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D8E66" w14:textId="2505510A" w:rsidR="006829B9" w:rsidRPr="00872F88" w:rsidRDefault="006829B9" w:rsidP="00427755">
      <w:pPr>
        <w:spacing w:line="240" w:lineRule="auto"/>
        <w:jc w:val="both"/>
        <w:rPr>
          <w:rFonts w:ascii="Times New Roman" w:hAnsi="Times New Roman" w:cs="Times New Roman"/>
          <w:b/>
          <w:sz w:val="28"/>
          <w:szCs w:val="28"/>
        </w:rPr>
      </w:pPr>
      <w:bookmarkStart w:id="0" w:name="_Hlk501380567"/>
      <w:bookmarkStart w:id="1" w:name="_GoBack"/>
      <w:bookmarkEnd w:id="1"/>
    </w:p>
    <w:p w14:paraId="4B8C8A11" w14:textId="49E6EC8C" w:rsidR="008D68CD" w:rsidRPr="00872F88" w:rsidRDefault="001E07ED" w:rsidP="00427755">
      <w:pPr>
        <w:spacing w:line="240" w:lineRule="auto"/>
        <w:jc w:val="both"/>
        <w:rPr>
          <w:rFonts w:ascii="Times New Roman" w:hAnsi="Times New Roman" w:cs="Times New Roman"/>
          <w:b/>
          <w:sz w:val="28"/>
          <w:szCs w:val="28"/>
        </w:rPr>
      </w:pPr>
      <w:r w:rsidRPr="00872F88">
        <w:rPr>
          <w:rFonts w:ascii="Times New Roman" w:hAnsi="Times New Roman" w:cs="Times New Roman"/>
          <w:b/>
          <w:noProof/>
          <w:sz w:val="28"/>
          <w:szCs w:val="28"/>
          <w:lang w:eastAsia="es-MX"/>
        </w:rPr>
        <w:drawing>
          <wp:anchor distT="0" distB="0" distL="114300" distR="114300" simplePos="0" relativeHeight="251728896" behindDoc="0" locked="0" layoutInCell="1" allowOverlap="1" wp14:anchorId="1C6F32F5" wp14:editId="14AB3B3A">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872F88">
        <w:rPr>
          <w:rFonts w:ascii="Times New Roman" w:hAnsi="Times New Roman" w:cs="Times New Roman"/>
          <w:b/>
          <w:sz w:val="28"/>
          <w:szCs w:val="28"/>
        </w:rPr>
        <w:t>MUNICIPIO DE CALVIL</w:t>
      </w:r>
      <w:r w:rsidR="004F38C6" w:rsidRPr="00872F88">
        <w:rPr>
          <w:rFonts w:ascii="Times New Roman" w:hAnsi="Times New Roman" w:cs="Times New Roman"/>
          <w:b/>
          <w:sz w:val="28"/>
          <w:szCs w:val="28"/>
        </w:rPr>
        <w:t>L</w:t>
      </w:r>
      <w:r w:rsidR="008D68CD" w:rsidRPr="00872F88">
        <w:rPr>
          <w:rFonts w:ascii="Times New Roman" w:hAnsi="Times New Roman" w:cs="Times New Roman"/>
          <w:b/>
          <w:sz w:val="28"/>
          <w:szCs w:val="28"/>
        </w:rPr>
        <w:t>O</w:t>
      </w:r>
      <w:bookmarkStart w:id="2" w:name="_Hlk485307713"/>
      <w:bookmarkEnd w:id="2"/>
    </w:p>
    <w:p w14:paraId="25ABC06F" w14:textId="6B7C3FA8" w:rsidR="003779AF" w:rsidRPr="00872F88" w:rsidRDefault="002D63EE" w:rsidP="00427755">
      <w:p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NOTAS A LOS ESTADOS FINANCIEROS</w:t>
      </w:r>
    </w:p>
    <w:p w14:paraId="4746732C" w14:textId="4D68286B" w:rsidR="008D68CD" w:rsidRPr="00872F88" w:rsidRDefault="006F335E"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AGOSTO</w:t>
      </w:r>
      <w:r w:rsidR="006C1032" w:rsidRPr="00872F88">
        <w:rPr>
          <w:rFonts w:ascii="Times New Roman" w:hAnsi="Times New Roman" w:cs="Times New Roman"/>
          <w:b/>
          <w:sz w:val="28"/>
          <w:szCs w:val="28"/>
        </w:rPr>
        <w:t xml:space="preserve"> </w:t>
      </w:r>
      <w:r w:rsidR="00D9662F" w:rsidRPr="00872F88">
        <w:rPr>
          <w:rFonts w:ascii="Times New Roman" w:hAnsi="Times New Roman" w:cs="Times New Roman"/>
          <w:b/>
          <w:sz w:val="28"/>
          <w:szCs w:val="28"/>
        </w:rPr>
        <w:t xml:space="preserve"> </w:t>
      </w:r>
      <w:r w:rsidR="00DA7A81" w:rsidRPr="00872F88">
        <w:rPr>
          <w:rFonts w:ascii="Times New Roman" w:hAnsi="Times New Roman" w:cs="Times New Roman"/>
          <w:b/>
          <w:sz w:val="28"/>
          <w:szCs w:val="28"/>
        </w:rPr>
        <w:t>20</w:t>
      </w:r>
      <w:r w:rsidR="00530986" w:rsidRPr="00872F88">
        <w:rPr>
          <w:rFonts w:ascii="Times New Roman" w:hAnsi="Times New Roman" w:cs="Times New Roman"/>
          <w:b/>
          <w:sz w:val="28"/>
          <w:szCs w:val="28"/>
        </w:rPr>
        <w:t>2</w:t>
      </w:r>
      <w:r w:rsidR="00904615" w:rsidRPr="00872F88">
        <w:rPr>
          <w:rFonts w:ascii="Times New Roman" w:hAnsi="Times New Roman" w:cs="Times New Roman"/>
          <w:b/>
          <w:sz w:val="28"/>
          <w:szCs w:val="28"/>
        </w:rPr>
        <w:t>1</w:t>
      </w:r>
    </w:p>
    <w:p w14:paraId="774504C2" w14:textId="0A9DD7FA" w:rsidR="004F38C6" w:rsidRPr="00872F88" w:rsidRDefault="004F38C6" w:rsidP="00427755">
      <w:pPr>
        <w:spacing w:line="240" w:lineRule="auto"/>
        <w:jc w:val="both"/>
        <w:rPr>
          <w:rFonts w:ascii="Times New Roman" w:hAnsi="Times New Roman" w:cs="Times New Roman"/>
          <w:b/>
          <w:sz w:val="28"/>
          <w:szCs w:val="28"/>
        </w:rPr>
      </w:pPr>
    </w:p>
    <w:p w14:paraId="299308C0" w14:textId="4BF87942" w:rsidR="004F38C6" w:rsidRPr="00872F88" w:rsidRDefault="004F38C6" w:rsidP="00427755">
      <w:pPr>
        <w:pStyle w:val="Prrafodelista"/>
        <w:numPr>
          <w:ilvl w:val="0"/>
          <w:numId w:val="31"/>
        </w:num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INFORMACION CONTABLE</w:t>
      </w:r>
    </w:p>
    <w:bookmarkEnd w:id="0"/>
    <w:p w14:paraId="0EBB543B" w14:textId="3824332F" w:rsidR="000E22E5"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E22E5" w:rsidRPr="00872F88">
        <w:rPr>
          <w:rFonts w:ascii="Times New Roman" w:hAnsi="Times New Roman" w:cs="Times New Roman"/>
          <w:sz w:val="24"/>
          <w:szCs w:val="24"/>
        </w:rPr>
        <w:t xml:space="preserve">De conformidad al artículo 46, fracción I, inciso e) y </w:t>
      </w:r>
      <w:r w:rsidR="006936A3" w:rsidRPr="00872F88">
        <w:rPr>
          <w:rFonts w:ascii="Times New Roman" w:hAnsi="Times New Roman" w:cs="Times New Roman"/>
          <w:sz w:val="24"/>
          <w:szCs w:val="24"/>
        </w:rPr>
        <w:t xml:space="preserve">Art. </w:t>
      </w:r>
      <w:r w:rsidR="000E22E5" w:rsidRPr="00872F88">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872F88">
        <w:rPr>
          <w:rFonts w:ascii="Times New Roman" w:hAnsi="Times New Roman" w:cs="Times New Roman"/>
          <w:sz w:val="24"/>
          <w:szCs w:val="24"/>
        </w:rPr>
        <w:t>dientes a la cuenta pública del mes de</w:t>
      </w:r>
      <w:r w:rsidR="00991AA3" w:rsidRPr="00872F88">
        <w:rPr>
          <w:rFonts w:ascii="Times New Roman" w:hAnsi="Times New Roman" w:cs="Times New Roman"/>
          <w:sz w:val="24"/>
          <w:szCs w:val="24"/>
        </w:rPr>
        <w:t xml:space="preserve"> </w:t>
      </w:r>
      <w:r w:rsidR="006F335E">
        <w:rPr>
          <w:rFonts w:ascii="Times New Roman" w:hAnsi="Times New Roman" w:cs="Times New Roman"/>
          <w:sz w:val="24"/>
          <w:szCs w:val="24"/>
        </w:rPr>
        <w:t>agosto</w:t>
      </w:r>
      <w:r w:rsidR="00D9662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530986" w:rsidRPr="00872F88">
        <w:rPr>
          <w:rFonts w:ascii="Times New Roman" w:hAnsi="Times New Roman" w:cs="Times New Roman"/>
          <w:sz w:val="24"/>
          <w:szCs w:val="24"/>
        </w:rPr>
        <w:t>2</w:t>
      </w:r>
      <w:r w:rsidR="00904615" w:rsidRPr="00872F88">
        <w:rPr>
          <w:rFonts w:ascii="Times New Roman" w:hAnsi="Times New Roman" w:cs="Times New Roman"/>
          <w:sz w:val="24"/>
          <w:szCs w:val="24"/>
        </w:rPr>
        <w:t>1</w:t>
      </w:r>
      <w:r w:rsidR="000E22E5" w:rsidRPr="00872F88">
        <w:rPr>
          <w:rFonts w:ascii="Times New Roman" w:hAnsi="Times New Roman" w:cs="Times New Roman"/>
          <w:sz w:val="24"/>
          <w:szCs w:val="24"/>
        </w:rPr>
        <w:t xml:space="preserve"> con los siguientes apartados:</w:t>
      </w:r>
    </w:p>
    <w:p w14:paraId="791985E1" w14:textId="77777777" w:rsidR="00FA13BF"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872F88" w:rsidRDefault="00641D67"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w:t>
      </w:r>
      <w:r w:rsidR="000E22E5" w:rsidRPr="00872F88">
        <w:rPr>
          <w:rFonts w:ascii="Times New Roman" w:hAnsi="Times New Roman" w:cs="Times New Roman"/>
          <w:sz w:val="24"/>
          <w:szCs w:val="24"/>
        </w:rPr>
        <w:t xml:space="preserve"> Notas de Desglose</w:t>
      </w:r>
    </w:p>
    <w:p w14:paraId="2DF3F9B0" w14:textId="30656B57" w:rsidR="000E22E5" w:rsidRPr="00872F88"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b)</w:t>
      </w:r>
      <w:r w:rsidR="000E22E5" w:rsidRPr="00872F88">
        <w:rPr>
          <w:rFonts w:ascii="Times New Roman" w:hAnsi="Times New Roman" w:cs="Times New Roman"/>
          <w:sz w:val="24"/>
          <w:szCs w:val="24"/>
        </w:rPr>
        <w:t xml:space="preserve"> Notas de Memoria</w:t>
      </w:r>
    </w:p>
    <w:p w14:paraId="61C30848" w14:textId="34A6653A" w:rsidR="000E22E5" w:rsidRPr="00872F88" w:rsidRDefault="00641D67" w:rsidP="00427755">
      <w:pPr>
        <w:spacing w:line="240" w:lineRule="auto"/>
        <w:jc w:val="both"/>
        <w:rPr>
          <w:rFonts w:ascii="Times New Roman" w:hAnsi="Times New Roman" w:cs="Times New Roman"/>
          <w:b/>
          <w:sz w:val="24"/>
          <w:szCs w:val="24"/>
        </w:rPr>
      </w:pPr>
      <w:r w:rsidRPr="00872F88">
        <w:rPr>
          <w:rFonts w:ascii="Times New Roman" w:hAnsi="Times New Roman" w:cs="Times New Roman"/>
          <w:sz w:val="24"/>
          <w:szCs w:val="24"/>
        </w:rPr>
        <w:t>c)</w:t>
      </w:r>
      <w:r w:rsidR="000E22E5" w:rsidRPr="00872F88">
        <w:rPr>
          <w:rFonts w:ascii="Times New Roman" w:hAnsi="Times New Roman" w:cs="Times New Roman"/>
          <w:sz w:val="24"/>
          <w:szCs w:val="24"/>
        </w:rPr>
        <w:t xml:space="preserve"> Notas de Gestión Administrativa</w:t>
      </w:r>
    </w:p>
    <w:p w14:paraId="1FEFB6BA" w14:textId="3D496AB3" w:rsidR="00FA13BF" w:rsidRPr="00872F88" w:rsidRDefault="00FA13BF" w:rsidP="00427755">
      <w:pPr>
        <w:spacing w:line="240" w:lineRule="auto"/>
        <w:ind w:left="708" w:hanging="708"/>
        <w:jc w:val="both"/>
        <w:rPr>
          <w:rFonts w:ascii="Times New Roman" w:hAnsi="Times New Roman" w:cs="Times New Roman"/>
          <w:b/>
          <w:sz w:val="28"/>
          <w:szCs w:val="28"/>
          <w:u w:val="single"/>
        </w:rPr>
      </w:pPr>
    </w:p>
    <w:p w14:paraId="3C232126" w14:textId="6F5B92BF" w:rsidR="00FC7D5C" w:rsidRPr="00872F88" w:rsidRDefault="009723D2"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t xml:space="preserve">A) </w:t>
      </w:r>
      <w:r w:rsidR="00252A6B" w:rsidRPr="00872F88">
        <w:rPr>
          <w:rFonts w:ascii="Times New Roman" w:hAnsi="Times New Roman" w:cs="Times New Roman"/>
          <w:b/>
          <w:sz w:val="28"/>
          <w:szCs w:val="28"/>
          <w:u w:val="single"/>
        </w:rPr>
        <w:t>NOTAS DE DESGLOSE</w:t>
      </w:r>
    </w:p>
    <w:p w14:paraId="7F03A514" w14:textId="62399A36" w:rsidR="00252A6B" w:rsidRPr="00872F88" w:rsidRDefault="00D65B78" w:rsidP="00427755">
      <w:pPr>
        <w:spacing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ab/>
      </w:r>
      <w:r w:rsidR="00252A6B" w:rsidRPr="00872F88">
        <w:rPr>
          <w:rFonts w:ascii="Times New Roman" w:hAnsi="Times New Roman" w:cs="Times New Roman"/>
          <w:sz w:val="24"/>
          <w:szCs w:val="24"/>
        </w:rPr>
        <w:t xml:space="preserve">Se revela, en este apartado, la composición del saldo de cada una de </w:t>
      </w:r>
      <w:r w:rsidR="00A753B8" w:rsidRPr="00872F88">
        <w:rPr>
          <w:rFonts w:ascii="Times New Roman" w:hAnsi="Times New Roman" w:cs="Times New Roman"/>
          <w:sz w:val="24"/>
          <w:szCs w:val="24"/>
        </w:rPr>
        <w:t>las cuentas</w:t>
      </w:r>
      <w:r w:rsidR="00252A6B" w:rsidRPr="00872F88">
        <w:rPr>
          <w:rFonts w:ascii="Times New Roman" w:hAnsi="Times New Roman" w:cs="Times New Roman"/>
          <w:sz w:val="24"/>
          <w:szCs w:val="24"/>
        </w:rPr>
        <w:t xml:space="preserve"> con </w:t>
      </w:r>
      <w:r w:rsidR="00882418" w:rsidRPr="00872F88">
        <w:rPr>
          <w:rFonts w:ascii="Times New Roman" w:hAnsi="Times New Roman" w:cs="Times New Roman"/>
          <w:sz w:val="24"/>
          <w:szCs w:val="24"/>
        </w:rPr>
        <w:t>movimientos derivados</w:t>
      </w:r>
      <w:r w:rsidR="00252A6B" w:rsidRPr="00872F88">
        <w:rPr>
          <w:rFonts w:ascii="Times New Roman" w:hAnsi="Times New Roman" w:cs="Times New Roman"/>
          <w:sz w:val="24"/>
          <w:szCs w:val="24"/>
        </w:rPr>
        <w:t xml:space="preserve"> de operaciones financieras y presupuestales del municipio durante el </w:t>
      </w:r>
      <w:r w:rsidR="00FA13BF" w:rsidRPr="00872F88">
        <w:rPr>
          <w:rFonts w:ascii="Times New Roman" w:hAnsi="Times New Roman" w:cs="Times New Roman"/>
          <w:sz w:val="24"/>
          <w:szCs w:val="24"/>
        </w:rPr>
        <w:t>mes</w:t>
      </w:r>
      <w:r w:rsidR="0073520E" w:rsidRPr="00872F88">
        <w:rPr>
          <w:rFonts w:ascii="Times New Roman" w:hAnsi="Times New Roman" w:cs="Times New Roman"/>
          <w:sz w:val="24"/>
          <w:szCs w:val="24"/>
        </w:rPr>
        <w:t xml:space="preserve"> de </w:t>
      </w:r>
      <w:r w:rsidR="006F335E">
        <w:rPr>
          <w:rFonts w:ascii="Times New Roman" w:hAnsi="Times New Roman" w:cs="Times New Roman"/>
          <w:sz w:val="24"/>
          <w:szCs w:val="24"/>
        </w:rPr>
        <w:t>agosto</w:t>
      </w:r>
      <w:r w:rsidR="00A3185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8151F1" w:rsidRPr="00872F88">
        <w:rPr>
          <w:rFonts w:ascii="Times New Roman" w:hAnsi="Times New Roman" w:cs="Times New Roman"/>
          <w:sz w:val="24"/>
          <w:szCs w:val="24"/>
        </w:rPr>
        <w:t>2</w:t>
      </w:r>
      <w:r w:rsidR="00696E5B" w:rsidRPr="00872F88">
        <w:rPr>
          <w:rFonts w:ascii="Times New Roman" w:hAnsi="Times New Roman" w:cs="Times New Roman"/>
          <w:sz w:val="24"/>
          <w:szCs w:val="24"/>
        </w:rPr>
        <w:t>1</w:t>
      </w:r>
      <w:r w:rsidR="00AA455A" w:rsidRPr="00872F88">
        <w:rPr>
          <w:rFonts w:ascii="Times New Roman" w:hAnsi="Times New Roman" w:cs="Times New Roman"/>
          <w:sz w:val="24"/>
          <w:szCs w:val="24"/>
        </w:rPr>
        <w:tab/>
      </w:r>
      <w:r w:rsidR="00252A6B" w:rsidRPr="00872F88">
        <w:rPr>
          <w:rFonts w:ascii="Times New Roman" w:hAnsi="Times New Roman" w:cs="Times New Roman"/>
          <w:sz w:val="24"/>
          <w:szCs w:val="24"/>
        </w:rPr>
        <w:t>.</w:t>
      </w:r>
    </w:p>
    <w:p w14:paraId="56FCEBC0" w14:textId="60411D2B" w:rsidR="00252A6B" w:rsidRPr="00872F88"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SITUACIÓN FINANCIERA</w:t>
      </w:r>
    </w:p>
    <w:p w14:paraId="03A7A852" w14:textId="77777777" w:rsidR="001463AF" w:rsidRPr="00872F88" w:rsidRDefault="001463AF" w:rsidP="00427755">
      <w:pPr>
        <w:spacing w:line="240" w:lineRule="auto"/>
        <w:ind w:left="360" w:firstLine="348"/>
        <w:jc w:val="both"/>
        <w:rPr>
          <w:rFonts w:ascii="Times New Roman" w:hAnsi="Times New Roman" w:cs="Times New Roman"/>
          <w:b/>
          <w:sz w:val="24"/>
          <w:szCs w:val="24"/>
        </w:rPr>
      </w:pPr>
    </w:p>
    <w:p w14:paraId="0528B36A" w14:textId="0B701FBB" w:rsidR="00252A6B" w:rsidRPr="00872F88" w:rsidRDefault="00252A6B" w:rsidP="00427755">
      <w:pPr>
        <w:spacing w:line="240" w:lineRule="auto"/>
        <w:ind w:left="360" w:firstLine="348"/>
        <w:jc w:val="both"/>
        <w:rPr>
          <w:rFonts w:ascii="Times New Roman" w:hAnsi="Times New Roman" w:cs="Times New Roman"/>
          <w:b/>
          <w:sz w:val="24"/>
          <w:szCs w:val="24"/>
        </w:rPr>
      </w:pPr>
      <w:r w:rsidRPr="00872F88">
        <w:rPr>
          <w:rFonts w:ascii="Times New Roman" w:hAnsi="Times New Roman" w:cs="Times New Roman"/>
          <w:b/>
          <w:sz w:val="24"/>
          <w:szCs w:val="24"/>
        </w:rPr>
        <w:t>ACTIVO</w:t>
      </w:r>
    </w:p>
    <w:p w14:paraId="5FF05BE0" w14:textId="5660604A" w:rsidR="00252A6B" w:rsidRPr="00872F88" w:rsidRDefault="00252A6B" w:rsidP="001463AF">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6F658EB2" w14:textId="02998833" w:rsidR="008C7527" w:rsidRPr="00872F88" w:rsidRDefault="008C7527"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 continuación se relacionan las cuentas que integran el rubro de Efectivo y Equivalentes</w:t>
      </w:r>
    </w:p>
    <w:p w14:paraId="27B2B233" w14:textId="570AC5FF" w:rsidR="008D2881" w:rsidRPr="00872F88" w:rsidRDefault="009748EF" w:rsidP="008C7527">
      <w:pPr>
        <w:spacing w:line="240" w:lineRule="auto"/>
        <w:jc w:val="both"/>
        <w:rPr>
          <w:rFonts w:ascii="Times New Roman" w:hAnsi="Times New Roman" w:cs="Times New Roman"/>
          <w:b/>
          <w:sz w:val="24"/>
          <w:szCs w:val="24"/>
        </w:rPr>
      </w:pPr>
      <w:r>
        <w:rPr>
          <w:rFonts w:ascii="Times New Roman" w:hAnsi="Times New Roman" w:cs="Times New Roman"/>
          <w:b/>
          <w:noProof/>
          <w:sz w:val="28"/>
          <w:szCs w:val="28"/>
          <w:lang w:eastAsia="es-MX"/>
        </w:rPr>
        <mc:AlternateContent>
          <mc:Choice Requires="wpc">
            <w:drawing>
              <wp:anchor distT="0" distB="0" distL="114300" distR="114300" simplePos="0" relativeHeight="251743232" behindDoc="0" locked="0" layoutInCell="1" allowOverlap="1" wp14:anchorId="1AD7F139" wp14:editId="40089FA8">
                <wp:simplePos x="0" y="0"/>
                <wp:positionH relativeFrom="page">
                  <wp:posOffset>1115060</wp:posOffset>
                </wp:positionH>
                <wp:positionV relativeFrom="paragraph">
                  <wp:posOffset>10160</wp:posOffset>
                </wp:positionV>
                <wp:extent cx="5600700" cy="1078230"/>
                <wp:effectExtent l="0" t="0" r="0" b="26670"/>
                <wp:wrapNone/>
                <wp:docPr id="199" name="Lienzo 1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7" name="Line 71"/>
                        <wps:cNvCnPr>
                          <a:cxnSpLocks noChangeShapeType="1"/>
                        </wps:cNvCnPr>
                        <wps:spPr bwMode="auto">
                          <a:xfrm>
                            <a:off x="9525" y="144780"/>
                            <a:ext cx="558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88" name="Rectangle 72"/>
                        <wps:cNvSpPr>
                          <a:spLocks noChangeArrowheads="1"/>
                        </wps:cNvSpPr>
                        <wps:spPr bwMode="auto">
                          <a:xfrm>
                            <a:off x="9525" y="144780"/>
                            <a:ext cx="558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73"/>
                        <wps:cNvCnPr>
                          <a:cxnSpLocks noChangeShapeType="1"/>
                        </wps:cNvCnPr>
                        <wps:spPr bwMode="auto">
                          <a:xfrm>
                            <a:off x="9525" y="152400"/>
                            <a:ext cx="469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0" name="Rectangle 74"/>
                        <wps:cNvSpPr>
                          <a:spLocks noChangeArrowheads="1"/>
                        </wps:cNvSpPr>
                        <wps:spPr bwMode="auto">
                          <a:xfrm>
                            <a:off x="9525" y="152400"/>
                            <a:ext cx="4699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75"/>
                        <wps:cNvCnPr>
                          <a:cxnSpLocks noChangeShapeType="1"/>
                        </wps:cNvCnPr>
                        <wps:spPr bwMode="auto">
                          <a:xfrm>
                            <a:off x="9525" y="160020"/>
                            <a:ext cx="374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2" name="Rectangle 76"/>
                        <wps:cNvSpPr>
                          <a:spLocks noChangeArrowheads="1"/>
                        </wps:cNvSpPr>
                        <wps:spPr bwMode="auto">
                          <a:xfrm>
                            <a:off x="9525" y="160020"/>
                            <a:ext cx="374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77"/>
                        <wps:cNvCnPr>
                          <a:cxnSpLocks noChangeShapeType="1"/>
                        </wps:cNvCnPr>
                        <wps:spPr bwMode="auto">
                          <a:xfrm>
                            <a:off x="9525" y="167640"/>
                            <a:ext cx="2794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4" name="Rectangle 78"/>
                        <wps:cNvSpPr>
                          <a:spLocks noChangeArrowheads="1"/>
                        </wps:cNvSpPr>
                        <wps:spPr bwMode="auto">
                          <a:xfrm>
                            <a:off x="9525" y="167640"/>
                            <a:ext cx="2794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79"/>
                        <wps:cNvCnPr>
                          <a:cxnSpLocks noChangeShapeType="1"/>
                        </wps:cNvCnPr>
                        <wps:spPr bwMode="auto">
                          <a:xfrm>
                            <a:off x="9525" y="175260"/>
                            <a:ext cx="1841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6" name="Rectangle 80"/>
                        <wps:cNvSpPr>
                          <a:spLocks noChangeArrowheads="1"/>
                        </wps:cNvSpPr>
                        <wps:spPr bwMode="auto">
                          <a:xfrm>
                            <a:off x="9525" y="175260"/>
                            <a:ext cx="1841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81"/>
                        <wps:cNvCnPr>
                          <a:cxnSpLocks noChangeShapeType="1"/>
                        </wps:cNvCnPr>
                        <wps:spPr bwMode="auto">
                          <a:xfrm>
                            <a:off x="9525" y="18288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8" name="Rectangle 82"/>
                        <wps:cNvSpPr>
                          <a:spLocks noChangeArrowheads="1"/>
                        </wps:cNvSpPr>
                        <wps:spPr bwMode="auto">
                          <a:xfrm>
                            <a:off x="9525" y="18288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83"/>
                        <wps:cNvCnPr>
                          <a:cxnSpLocks noChangeShapeType="1"/>
                        </wps:cNvCnPr>
                        <wps:spPr bwMode="auto">
                          <a:xfrm>
                            <a:off x="9525" y="297180"/>
                            <a:ext cx="558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0" name="Rectangle 84"/>
                        <wps:cNvSpPr>
                          <a:spLocks noChangeArrowheads="1"/>
                        </wps:cNvSpPr>
                        <wps:spPr bwMode="auto">
                          <a:xfrm>
                            <a:off x="9525" y="297180"/>
                            <a:ext cx="558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85"/>
                        <wps:cNvCnPr>
                          <a:cxnSpLocks noChangeShapeType="1"/>
                        </wps:cNvCnPr>
                        <wps:spPr bwMode="auto">
                          <a:xfrm>
                            <a:off x="9525" y="304800"/>
                            <a:ext cx="469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2" name="Rectangle 86"/>
                        <wps:cNvSpPr>
                          <a:spLocks noChangeArrowheads="1"/>
                        </wps:cNvSpPr>
                        <wps:spPr bwMode="auto">
                          <a:xfrm>
                            <a:off x="9525" y="304800"/>
                            <a:ext cx="4699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87"/>
                        <wps:cNvCnPr>
                          <a:cxnSpLocks noChangeShapeType="1"/>
                        </wps:cNvCnPr>
                        <wps:spPr bwMode="auto">
                          <a:xfrm>
                            <a:off x="9525" y="312420"/>
                            <a:ext cx="374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4" name="Rectangle 88"/>
                        <wps:cNvSpPr>
                          <a:spLocks noChangeArrowheads="1"/>
                        </wps:cNvSpPr>
                        <wps:spPr bwMode="auto">
                          <a:xfrm>
                            <a:off x="9525" y="312420"/>
                            <a:ext cx="374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89"/>
                        <wps:cNvCnPr>
                          <a:cxnSpLocks noChangeShapeType="1"/>
                        </wps:cNvCnPr>
                        <wps:spPr bwMode="auto">
                          <a:xfrm>
                            <a:off x="9525" y="320040"/>
                            <a:ext cx="2794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6" name="Rectangle 90"/>
                        <wps:cNvSpPr>
                          <a:spLocks noChangeArrowheads="1"/>
                        </wps:cNvSpPr>
                        <wps:spPr bwMode="auto">
                          <a:xfrm>
                            <a:off x="9525" y="320040"/>
                            <a:ext cx="2794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91"/>
                        <wps:cNvCnPr>
                          <a:cxnSpLocks noChangeShapeType="1"/>
                        </wps:cNvCnPr>
                        <wps:spPr bwMode="auto">
                          <a:xfrm>
                            <a:off x="9525" y="327660"/>
                            <a:ext cx="1841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8" name="Rectangle 92"/>
                        <wps:cNvSpPr>
                          <a:spLocks noChangeArrowheads="1"/>
                        </wps:cNvSpPr>
                        <wps:spPr bwMode="auto">
                          <a:xfrm>
                            <a:off x="9525" y="327660"/>
                            <a:ext cx="1841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93"/>
                        <wps:cNvCnPr>
                          <a:cxnSpLocks noChangeShapeType="1"/>
                        </wps:cNvCnPr>
                        <wps:spPr bwMode="auto">
                          <a:xfrm>
                            <a:off x="9525" y="33528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0" name="Rectangle 94"/>
                        <wps:cNvSpPr>
                          <a:spLocks noChangeArrowheads="1"/>
                        </wps:cNvSpPr>
                        <wps:spPr bwMode="auto">
                          <a:xfrm>
                            <a:off x="9525" y="33528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95"/>
                        <wps:cNvCnPr>
                          <a:cxnSpLocks noChangeShapeType="1"/>
                        </wps:cNvCnPr>
                        <wps:spPr bwMode="auto">
                          <a:xfrm>
                            <a:off x="9525" y="518160"/>
                            <a:ext cx="558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2" name="Rectangle 96"/>
                        <wps:cNvSpPr>
                          <a:spLocks noChangeArrowheads="1"/>
                        </wps:cNvSpPr>
                        <wps:spPr bwMode="auto">
                          <a:xfrm>
                            <a:off x="9525" y="518160"/>
                            <a:ext cx="558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97"/>
                        <wps:cNvCnPr>
                          <a:cxnSpLocks noChangeShapeType="1"/>
                        </wps:cNvCnPr>
                        <wps:spPr bwMode="auto">
                          <a:xfrm>
                            <a:off x="9525" y="525780"/>
                            <a:ext cx="469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4" name="Rectangle 98"/>
                        <wps:cNvSpPr>
                          <a:spLocks noChangeArrowheads="1"/>
                        </wps:cNvSpPr>
                        <wps:spPr bwMode="auto">
                          <a:xfrm>
                            <a:off x="9525" y="525780"/>
                            <a:ext cx="4699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99"/>
                        <wps:cNvCnPr>
                          <a:cxnSpLocks noChangeShapeType="1"/>
                        </wps:cNvCnPr>
                        <wps:spPr bwMode="auto">
                          <a:xfrm>
                            <a:off x="9525" y="533400"/>
                            <a:ext cx="374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6" name="Rectangle 100"/>
                        <wps:cNvSpPr>
                          <a:spLocks noChangeArrowheads="1"/>
                        </wps:cNvSpPr>
                        <wps:spPr bwMode="auto">
                          <a:xfrm>
                            <a:off x="9525" y="533400"/>
                            <a:ext cx="374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01"/>
                        <wps:cNvCnPr>
                          <a:cxnSpLocks noChangeShapeType="1"/>
                        </wps:cNvCnPr>
                        <wps:spPr bwMode="auto">
                          <a:xfrm>
                            <a:off x="9525" y="541020"/>
                            <a:ext cx="2794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8" name="Rectangle 102"/>
                        <wps:cNvSpPr>
                          <a:spLocks noChangeArrowheads="1"/>
                        </wps:cNvSpPr>
                        <wps:spPr bwMode="auto">
                          <a:xfrm>
                            <a:off x="9525" y="541020"/>
                            <a:ext cx="2794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03"/>
                        <wps:cNvCnPr>
                          <a:cxnSpLocks noChangeShapeType="1"/>
                        </wps:cNvCnPr>
                        <wps:spPr bwMode="auto">
                          <a:xfrm>
                            <a:off x="9525" y="548640"/>
                            <a:ext cx="1841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0" name="Rectangle 104"/>
                        <wps:cNvSpPr>
                          <a:spLocks noChangeArrowheads="1"/>
                        </wps:cNvSpPr>
                        <wps:spPr bwMode="auto">
                          <a:xfrm>
                            <a:off x="9525" y="548640"/>
                            <a:ext cx="1841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05"/>
                        <wps:cNvCnPr>
                          <a:cxnSpLocks noChangeShapeType="1"/>
                        </wps:cNvCnPr>
                        <wps:spPr bwMode="auto">
                          <a:xfrm>
                            <a:off x="9525" y="55626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2" name="Rectangle 106"/>
                        <wps:cNvSpPr>
                          <a:spLocks noChangeArrowheads="1"/>
                        </wps:cNvSpPr>
                        <wps:spPr bwMode="auto">
                          <a:xfrm>
                            <a:off x="9525" y="55626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07"/>
                        <wps:cNvCnPr>
                          <a:cxnSpLocks noChangeShapeType="1"/>
                        </wps:cNvCnPr>
                        <wps:spPr bwMode="auto">
                          <a:xfrm>
                            <a:off x="9525" y="655320"/>
                            <a:ext cx="558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4" name="Rectangle 108"/>
                        <wps:cNvSpPr>
                          <a:spLocks noChangeArrowheads="1"/>
                        </wps:cNvSpPr>
                        <wps:spPr bwMode="auto">
                          <a:xfrm>
                            <a:off x="9525" y="655320"/>
                            <a:ext cx="558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109"/>
                        <wps:cNvCnPr>
                          <a:cxnSpLocks noChangeShapeType="1"/>
                        </wps:cNvCnPr>
                        <wps:spPr bwMode="auto">
                          <a:xfrm>
                            <a:off x="9525" y="662940"/>
                            <a:ext cx="469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6" name="Rectangle 110"/>
                        <wps:cNvSpPr>
                          <a:spLocks noChangeArrowheads="1"/>
                        </wps:cNvSpPr>
                        <wps:spPr bwMode="auto">
                          <a:xfrm>
                            <a:off x="9525" y="662940"/>
                            <a:ext cx="4699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11"/>
                        <wps:cNvCnPr>
                          <a:cxnSpLocks noChangeShapeType="1"/>
                        </wps:cNvCnPr>
                        <wps:spPr bwMode="auto">
                          <a:xfrm>
                            <a:off x="9525" y="670560"/>
                            <a:ext cx="374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28" name="Rectangle 112"/>
                        <wps:cNvSpPr>
                          <a:spLocks noChangeArrowheads="1"/>
                        </wps:cNvSpPr>
                        <wps:spPr bwMode="auto">
                          <a:xfrm>
                            <a:off x="9525" y="670560"/>
                            <a:ext cx="374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113"/>
                        <wps:cNvCnPr>
                          <a:cxnSpLocks noChangeShapeType="1"/>
                        </wps:cNvCnPr>
                        <wps:spPr bwMode="auto">
                          <a:xfrm>
                            <a:off x="9525" y="678180"/>
                            <a:ext cx="2794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0" name="Rectangle 114"/>
                        <wps:cNvSpPr>
                          <a:spLocks noChangeArrowheads="1"/>
                        </wps:cNvSpPr>
                        <wps:spPr bwMode="auto">
                          <a:xfrm>
                            <a:off x="9525" y="678180"/>
                            <a:ext cx="2794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15"/>
                        <wps:cNvCnPr>
                          <a:cxnSpLocks noChangeShapeType="1"/>
                        </wps:cNvCnPr>
                        <wps:spPr bwMode="auto">
                          <a:xfrm>
                            <a:off x="9525" y="685800"/>
                            <a:ext cx="1841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2" name="Rectangle 116"/>
                        <wps:cNvSpPr>
                          <a:spLocks noChangeArrowheads="1"/>
                        </wps:cNvSpPr>
                        <wps:spPr bwMode="auto">
                          <a:xfrm>
                            <a:off x="9525" y="685800"/>
                            <a:ext cx="1841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17"/>
                        <wps:cNvCnPr>
                          <a:cxnSpLocks noChangeShapeType="1"/>
                        </wps:cNvCnPr>
                        <wps:spPr bwMode="auto">
                          <a:xfrm>
                            <a:off x="9525" y="69342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4" name="Rectangle 118"/>
                        <wps:cNvSpPr>
                          <a:spLocks noChangeArrowheads="1"/>
                        </wps:cNvSpPr>
                        <wps:spPr bwMode="auto">
                          <a:xfrm>
                            <a:off x="9525" y="69342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19"/>
                        <wps:cNvSpPr>
                          <a:spLocks noChangeArrowheads="1"/>
                        </wps:cNvSpPr>
                        <wps:spPr bwMode="auto">
                          <a:xfrm>
                            <a:off x="27940" y="15240"/>
                            <a:ext cx="4762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7A006" w14:textId="010EE6E2" w:rsidR="003B07C5" w:rsidRDefault="003B07C5">
                              <w:r>
                                <w:rPr>
                                  <w:rFonts w:ascii="Arial" w:hAnsi="Arial" w:cs="Arial"/>
                                  <w:b/>
                                  <w:bCs/>
                                  <w:color w:val="000000"/>
                                  <w:sz w:val="18"/>
                                  <w:szCs w:val="18"/>
                                  <w:lang w:val="en-US"/>
                                </w:rPr>
                                <w:t>CUENTA</w:t>
                              </w:r>
                            </w:p>
                          </w:txbxContent>
                        </wps:txbx>
                        <wps:bodyPr rot="0" vert="horz" wrap="none" lIns="0" tIns="0" rIns="0" bIns="0" anchor="t" anchorCtr="0">
                          <a:spAutoFit/>
                        </wps:bodyPr>
                      </wps:wsp>
                      <wps:wsp>
                        <wps:cNvPr id="136" name="Rectangle 120"/>
                        <wps:cNvSpPr>
                          <a:spLocks noChangeArrowheads="1"/>
                        </wps:cNvSpPr>
                        <wps:spPr bwMode="auto">
                          <a:xfrm>
                            <a:off x="901065" y="15240"/>
                            <a:ext cx="648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FC9AF" w14:textId="3D19AFEF" w:rsidR="003B07C5" w:rsidRDefault="003B07C5">
                              <w:r>
                                <w:rPr>
                                  <w:rFonts w:ascii="Arial" w:hAnsi="Arial" w:cs="Arial"/>
                                  <w:b/>
                                  <w:bCs/>
                                  <w:color w:val="000000"/>
                                  <w:sz w:val="18"/>
                                  <w:szCs w:val="18"/>
                                  <w:lang w:val="en-US"/>
                                </w:rPr>
                                <w:t>CONCEPTO</w:t>
                              </w:r>
                            </w:p>
                          </w:txbxContent>
                        </wps:txbx>
                        <wps:bodyPr rot="0" vert="horz" wrap="none" lIns="0" tIns="0" rIns="0" bIns="0" anchor="t" anchorCtr="0">
                          <a:spAutoFit/>
                        </wps:bodyPr>
                      </wps:wsp>
                      <wps:wsp>
                        <wps:cNvPr id="137" name="Rectangle 121"/>
                        <wps:cNvSpPr>
                          <a:spLocks noChangeArrowheads="1"/>
                        </wps:cNvSpPr>
                        <wps:spPr bwMode="auto">
                          <a:xfrm>
                            <a:off x="27940" y="15240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8A1D0" w14:textId="465CB87F" w:rsidR="003B07C5" w:rsidRDefault="003B07C5">
                              <w:r>
                                <w:rPr>
                                  <w:rFonts w:ascii="Arial" w:hAnsi="Arial" w:cs="Arial"/>
                                  <w:b/>
                                  <w:bCs/>
                                  <w:color w:val="000000"/>
                                  <w:sz w:val="18"/>
                                  <w:szCs w:val="18"/>
                                  <w:lang w:val="en-US"/>
                                </w:rPr>
                                <w:t>1110</w:t>
                              </w:r>
                            </w:p>
                          </w:txbxContent>
                        </wps:txbx>
                        <wps:bodyPr rot="0" vert="horz" wrap="none" lIns="0" tIns="0" rIns="0" bIns="0" anchor="t" anchorCtr="0">
                          <a:spAutoFit/>
                        </wps:bodyPr>
                      </wps:wsp>
                      <wps:wsp>
                        <wps:cNvPr id="138" name="Rectangle 122"/>
                        <wps:cNvSpPr>
                          <a:spLocks noChangeArrowheads="1"/>
                        </wps:cNvSpPr>
                        <wps:spPr bwMode="auto">
                          <a:xfrm>
                            <a:off x="901065" y="152400"/>
                            <a:ext cx="1600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54985" w14:textId="3191BABC" w:rsidR="003B07C5" w:rsidRDefault="003B07C5">
                              <w:r>
                                <w:rPr>
                                  <w:rFonts w:ascii="Arial" w:hAnsi="Arial" w:cs="Arial"/>
                                  <w:b/>
                                  <w:bCs/>
                                  <w:color w:val="000000"/>
                                  <w:sz w:val="18"/>
                                  <w:szCs w:val="18"/>
                                  <w:lang w:val="en-US"/>
                                </w:rPr>
                                <w:t>EFECTIVO Y EQUIVALENTES</w:t>
                              </w:r>
                            </w:p>
                          </w:txbxContent>
                        </wps:txbx>
                        <wps:bodyPr rot="0" vert="horz" wrap="none" lIns="0" tIns="0" rIns="0" bIns="0" anchor="t" anchorCtr="0">
                          <a:spAutoFit/>
                        </wps:bodyPr>
                      </wps:wsp>
                      <wps:wsp>
                        <wps:cNvPr id="139" name="Rectangle 123"/>
                        <wps:cNvSpPr>
                          <a:spLocks noChangeArrowheads="1"/>
                        </wps:cNvSpPr>
                        <wps:spPr bwMode="auto">
                          <a:xfrm>
                            <a:off x="4862195" y="15240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E3A4D" w14:textId="1752A547" w:rsidR="003B07C5" w:rsidRDefault="003B07C5">
                              <w:r>
                                <w:rPr>
                                  <w:rFonts w:ascii="Arial" w:hAnsi="Arial" w:cs="Arial"/>
                                  <w:b/>
                                  <w:bCs/>
                                  <w:color w:val="000000"/>
                                  <w:sz w:val="18"/>
                                  <w:szCs w:val="18"/>
                                  <w:lang w:val="en-US"/>
                                </w:rPr>
                                <w:t>IMPORTE</w:t>
                              </w:r>
                            </w:p>
                          </w:txbxContent>
                        </wps:txbx>
                        <wps:bodyPr rot="0" vert="horz" wrap="none" lIns="0" tIns="0" rIns="0" bIns="0" anchor="t" anchorCtr="0">
                          <a:spAutoFit/>
                        </wps:bodyPr>
                      </wps:wsp>
                      <wps:wsp>
                        <wps:cNvPr id="140" name="Rectangle 124"/>
                        <wps:cNvSpPr>
                          <a:spLocks noChangeArrowheads="1"/>
                        </wps:cNvSpPr>
                        <wps:spPr bwMode="auto">
                          <a:xfrm>
                            <a:off x="27940" y="38100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31E3F" w14:textId="7BD8739A" w:rsidR="003B07C5" w:rsidRDefault="003B07C5">
                              <w:r>
                                <w:rPr>
                                  <w:rFonts w:ascii="Arial" w:hAnsi="Arial" w:cs="Arial"/>
                                  <w:color w:val="000000"/>
                                  <w:sz w:val="18"/>
                                  <w:szCs w:val="18"/>
                                  <w:lang w:val="en-US"/>
                                </w:rPr>
                                <w:t>1111</w:t>
                              </w:r>
                            </w:p>
                          </w:txbxContent>
                        </wps:txbx>
                        <wps:bodyPr rot="0" vert="horz" wrap="none" lIns="0" tIns="0" rIns="0" bIns="0" anchor="t" anchorCtr="0">
                          <a:spAutoFit/>
                        </wps:bodyPr>
                      </wps:wsp>
                      <wps:wsp>
                        <wps:cNvPr id="141" name="Rectangle 125"/>
                        <wps:cNvSpPr>
                          <a:spLocks noChangeArrowheads="1"/>
                        </wps:cNvSpPr>
                        <wps:spPr bwMode="auto">
                          <a:xfrm>
                            <a:off x="901065" y="381000"/>
                            <a:ext cx="667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6EADC" w14:textId="48EC743A" w:rsidR="003B07C5" w:rsidRDefault="003B07C5">
                              <w:r>
                                <w:rPr>
                                  <w:rFonts w:ascii="Arial" w:hAnsi="Arial" w:cs="Arial"/>
                                  <w:color w:val="000000"/>
                                  <w:sz w:val="18"/>
                                  <w:szCs w:val="18"/>
                                  <w:lang w:val="en-US"/>
                                </w:rPr>
                                <w:t xml:space="preserve">   EFECTIVO</w:t>
                              </w:r>
                            </w:p>
                          </w:txbxContent>
                        </wps:txbx>
                        <wps:bodyPr rot="0" vert="horz" wrap="none" lIns="0" tIns="0" rIns="0" bIns="0" anchor="t" anchorCtr="0">
                          <a:spAutoFit/>
                        </wps:bodyPr>
                      </wps:wsp>
                      <wps:wsp>
                        <wps:cNvPr id="142" name="Rectangle 126"/>
                        <wps:cNvSpPr>
                          <a:spLocks noChangeArrowheads="1"/>
                        </wps:cNvSpPr>
                        <wps:spPr bwMode="auto">
                          <a:xfrm>
                            <a:off x="4772024" y="381000"/>
                            <a:ext cx="6572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B1D83" w14:textId="6D588489" w:rsidR="003B07C5" w:rsidRDefault="003B07C5">
                              <w:r>
                                <w:rPr>
                                  <w:rFonts w:ascii="Arial" w:hAnsi="Arial" w:cs="Arial"/>
                                  <w:color w:val="000000"/>
                                  <w:sz w:val="18"/>
                                  <w:szCs w:val="18"/>
                                  <w:lang w:val="en-US"/>
                                </w:rPr>
                                <w:t>$13,864.15</w:t>
                              </w:r>
                            </w:p>
                          </w:txbxContent>
                        </wps:txbx>
                        <wps:bodyPr rot="0" vert="horz" wrap="square" lIns="0" tIns="0" rIns="0" bIns="0" anchor="t" anchorCtr="0">
                          <a:spAutoFit/>
                        </wps:bodyPr>
                      </wps:wsp>
                      <wps:wsp>
                        <wps:cNvPr id="143" name="Rectangle 127"/>
                        <wps:cNvSpPr>
                          <a:spLocks noChangeArrowheads="1"/>
                        </wps:cNvSpPr>
                        <wps:spPr bwMode="auto">
                          <a:xfrm>
                            <a:off x="27940" y="51816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D8F8C" w14:textId="5ED4A49C" w:rsidR="003B07C5" w:rsidRDefault="003B07C5">
                              <w:r>
                                <w:rPr>
                                  <w:rFonts w:ascii="Arial" w:hAnsi="Arial" w:cs="Arial"/>
                                  <w:color w:val="000000"/>
                                  <w:sz w:val="18"/>
                                  <w:szCs w:val="18"/>
                                  <w:lang w:val="en-US"/>
                                </w:rPr>
                                <w:t>1112</w:t>
                              </w:r>
                            </w:p>
                          </w:txbxContent>
                        </wps:txbx>
                        <wps:bodyPr rot="0" vert="horz" wrap="none" lIns="0" tIns="0" rIns="0" bIns="0" anchor="t" anchorCtr="0">
                          <a:spAutoFit/>
                        </wps:bodyPr>
                      </wps:wsp>
                      <wps:wsp>
                        <wps:cNvPr id="144" name="Rectangle 128"/>
                        <wps:cNvSpPr>
                          <a:spLocks noChangeArrowheads="1"/>
                        </wps:cNvSpPr>
                        <wps:spPr bwMode="auto">
                          <a:xfrm>
                            <a:off x="901065" y="518160"/>
                            <a:ext cx="1270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0FADE" w14:textId="2763E976" w:rsidR="003B07C5" w:rsidRDefault="003B07C5">
                              <w:r>
                                <w:rPr>
                                  <w:rFonts w:ascii="Arial" w:hAnsi="Arial" w:cs="Arial"/>
                                  <w:color w:val="000000"/>
                                  <w:sz w:val="18"/>
                                  <w:szCs w:val="18"/>
                                  <w:lang w:val="en-US"/>
                                </w:rPr>
                                <w:t xml:space="preserve">   BANCOS/TESORERÍA</w:t>
                              </w:r>
                            </w:p>
                          </w:txbxContent>
                        </wps:txbx>
                        <wps:bodyPr rot="0" vert="horz" wrap="none" lIns="0" tIns="0" rIns="0" bIns="0" anchor="t" anchorCtr="0">
                          <a:spAutoFit/>
                        </wps:bodyPr>
                      </wps:wsp>
                      <wps:wsp>
                        <wps:cNvPr id="145" name="Rectangle 129"/>
                        <wps:cNvSpPr>
                          <a:spLocks noChangeArrowheads="1"/>
                        </wps:cNvSpPr>
                        <wps:spPr bwMode="auto">
                          <a:xfrm>
                            <a:off x="4580255" y="518160"/>
                            <a:ext cx="79502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50CC4" w14:textId="063D3C9A" w:rsidR="003B07C5" w:rsidRDefault="003B07C5">
                              <w:r>
                                <w:rPr>
                                  <w:rFonts w:ascii="Arial" w:hAnsi="Arial" w:cs="Arial"/>
                                  <w:color w:val="000000"/>
                                  <w:sz w:val="18"/>
                                  <w:szCs w:val="18"/>
                                  <w:lang w:val="en-US"/>
                                </w:rPr>
                                <w:t>$42,395,500.32</w:t>
                              </w:r>
                            </w:p>
                          </w:txbxContent>
                        </wps:txbx>
                        <wps:bodyPr rot="0" vert="horz" wrap="none" lIns="0" tIns="0" rIns="0" bIns="0" anchor="t" anchorCtr="0">
                          <a:spAutoFit/>
                        </wps:bodyPr>
                      </wps:wsp>
                      <wps:wsp>
                        <wps:cNvPr id="146" name="Rectangle 130"/>
                        <wps:cNvSpPr>
                          <a:spLocks noChangeArrowheads="1"/>
                        </wps:cNvSpPr>
                        <wps:spPr bwMode="auto">
                          <a:xfrm>
                            <a:off x="27940" y="65532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2621A" w14:textId="4A7609EE" w:rsidR="003B07C5" w:rsidRDefault="003B07C5">
                              <w:r>
                                <w:rPr>
                                  <w:rFonts w:ascii="Arial" w:hAnsi="Arial" w:cs="Arial"/>
                                  <w:color w:val="000000"/>
                                  <w:sz w:val="18"/>
                                  <w:szCs w:val="18"/>
                                  <w:lang w:val="en-US"/>
                                </w:rPr>
                                <w:t>1114</w:t>
                              </w:r>
                            </w:p>
                          </w:txbxContent>
                        </wps:txbx>
                        <wps:bodyPr rot="0" vert="horz" wrap="none" lIns="0" tIns="0" rIns="0" bIns="0" anchor="t" anchorCtr="0">
                          <a:spAutoFit/>
                        </wps:bodyPr>
                      </wps:wsp>
                      <wps:wsp>
                        <wps:cNvPr id="147" name="Rectangle 131"/>
                        <wps:cNvSpPr>
                          <a:spLocks noChangeArrowheads="1"/>
                        </wps:cNvSpPr>
                        <wps:spPr bwMode="auto">
                          <a:xfrm>
                            <a:off x="901065" y="655320"/>
                            <a:ext cx="27057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F6351" w14:textId="32DFD16F" w:rsidR="003B07C5" w:rsidRDefault="003B07C5">
                              <w:r>
                                <w:rPr>
                                  <w:rFonts w:ascii="Arial" w:hAnsi="Arial" w:cs="Arial"/>
                                  <w:color w:val="000000"/>
                                  <w:sz w:val="18"/>
                                  <w:szCs w:val="18"/>
                                  <w:lang w:val="en-US"/>
                                </w:rPr>
                                <w:t xml:space="preserve">   INVERSIONES TEMPORALES (HASTA 3 MESES)</w:t>
                              </w:r>
                            </w:p>
                          </w:txbxContent>
                        </wps:txbx>
                        <wps:bodyPr rot="0" vert="horz" wrap="none" lIns="0" tIns="0" rIns="0" bIns="0" anchor="t" anchorCtr="0">
                          <a:spAutoFit/>
                        </wps:bodyPr>
                      </wps:wsp>
                      <wps:wsp>
                        <wps:cNvPr id="148" name="Rectangle 132"/>
                        <wps:cNvSpPr>
                          <a:spLocks noChangeArrowheads="1"/>
                        </wps:cNvSpPr>
                        <wps:spPr bwMode="auto">
                          <a:xfrm>
                            <a:off x="4580255" y="655320"/>
                            <a:ext cx="79502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7EB28" w14:textId="00840EDC" w:rsidR="003B07C5" w:rsidRDefault="003B07C5">
                              <w:r>
                                <w:rPr>
                                  <w:rFonts w:ascii="Arial" w:hAnsi="Arial" w:cs="Arial"/>
                                  <w:color w:val="000000"/>
                                  <w:sz w:val="18"/>
                                  <w:szCs w:val="18"/>
                                  <w:lang w:val="en-US"/>
                                </w:rPr>
                                <w:t>$18,995,418.79</w:t>
                              </w:r>
                            </w:p>
                          </w:txbxContent>
                        </wps:txbx>
                        <wps:bodyPr rot="0" vert="horz" wrap="none" lIns="0" tIns="0" rIns="0" bIns="0" anchor="t" anchorCtr="0">
                          <a:spAutoFit/>
                        </wps:bodyPr>
                      </wps:wsp>
                      <wps:wsp>
                        <wps:cNvPr id="149" name="Rectangle 133"/>
                        <wps:cNvSpPr>
                          <a:spLocks noChangeArrowheads="1"/>
                        </wps:cNvSpPr>
                        <wps:spPr bwMode="auto">
                          <a:xfrm>
                            <a:off x="901065" y="800100"/>
                            <a:ext cx="3810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CB236" w14:textId="521A23EB" w:rsidR="003B07C5" w:rsidRDefault="003B07C5">
                              <w:r>
                                <w:rPr>
                                  <w:rFonts w:ascii="Arial" w:hAnsi="Arial" w:cs="Arial"/>
                                  <w:b/>
                                  <w:bCs/>
                                  <w:color w:val="000000"/>
                                  <w:sz w:val="18"/>
                                  <w:szCs w:val="18"/>
                                  <w:lang w:val="en-US"/>
                                </w:rPr>
                                <w:t>TOTAL</w:t>
                              </w:r>
                            </w:p>
                          </w:txbxContent>
                        </wps:txbx>
                        <wps:bodyPr rot="0" vert="horz" wrap="none" lIns="0" tIns="0" rIns="0" bIns="0" anchor="t" anchorCtr="0">
                          <a:spAutoFit/>
                        </wps:bodyPr>
                      </wps:wsp>
                      <wps:wsp>
                        <wps:cNvPr id="150" name="Rectangle 134"/>
                        <wps:cNvSpPr>
                          <a:spLocks noChangeArrowheads="1"/>
                        </wps:cNvSpPr>
                        <wps:spPr bwMode="auto">
                          <a:xfrm>
                            <a:off x="4580255" y="800100"/>
                            <a:ext cx="79502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179D0" w14:textId="0467C386" w:rsidR="003B07C5" w:rsidRDefault="003B07C5">
                              <w:r>
                                <w:rPr>
                                  <w:rFonts w:ascii="Arial" w:hAnsi="Arial" w:cs="Arial"/>
                                  <w:b/>
                                  <w:bCs/>
                                  <w:color w:val="000000"/>
                                  <w:sz w:val="18"/>
                                  <w:szCs w:val="18"/>
                                  <w:lang w:val="en-US"/>
                                </w:rPr>
                                <w:t>$61,404.783.26</w:t>
                              </w:r>
                            </w:p>
                          </w:txbxContent>
                        </wps:txbx>
                        <wps:bodyPr rot="0" vert="horz" wrap="none" lIns="0" tIns="0" rIns="0" bIns="0" anchor="t" anchorCtr="0">
                          <a:spAutoFit/>
                        </wps:bodyPr>
                      </wps:wsp>
                      <wps:wsp>
                        <wps:cNvPr id="151" name="Rectangle 135"/>
                        <wps:cNvSpPr>
                          <a:spLocks noChangeArrowheads="1"/>
                        </wps:cNvSpPr>
                        <wps:spPr bwMode="auto">
                          <a:xfrm>
                            <a:off x="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6"/>
                        <wps:cNvSpPr>
                          <a:spLocks noChangeArrowheads="1"/>
                        </wps:cNvSpPr>
                        <wps:spPr bwMode="auto">
                          <a:xfrm>
                            <a:off x="87312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7"/>
                        <wps:cNvSpPr>
                          <a:spLocks noChangeArrowheads="1"/>
                        </wps:cNvSpPr>
                        <wps:spPr bwMode="auto">
                          <a:xfrm>
                            <a:off x="448691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38"/>
                        <wps:cNvCnPr>
                          <a:cxnSpLocks noChangeShapeType="1"/>
                        </wps:cNvCnPr>
                        <wps:spPr bwMode="auto">
                          <a:xfrm>
                            <a:off x="9525" y="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139"/>
                        <wps:cNvSpPr>
                          <a:spLocks noChangeArrowheads="1"/>
                        </wps:cNvSpPr>
                        <wps:spPr bwMode="auto">
                          <a:xfrm>
                            <a:off x="9525" y="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40"/>
                        <wps:cNvSpPr>
                          <a:spLocks noChangeArrowheads="1"/>
                        </wps:cNvSpPr>
                        <wps:spPr bwMode="auto">
                          <a:xfrm>
                            <a:off x="553783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41"/>
                        <wps:cNvCnPr>
                          <a:cxnSpLocks noChangeShapeType="1"/>
                        </wps:cNvCnPr>
                        <wps:spPr bwMode="auto">
                          <a:xfrm>
                            <a:off x="9525" y="13716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Rectangle 142"/>
                        <wps:cNvSpPr>
                          <a:spLocks noChangeArrowheads="1"/>
                        </wps:cNvSpPr>
                        <wps:spPr bwMode="auto">
                          <a:xfrm>
                            <a:off x="9525" y="13716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43"/>
                        <wps:cNvCnPr>
                          <a:cxnSpLocks noChangeShapeType="1"/>
                        </wps:cNvCnPr>
                        <wps:spPr bwMode="auto">
                          <a:xfrm>
                            <a:off x="9525" y="28956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Rectangle 144"/>
                        <wps:cNvSpPr>
                          <a:spLocks noChangeArrowheads="1"/>
                        </wps:cNvSpPr>
                        <wps:spPr bwMode="auto">
                          <a:xfrm>
                            <a:off x="9525" y="28956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45"/>
                        <wps:cNvCnPr>
                          <a:cxnSpLocks noChangeShapeType="1"/>
                        </wps:cNvCnPr>
                        <wps:spPr bwMode="auto">
                          <a:xfrm>
                            <a:off x="9525" y="51054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Rectangle 146"/>
                        <wps:cNvSpPr>
                          <a:spLocks noChangeArrowheads="1"/>
                        </wps:cNvSpPr>
                        <wps:spPr bwMode="auto">
                          <a:xfrm>
                            <a:off x="9525" y="51054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47"/>
                        <wps:cNvCnPr>
                          <a:cxnSpLocks noChangeShapeType="1"/>
                        </wps:cNvCnPr>
                        <wps:spPr bwMode="auto">
                          <a:xfrm>
                            <a:off x="9525" y="64770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Rectangle 148"/>
                        <wps:cNvSpPr>
                          <a:spLocks noChangeArrowheads="1"/>
                        </wps:cNvSpPr>
                        <wps:spPr bwMode="auto">
                          <a:xfrm>
                            <a:off x="9525" y="64770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49"/>
                        <wps:cNvCnPr>
                          <a:cxnSpLocks noChangeShapeType="1"/>
                        </wps:cNvCnPr>
                        <wps:spPr bwMode="auto">
                          <a:xfrm>
                            <a:off x="9525" y="78486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Rectangle 150"/>
                        <wps:cNvSpPr>
                          <a:spLocks noChangeArrowheads="1"/>
                        </wps:cNvSpPr>
                        <wps:spPr bwMode="auto">
                          <a:xfrm>
                            <a:off x="9525" y="78486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51"/>
                        <wps:cNvCnPr>
                          <a:cxnSpLocks noChangeShapeType="1"/>
                        </wps:cNvCnPr>
                        <wps:spPr bwMode="auto">
                          <a:xfrm>
                            <a:off x="0" y="133350"/>
                            <a:ext cx="0" cy="9448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Rectangle 152"/>
                        <wps:cNvSpPr>
                          <a:spLocks noChangeArrowheads="1"/>
                        </wps:cNvSpPr>
                        <wps:spPr bwMode="auto">
                          <a:xfrm>
                            <a:off x="0" y="0"/>
                            <a:ext cx="9525" cy="944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53"/>
                        <wps:cNvCnPr>
                          <a:cxnSpLocks noChangeShapeType="1"/>
                        </wps:cNvCnPr>
                        <wps:spPr bwMode="auto">
                          <a:xfrm>
                            <a:off x="873125" y="7620"/>
                            <a:ext cx="0" cy="937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Rectangle 154"/>
                        <wps:cNvSpPr>
                          <a:spLocks noChangeArrowheads="1"/>
                        </wps:cNvSpPr>
                        <wps:spPr bwMode="auto">
                          <a:xfrm>
                            <a:off x="873125" y="7620"/>
                            <a:ext cx="8890" cy="937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55"/>
                        <wps:cNvCnPr>
                          <a:cxnSpLocks noChangeShapeType="1"/>
                        </wps:cNvCnPr>
                        <wps:spPr bwMode="auto">
                          <a:xfrm>
                            <a:off x="4486910" y="7620"/>
                            <a:ext cx="0" cy="937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Rectangle 156"/>
                        <wps:cNvSpPr>
                          <a:spLocks noChangeArrowheads="1"/>
                        </wps:cNvSpPr>
                        <wps:spPr bwMode="auto">
                          <a:xfrm>
                            <a:off x="4486910" y="7620"/>
                            <a:ext cx="8890" cy="937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57"/>
                        <wps:cNvCnPr>
                          <a:cxnSpLocks noChangeShapeType="1"/>
                        </wps:cNvCnPr>
                        <wps:spPr bwMode="auto">
                          <a:xfrm>
                            <a:off x="9525" y="937260"/>
                            <a:ext cx="5537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Rectangle 158"/>
                        <wps:cNvSpPr>
                          <a:spLocks noChangeArrowheads="1"/>
                        </wps:cNvSpPr>
                        <wps:spPr bwMode="auto">
                          <a:xfrm>
                            <a:off x="9525" y="937260"/>
                            <a:ext cx="55378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59"/>
                        <wps:cNvCnPr>
                          <a:cxnSpLocks noChangeShapeType="1"/>
                        </wps:cNvCnPr>
                        <wps:spPr bwMode="auto">
                          <a:xfrm>
                            <a:off x="5537835" y="7620"/>
                            <a:ext cx="0" cy="937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Rectangle 160"/>
                        <wps:cNvSpPr>
                          <a:spLocks noChangeArrowheads="1"/>
                        </wps:cNvSpPr>
                        <wps:spPr bwMode="auto">
                          <a:xfrm>
                            <a:off x="5537835" y="7620"/>
                            <a:ext cx="9525" cy="937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61"/>
                        <wps:cNvCnPr>
                          <a:cxnSpLocks noChangeShapeType="1"/>
                        </wps:cNvCnPr>
                        <wps:spPr bwMode="auto">
                          <a:xfrm>
                            <a:off x="0" y="944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62"/>
                        <wps:cNvSpPr>
                          <a:spLocks noChangeArrowheads="1"/>
                        </wps:cNvSpPr>
                        <wps:spPr bwMode="auto">
                          <a:xfrm>
                            <a:off x="0" y="9448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63"/>
                        <wps:cNvCnPr>
                          <a:cxnSpLocks noChangeShapeType="1"/>
                        </wps:cNvCnPr>
                        <wps:spPr bwMode="auto">
                          <a:xfrm>
                            <a:off x="873125" y="944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64"/>
                        <wps:cNvSpPr>
                          <a:spLocks noChangeArrowheads="1"/>
                        </wps:cNvSpPr>
                        <wps:spPr bwMode="auto">
                          <a:xfrm>
                            <a:off x="873125" y="944880"/>
                            <a:ext cx="889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65"/>
                        <wps:cNvCnPr>
                          <a:cxnSpLocks noChangeShapeType="1"/>
                        </wps:cNvCnPr>
                        <wps:spPr bwMode="auto">
                          <a:xfrm>
                            <a:off x="4486910" y="944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66"/>
                        <wps:cNvSpPr>
                          <a:spLocks noChangeArrowheads="1"/>
                        </wps:cNvSpPr>
                        <wps:spPr bwMode="auto">
                          <a:xfrm>
                            <a:off x="4486910" y="944880"/>
                            <a:ext cx="889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67"/>
                        <wps:cNvCnPr>
                          <a:cxnSpLocks noChangeShapeType="1"/>
                        </wps:cNvCnPr>
                        <wps:spPr bwMode="auto">
                          <a:xfrm>
                            <a:off x="5537835" y="944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68"/>
                        <wps:cNvSpPr>
                          <a:spLocks noChangeArrowheads="1"/>
                        </wps:cNvSpPr>
                        <wps:spPr bwMode="auto">
                          <a:xfrm>
                            <a:off x="5537835" y="9448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69"/>
                        <wps:cNvCnPr>
                          <a:cxnSpLocks noChangeShapeType="1"/>
                        </wps:cNvCnPr>
                        <wps:spPr bwMode="auto">
                          <a:xfrm>
                            <a:off x="554736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70"/>
                        <wps:cNvSpPr>
                          <a:spLocks noChangeArrowheads="1"/>
                        </wps:cNvSpPr>
                        <wps:spPr bwMode="auto">
                          <a:xfrm>
                            <a:off x="5547360" y="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71"/>
                        <wps:cNvCnPr>
                          <a:cxnSpLocks noChangeShapeType="1"/>
                        </wps:cNvCnPr>
                        <wps:spPr bwMode="auto">
                          <a:xfrm>
                            <a:off x="5547360" y="1371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72"/>
                        <wps:cNvSpPr>
                          <a:spLocks noChangeArrowheads="1"/>
                        </wps:cNvSpPr>
                        <wps:spPr bwMode="auto">
                          <a:xfrm>
                            <a:off x="5547360" y="1371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73"/>
                        <wps:cNvCnPr>
                          <a:cxnSpLocks noChangeShapeType="1"/>
                        </wps:cNvCnPr>
                        <wps:spPr bwMode="auto">
                          <a:xfrm>
                            <a:off x="5547360" y="289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74"/>
                        <wps:cNvSpPr>
                          <a:spLocks noChangeArrowheads="1"/>
                        </wps:cNvSpPr>
                        <wps:spPr bwMode="auto">
                          <a:xfrm>
                            <a:off x="5547360" y="2895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75"/>
                        <wps:cNvCnPr>
                          <a:cxnSpLocks noChangeShapeType="1"/>
                        </wps:cNvCnPr>
                        <wps:spPr bwMode="auto">
                          <a:xfrm>
                            <a:off x="5547360" y="5105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76"/>
                        <wps:cNvSpPr>
                          <a:spLocks noChangeArrowheads="1"/>
                        </wps:cNvSpPr>
                        <wps:spPr bwMode="auto">
                          <a:xfrm>
                            <a:off x="5547360" y="51054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77"/>
                        <wps:cNvCnPr>
                          <a:cxnSpLocks noChangeShapeType="1"/>
                        </wps:cNvCnPr>
                        <wps:spPr bwMode="auto">
                          <a:xfrm>
                            <a:off x="5547360" y="647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78"/>
                        <wps:cNvSpPr>
                          <a:spLocks noChangeArrowheads="1"/>
                        </wps:cNvSpPr>
                        <wps:spPr bwMode="auto">
                          <a:xfrm>
                            <a:off x="5547360" y="64770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79"/>
                        <wps:cNvCnPr>
                          <a:cxnSpLocks noChangeShapeType="1"/>
                        </wps:cNvCnPr>
                        <wps:spPr bwMode="auto">
                          <a:xfrm>
                            <a:off x="5547360" y="7848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80"/>
                        <wps:cNvSpPr>
                          <a:spLocks noChangeArrowheads="1"/>
                        </wps:cNvSpPr>
                        <wps:spPr bwMode="auto">
                          <a:xfrm>
                            <a:off x="5547360" y="7848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81"/>
                        <wps:cNvCnPr>
                          <a:cxnSpLocks noChangeShapeType="1"/>
                        </wps:cNvCnPr>
                        <wps:spPr bwMode="auto">
                          <a:xfrm>
                            <a:off x="5547360" y="937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82"/>
                        <wps:cNvSpPr>
                          <a:spLocks noChangeArrowheads="1"/>
                        </wps:cNvSpPr>
                        <wps:spPr bwMode="auto">
                          <a:xfrm>
                            <a:off x="5547360" y="9372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D7F139" id="Lienzo 199" o:spid="_x0000_s1026" editas="canvas" style="position:absolute;left:0;text-align:left;margin-left:87.8pt;margin-top:.8pt;width:441pt;height:84.9pt;z-index:251743232;mso-position-horizontal-relative:page" coordsize="56007,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07;height:10782;visibility:visible;mso-wrap-style:square">
                  <v:fill o:detectmouseclick="t"/>
                  <v:path o:connecttype="none"/>
                </v:shape>
                <v:line id="Line 71" o:spid="_x0000_s1028" style="position:absolute;visibility:visible;mso-wrap-style:square" from="95,1447" to="654,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ziwcUAAADbAAAADwAAAGRycy9kb3ducmV2LnhtbESPT2sCMRTE74V+h/AKvdWsUlRWo0il&#10;1BYP/kPw9tg8dxc3L0uSZtdv3xQKPQ4z8xtmvuxNIyI5X1tWMBxkIIgLq2suFZyO7y9TED4ga2ws&#10;k4I7eVguHh/mmGvb8Z7iIZQiQdjnqKAKoc2l9EVFBv3AtsTJu1pnMCTpSqkddgluGjnKsrE0WHNa&#10;qLClt4qK2+HbKBjF8XqDn9t4+fh6XXc7F8/hflXq+alfzUAE6sN/+K+90QqmE/j9kn6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ziwcUAAADbAAAADwAAAAAAAAAA&#10;AAAAAAChAgAAZHJzL2Rvd25yZXYueG1sUEsFBgAAAAAEAAQA+QAAAJMDAAAAAA==&#10;" strokecolor="green" strokeweight="0"/>
                <v:rect id="Rectangle 72" o:spid="_x0000_s1029" style="position:absolute;left:95;top:1447;width:55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hJhcMA&#10;AADbAAAADwAAAGRycy9kb3ducmV2LnhtbERPy2rCQBTdF/yH4QrdlDqxtBKio4gY0JU0tYi7S+Y2&#10;Sc3cCZnJo359Z1Ho8nDeq81oatFT6yrLCuazCARxbnXFhYLzR/ocg3AeWWNtmRT8kIPNevKwwkTb&#10;gd+pz3whQgi7BBWU3jeJlC4vyaCb2YY4cF+2NegDbAupWxxCuKnlSxQtpMGKQ0OJDe1Kym9ZZxRU&#10;cfrp3+LX032fHr/N/vJ0vXCn1ON03C5BeBr9v/jPfdAK4jA2fA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hJhcMAAADbAAAADwAAAAAAAAAAAAAAAACYAgAAZHJzL2Rv&#10;d25yZXYueG1sUEsFBgAAAAAEAAQA9QAAAIgDAAAAAA==&#10;" fillcolor="green" stroked="f"/>
                <v:line id="Line 73" o:spid="_x0000_s1030" style="position:absolute;visibility:visible;mso-wrap-style:square" from="95,1524" to="565,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TKMUAAADbAAAADwAAAGRycy9kb3ducmV2LnhtbESPT2sCMRTE7wW/Q3iF3jRbKaJboxRF&#10;tNKDf0qht8fmubt087IkaXb99qYg9DjMzG+Y+bI3jYjkfG1ZwfMoA0FcWF1zqeDzvBlOQfiArLGx&#10;TAqu5GG5GDzMMde24yPFUyhFgrDPUUEVQptL6YuKDPqRbYmTd7HOYEjSlVI77BLcNHKcZRNpsOa0&#10;UGFLq4qKn9OvUTCOk/UO3z/i93b/su4OLn6F60Wpp8f+7RVEoD78h+/tnVYwncHfl/Q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TKMUAAADbAAAADwAAAAAAAAAA&#10;AAAAAAChAgAAZHJzL2Rvd25yZXYueG1sUEsFBgAAAAAEAAQA+QAAAJMDAAAAAA==&#10;" strokecolor="green" strokeweight="0"/>
                <v:rect id="Rectangle 74" o:spid="_x0000_s1031" style="position:absolute;left:95;top:1524;width:4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fTXsMA&#10;AADbAAAADwAAAGRycy9kb3ducmV2LnhtbERPy2rCQBTdF/yH4Ra6KXViUUmjkyDFQLsSH0W6u2Su&#10;SWrmTsiMGvv1zkJweTjvedabRpypc7VlBaNhBIK4sLrmUsFum7/FIJxH1thYJgVXcpClg6c5Jtpe&#10;eE3njS9FCGGXoILK+zaR0hUVGXRD2xIH7mA7gz7ArpS6w0sIN418j6KpNFhzaKiwpc+KiuPmZBTU&#10;cf7jJ/F49b/Mv//Mcv/6u+eTUi/P/WIGwlPvH+K7+0sr+Ajrw5fwA2R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fTXsMAAADbAAAADwAAAAAAAAAAAAAAAACYAgAAZHJzL2Rv&#10;d25yZXYueG1sUEsFBgAAAAAEAAQA9QAAAIgDAAAAAA==&#10;" fillcolor="green" stroked="f"/>
                <v:line id="Line 75" o:spid="_x0000_s1032" style="position:absolute;visibility:visible;mso-wrap-style:square" from="95,1600" to="469,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BJ88UAAADbAAAADwAAAGRycy9kb3ducmV2LnhtbESPQWsCMRSE7wX/Q3hCbzWrFLGrUYoi&#10;tcWDWhG8PTbP3aWblyVJs+u/bwqFHoeZ+YZZrHrTiEjO15YVjEcZCOLC6ppLBefP7dMMhA/IGhvL&#10;pOBOHlbLwcMCc207PlI8hVIkCPscFVQhtLmUvqjIoB/Zljh5N+sMhiRdKbXDLsFNIydZNpUGa04L&#10;Fba0rqj4On0bBZM43ezwfR+vbx/Pm+7g4iXcb0o9DvvXOYhAffgP/7V3WsHLGH6/pB8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BJ88UAAADbAAAADwAAAAAAAAAA&#10;AAAAAAChAgAAZHJzL2Rvd25yZXYueG1sUEsFBgAAAAAEAAQA+QAAAJMDAAAAAA==&#10;" strokecolor="green" strokeweight="0"/>
                <v:rect id="Rectangle 76" o:spid="_x0000_s1033" style="position:absolute;left:95;top:1600;width:3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nossUA&#10;AADbAAAADwAAAGRycy9kb3ducmV2LnhtbESPT2vCQBTE7wW/w/KEXopuKlVidJVSDLSn4j/E2yP7&#10;TKLZtyG7auqndwuCx2FmfsNM562pxIUaV1pW8N6PQBBnVpecK9is014MwnlkjZVlUvBHDuazzssU&#10;E22vvKTLyuciQNglqKDwvk6kdFlBBl3f1sTBO9jGoA+yyaVu8BrgppKDKBpJgyWHhQJr+iooO63O&#10;RkEZp1s/jD9+b4v052gWu7f9js9KvXbbzwkIT61/hh/tb61gPID/L+EH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eiyxQAAANsAAAAPAAAAAAAAAAAAAAAAAJgCAABkcnMv&#10;ZG93bnJldi54bWxQSwUGAAAAAAQABAD1AAAAigMAAAAA&#10;" fillcolor="green" stroked="f"/>
                <v:line id="Line 77" o:spid="_x0000_s1034" style="position:absolute;visibility:visible;mso-wrap-style:square" from="95,1676" to="374,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5yH8YAAADbAAAADwAAAGRycy9kb3ducmV2LnhtbESPT2sCMRTE7wW/Q3iF3mq2VqRdjVIq&#10;xT94sLYUvD02z93FzcuSpNn12xuh0OMwM79hZoveNCKS87VlBU/DDARxYXXNpYLvr4/HFxA+IGts&#10;LJOCC3lYzAd3M8y17fiT4iGUIkHY56igCqHNpfRFRQb90LbEyTtZZzAk6UqpHXYJbho5yrKJNFhz&#10;WqiwpfeKivPh1ygYxclyjZtdPK6242W3d/EnXE5KPdz3b1MQgfrwH/5rr7WC12e4fU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uch/GAAAA2wAAAA8AAAAAAAAA&#10;AAAAAAAAoQIAAGRycy9kb3ducmV2LnhtbFBLBQYAAAAABAAEAPkAAACUAwAAAAA=&#10;" strokecolor="green" strokeweight="0"/>
                <v:rect id="Rectangle 78" o:spid="_x0000_s1035" style="position:absolute;left:95;top:1676;width:27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VXcYA&#10;AADbAAAADwAAAGRycy9kb3ducmV2LnhtbESPQWvCQBSE7wX/w/IKXopuLFrSmI1IMaCnoq1Ib4/s&#10;M0nNvg3ZVWN/fbcg9DjMzDdMuuhNIy7Uudqygsk4AkFcWF1zqeDzIx/FIJxH1thYJgU3crDIBg8p&#10;JtpeeUuXnS9FgLBLUEHlfZtI6YqKDLqxbYmDd7SdQR9kV0rd4TXATSOfo+hFGqw5LFTY0ltFxWl3&#10;NgrqON/7WTx9/1nlm2+zOjx9Hfis1PCxX85BeOr9f/jeXmsFr1P4+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zVXcYAAADbAAAADwAAAAAAAAAAAAAAAACYAgAAZHJz&#10;L2Rvd25yZXYueG1sUEsFBgAAAAAEAAQA9QAAAIsDAAAAAA==&#10;" fillcolor="green" stroked="f"/>
                <v:line id="Line 79" o:spid="_x0000_s1036" style="position:absolute;visibility:visible;mso-wrap-style:square" from="95,1752" to="279,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tP8MYAAADbAAAADwAAAGRycy9kb3ducmV2LnhtbESPT2sCMRTE7wW/Q3iF3mq2UqVdjVIq&#10;xT94sLYUvD02z93FzcuSpNn12xuh0OMwM79hZoveNCKS87VlBU/DDARxYXXNpYLvr4/HFxA+IGts&#10;LJOCC3lYzAd3M8y17fiT4iGUIkHY56igCqHNpfRFRQb90LbEyTtZZzAk6UqpHXYJbho5yrKJNFhz&#10;WqiwpfeKivPh1ygYxclyjZtdPK62z8tu7+JPuJyUerjv36YgAvXhP/zXXmsFr2O4fU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LT/DGAAAA2wAAAA8AAAAAAAAA&#10;AAAAAAAAoQIAAGRycy9kb3ducmV2LnhtbFBLBQYAAAAABAAEAPkAAACUAwAAAAA=&#10;" strokecolor="green" strokeweight="0"/>
                <v:rect id="Rectangle 80" o:spid="_x0000_s1037" style="position:absolute;left:95;top:1752;width:1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uscUA&#10;AADbAAAADwAAAGRycy9kb3ducmV2LnhtbESPT2vCQBTE7wW/w/KEXopuKq3E6CpFDNRT8R/i7ZF9&#10;JtHs25BdNfXTdwuCx2FmfsNMZq2pxJUaV1pW8N6PQBBnVpecK9hu0l4MwnlkjZVlUvBLDmbTzssE&#10;E21vvKLr2uciQNglqKDwvk6kdFlBBl3f1sTBO9rGoA+yyaVu8BbgppKDKBpKgyWHhQJrmheUndcX&#10;o6CM053/jD9+7ot0eTKL/dthzxelXrvt1xiEp9Y/w4/2t1YwGsL/l/AD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u6xxQAAANsAAAAPAAAAAAAAAAAAAAAAAJgCAABkcnMv&#10;ZG93bnJldi54bWxQSwUGAAAAAAQABAD1AAAAigMAAAAA&#10;" fillcolor="green" stroked="f"/>
                <v:line id="Line 81" o:spid="_x0000_s1038" style="position:absolute;visibility:visible;mso-wrap-style:square" from="95,1828" to="190,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V0HMUAAADbAAAADwAAAGRycy9kb3ducmV2LnhtbESPQWsCMRSE7wX/Q3iF3mq2UmxdjSJK&#10;qZUeWhXB22Pz3F3cvCxJml3/vSkUehxm5htmtuhNIyI5X1tW8DTMQBAXVtdcKjjs3x5fQfiArLGx&#10;TAqu5GExH9zNMNe242+Ku1CKBGGfo4IqhDaX0hcVGfRD2xIn72ydwZCkK6V22CW4aeQoy8bSYM1p&#10;ocKWVhUVl92PUTCK4/UGPz7j6X37vO6+XDyG61mph/t+OQURqA//4b/2RiuYvMDvl/Q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V0HMUAAADbAAAADwAAAAAAAAAA&#10;AAAAAAChAgAAZHJzL2Rvd25yZXYueG1sUEsFBgAAAAAEAAQA+QAAAJMDAAAAAA==&#10;" strokecolor="green" strokeweight="0"/>
                <v:rect id="Rectangle 82" o:spid="_x0000_s1039" style="position:absolute;left:95;top:1828;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HfWMMA&#10;AADbAAAADwAAAGRycy9kb3ducmV2LnhtbERPy2rCQBTdF/yH4Ra6KXViUUmjkyDFQLsSH0W6u2Su&#10;SWrmTsiMGvv1zkJweTjvedabRpypc7VlBaNhBIK4sLrmUsFum7/FIJxH1thYJgVXcpClg6c5Jtpe&#10;eE3njS9FCGGXoILK+zaR0hUVGXRD2xIH7mA7gz7ArpS6w0sIN418j6KpNFhzaKiwpc+KiuPmZBTU&#10;cf7jJ/F49b/Mv//Mcv/6u+eTUi/P/WIGwlPvH+K7+0sr+Ahjw5fwA2R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HfWMMAAADbAAAADwAAAAAAAAAAAAAAAACYAgAAZHJzL2Rv&#10;d25yZXYueG1sUEsFBgAAAAAEAAQA9QAAAIgDAAAAAA==&#10;" fillcolor="green" stroked="f"/>
                <v:line id="Line 83" o:spid="_x0000_s1040" style="position:absolute;visibility:visible;mso-wrap-style:square" from="95,2971" to="654,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9cUAAADbAAAADwAAAGRycy9kb3ducmV2LnhtbESPT2sCMRTE74V+h/AKvdWsUkRXo0il&#10;1BYP/kPw9tg8dxc3L0uSZtdv3xQKPQ4z8xtmvuxNIyI5X1tWMBxkIIgLq2suFZyO7y8TED4ga2ws&#10;k4I7eVguHh/mmGvb8Z7iIZQiQdjnqKAKoc2l9EVFBv3AtsTJu1pnMCTpSqkddgluGjnKsrE0WHNa&#10;qLClt4qK2+HbKBjF8XqDn9t4+fh6XXc7F8/hflXq+alfzUAE6sN/+K+90QqmU/j9kn6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F9cUAAADbAAAADwAAAAAAAAAA&#10;AAAAAAChAgAAZHJzL2Rvd25yZXYueG1sUEsFBgAAAAAEAAQA+QAAAJMDAAAAAA==&#10;" strokecolor="green" strokeweight="0"/>
                <v:rect id="Rectangle 84" o:spid="_x0000_s1041" style="position:absolute;left:95;top:2971;width:55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FaCMcA&#10;AADcAAAADwAAAGRycy9kb3ducmV2LnhtbESPQWvCQBCF74X+h2UEL6VuKlpCdJVSDLQn0baItyE7&#10;TVKzsyG7avTXOwehtxnem/e+mS9716gTdaH2bOBllIAiLrytuTTw/ZU/p6BCRLbYeCYDFwqwXDw+&#10;zDGz/swbOm1jqSSEQ4YGqhjbTOtQVOQwjHxLLNqv7xxGWbtS2w7PEu4aPU6SV+2wZmmosKX3iorD&#10;9ugM1Gn+E6fpZH1d5Z9/brV72u/4aMxw0L/NQEXq47/5fv1hBT8RfHlGJt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BWgjHAAAA3AAAAA8AAAAAAAAAAAAAAAAAmAIAAGRy&#10;cy9kb3ducmV2LnhtbFBLBQYAAAAABAAEAPUAAACMAwAAAAA=&#10;" fillcolor="green" stroked="f"/>
                <v:line id="Line 85" o:spid="_x0000_s1042" style="position:absolute;visibility:visible;mso-wrap-style:square" from="95,3048" to="565,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7Ih8MAAADcAAAADwAAAGRycy9kb3ducmV2LnhtbERPS2sCMRC+F/wPYQRvNauIlNUoRZGq&#10;9FAfFHobNuPu0s1kSdLs+u+bQsHbfHzPWa5704hIzteWFUzGGQjiwuqaSwXXy+75BYQPyBoby6Tg&#10;Th7Wq8HTEnNtOz5RPIdSpBD2OSqoQmhzKX1RkUE/ti1x4m7WGQwJulJqh10KN42cZtlcGqw5NVTY&#10;0qai4vv8YxRM43y7x8N7/Ho7zrbdh4uf4X5TajTsXxcgAvXhIf5373Wan03g75l0gV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uyIfDAAAA3AAAAA8AAAAAAAAAAAAA&#10;AAAAoQIAAGRycy9kb3ducmV2LnhtbFBLBQYAAAAABAAEAPkAAACRAwAAAAA=&#10;" strokecolor="green" strokeweight="0"/>
                <v:rect id="Rectangle 86" o:spid="_x0000_s1043" style="position:absolute;left:95;top:3048;width:4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9h5MQA&#10;AADcAAAADwAAAGRycy9kb3ducmV2LnhtbERPTWvCQBC9C/0Pywheim6UtoToJhQxYE+lWgnehuw0&#10;Sc3OhuyqaX99tyB4m8f7nFU2mFZcqHeNZQXzWQSCuLS64UrB5z6fxiCcR9bYWiYFP+QgSx9GK0y0&#10;vfIHXXa+EiGEXYIKau+7REpX1mTQzWxHHLgv2xv0AfaV1D1eQ7hp5SKKXqTBhkNDjR2taypPu7NR&#10;0MT5wT/HT++/m/zt22yKx2PBZ6Um4+F1CcLT4O/im3urw/xoAf/Ph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fYeTEAAAA3AAAAA8AAAAAAAAAAAAAAAAAmAIAAGRycy9k&#10;b3ducmV2LnhtbFBLBQYAAAAABAAEAPUAAACJAwAAAAA=&#10;" fillcolor="green" stroked="f"/>
                <v:line id="Line 87" o:spid="_x0000_s1044" style="position:absolute;visibility:visible;mso-wrap-style:square" from="95,3124" to="469,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Dza8MAAADcAAAADwAAAGRycy9kb3ducmV2LnhtbERPS2sCMRC+F/wPYQRvNVtbRFajlEqp&#10;lR58IfQ2bMbdpZvJksTs+u9NodDbfHzPWax604hIzteWFTyNMxDEhdU1lwpOx/fHGQgfkDU2lknB&#10;jTysloOHBebadryneAilSCHsc1RQhdDmUvqiIoN+bFvixF2sMxgSdKXUDrsUbho5ybKpNFhzaqiw&#10;pbeKip/D1SiYxOl6g59f8ftj+7Ludi6ew+2i1GjYv85BBOrDv/jPvdFpfvYMv8+kC+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w82vDAAAA3AAAAA8AAAAAAAAAAAAA&#10;AAAAoQIAAGRycy9kb3ducmV2LnhtbFBLBQYAAAAABAAEAPkAAACRAwAAAAA=&#10;" strokecolor="green" strokeweight="0"/>
                <v:rect id="Rectangle 88" o:spid="_x0000_s1045" style="position:absolute;left:95;top:3124;width:3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cC8QA&#10;AADcAAAADwAAAGRycy9kb3ducmV2LnhtbERPTWvCQBC9F/wPywi9iG5aVEJ0FSkG2pPUKsHbkB2T&#10;aHY2ZFeN/nq3UOhtHu9z5svO1OJKrassK3gbRSCIc6srLhTsftJhDMJ5ZI21ZVJwJwfLRe9ljom2&#10;N/6m69YXIoSwS1BB6X2TSOnykgy6kW2IA3e0rUEfYFtI3eIthJtavkfRVBqsODSU2NBHSfl5ezEK&#10;qjjd+0k83jzW6dfJrLPBIeOLUq/9bjUD4anz/+I/96cO86Mx/D4TLp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6XAvEAAAA3AAAAA8AAAAAAAAAAAAAAAAAmAIAAGRycy9k&#10;b3ducmV2LnhtbFBLBQYAAAAABAAEAPUAAACJAwAAAAA=&#10;" fillcolor="green" stroked="f"/>
                <v:line id="Line 89" o:spid="_x0000_s1046" style="position:absolute;visibility:visible;mso-wrap-style:square" from="95,3200" to="374,3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XOhMMAAADcAAAADwAAAGRycy9kb3ducmV2LnhtbERPS2sCMRC+F/wPYQRvNVtpRVajlEqp&#10;lR58IfQ2bMbdpZvJksTs+u9NodDbfHzPWax604hIzteWFTyNMxDEhdU1lwpOx/fHGQgfkDU2lknB&#10;jTysloOHBebadryneAilSCHsc1RQhdDmUvqiIoN+bFvixF2sMxgSdKXUDrsUbho5ybKpNFhzaqiw&#10;pbeKip/D1SiYxOl6g59f8ftj+7zudi6ew+2i1GjYv85BBOrDv/jPvdFpfvYCv8+kC+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zoTDAAAA3AAAAA8AAAAAAAAAAAAA&#10;AAAAoQIAAGRycy9kb3ducmV2LnhtbFBLBQYAAAAABAAEAPkAAACRAwAAAAA=&#10;" strokecolor="green" strokeweight="0"/>
                <v:rect id="Rectangle 90" o:spid="_x0000_s1047" style="position:absolute;left:95;top:3200;width:27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Rn58QA&#10;AADcAAAADwAAAGRycy9kb3ducmV2LnhtbERPS2vCQBC+F/wPywi9FN1YqoToKiIG2pP4IngbsmMS&#10;zc6G7Kqpv75bKPQ2H99zZovO1OJOrassKxgNIxDEudUVFwoO+3QQg3AeWWNtmRR8k4PFvPcyw0Tb&#10;B2/pvvOFCCHsElRQet8kUrq8JINuaBviwJ1ta9AH2BZSt/gI4aaW71E0kQYrDg0lNrQqKb/ubkZB&#10;FadHP44/Ns91+nUx6+ztlPFNqdd+t5yC8NT5f/Gf+1OH+dEEfp8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kZ+fEAAAA3AAAAA8AAAAAAAAAAAAAAAAAmAIAAGRycy9k&#10;b3ducmV2LnhtbFBLBQYAAAAABAAEAPUAAACJAwAAAAA=&#10;" fillcolor="green" stroked="f"/>
                <v:line id="Line 91" o:spid="_x0000_s1048" style="position:absolute;visibility:visible;mso-wrap-style:square" from="95,3276" to="279,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v1aMMAAADcAAAADwAAAGRycy9kb3ducmV2LnhtbERPS2sCMRC+F/wPYYTearZSVFajlEqp&#10;FQ++EHobNuPu0s1kSdLs+u8bodDbfHzPWax604hIzteWFTyPMhDEhdU1lwrOp/enGQgfkDU2lknB&#10;jTysloOHBebadnygeAylSCHsc1RQhdDmUvqiIoN+ZFvixF2tMxgSdKXUDrsUbho5zrKJNFhzaqiw&#10;pbeKiu/jj1EwjpP1Bj938etj+7Lu9i5ewu2q1OOwf52DCNSHf/Gfe6PT/GwK9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L9WjDAAAA3AAAAA8AAAAAAAAAAAAA&#10;AAAAoQIAAGRycy9kb3ducmV2LnhtbFBLBQYAAAAABAAEAPkAAACRAwAAAAA=&#10;" strokecolor="green" strokeweight="0"/>
                <v:rect id="Rectangle 92" o:spid="_x0000_s1049" style="position:absolute;left:95;top:3276;width:1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WDscA&#10;AADcAAAADwAAAGRycy9kb3ducmV2LnhtbESPQWvCQBCF74X+h2UEL6VuKlpCdJVSDLQn0baItyE7&#10;TVKzsyG7avTXOwehtxnem/e+mS9716gTdaH2bOBllIAiLrytuTTw/ZU/p6BCRLbYeCYDFwqwXDw+&#10;zDGz/swbOm1jqSSEQ4YGqhjbTOtQVOQwjHxLLNqv7xxGWbtS2w7PEu4aPU6SV+2wZmmosKX3iorD&#10;9ugM1Gn+E6fpZH1d5Z9/brV72u/4aMxw0L/NQEXq47/5fv1hBT8RWnlGJt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3Vg7HAAAA3AAAAA8AAAAAAAAAAAAAAAAAmAIAAGRy&#10;cy9kb3ducmV2LnhtbFBLBQYAAAAABAAEAPUAAACMAwAAAAA=&#10;" fillcolor="green" stroked="f"/>
                <v:line id="Line 93" o:spid="_x0000_s1050" style="position:absolute;visibility:visible;mso-wrap-style:square" from="95,3352" to="190,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jEgcMAAADcAAAADwAAAGRycy9kb3ducmV2LnhtbERPS2sCMRC+F/wPYYTearZSRFejlEqp&#10;FQ++EHobNuPu0s1kSdLs+u8bodDbfHzPWax604hIzteWFTyPMhDEhdU1lwrOp/enKQgfkDU2lknB&#10;jTysloOHBebadnygeAylSCHsc1RQhdDmUvqiIoN+ZFvixF2tMxgSdKXUDrsUbho5zrKJNFhzaqiw&#10;pbeKiu/jj1EwjpP1Bj938etj+7Lu9i5ewu2q1OOwf52DCNSHf/Gfe6PT/GwG9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YxIHDAAAA3AAAAA8AAAAAAAAAAAAA&#10;AAAAoQIAAGRycy9kb3ducmV2LnhtbFBLBQYAAAAABAAEAPkAAACRAwAAAAA=&#10;" strokecolor="green" strokeweight="0"/>
                <v:rect id="Rectangle 94" o:spid="_x0000_s1051" style="position:absolute;left:95;top:3352;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M1ccA&#10;AADcAAAADwAAAGRycy9kb3ducmV2LnhtbESPQWvCQBCF7wX/wzJCL6VuLFVC6ioiBvQk1RbpbchO&#10;k7TZ2ZBdNfXXdw6Ctxnem/e+mS1616gzdaH2bGA8SkARF97WXBr4OOTPKagQkS02nsnAHwVYzAcP&#10;M8ysv/A7nfexVBLCIUMDVYxtpnUoKnIYRr4lFu3bdw6jrF2pbYcXCXeNfkmSqXZYszRU2NKqouJ3&#10;f3IG6jT/jJP0dXdd59sftz4+fR35ZMzjsF++gYrUx7v5dr2xgj8WfH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YzNXHAAAA3AAAAA8AAAAAAAAAAAAAAAAAmAIAAGRy&#10;cy9kb3ducmV2LnhtbFBLBQYAAAAABAAEAPUAAACMAwAAAAA=&#10;" fillcolor="green" stroked="f"/>
                <v:line id="Line 95" o:spid="_x0000_s1052" style="position:absolute;visibility:visible;mso-wrap-style:square" from="95,5181" to="654,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deWsMAAADcAAAADwAAAGRycy9kb3ducmV2LnhtbERP32vCMBB+H/g/hBv4NtOKyOiMMiai&#10;Gz5sbgi+Hc3ZljWXksS0/vdmMPDtPr6ft1gNphWRnG8sK8gnGQji0uqGKwU/35unZxA+IGtsLZOC&#10;K3lYLUcPCyy07fmL4iFUIoWwL1BBHUJXSOnLmgz6ie2IE3e2zmBI0FVSO+xTuGnlNMvm0mDDqaHG&#10;jt5qKn8PF6NgGufrHb7v42n7MVv3ny4ew/Ws1PhxeH0BEWgId/G/e6fT/DyHv2fSB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3XlrDAAAA3AAAAA8AAAAAAAAAAAAA&#10;AAAAoQIAAGRycy9kb3ducmV2LnhtbFBLBQYAAAAABAAEAPkAAACRAwAAAAA=&#10;" strokecolor="green" strokeweight="0"/>
                <v:rect id="Rectangle 96" o:spid="_x0000_s1053" style="position:absolute;left:95;top:5181;width:55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b3OcQA&#10;AADcAAAADwAAAGRycy9kb3ducmV2LnhtbERPTWvCQBC9C/6HZYReim6UtoTUTRAx0J6ktiV4G7LT&#10;JJqdDdlV0/56tyB4m8f7nGU2mFacqXeNZQXzWQSCuLS64UrB12c+jUE4j6yxtUwKfslBlo5HS0y0&#10;vfAHnXe+EiGEXYIKau+7REpX1mTQzWxHHLgf2xv0AfaV1D1eQrhp5SKKXqTBhkNDjR2tayqPu5NR&#10;0MT5t3+On7Z/m/z9YDbF477gk1IPk2H1CsLT4O/im/tNh/nzBfw/Ey6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G9znEAAAA3AAAAA8AAAAAAAAAAAAAAAAAmAIAAGRycy9k&#10;b3ducmV2LnhtbFBLBQYAAAAABAAEAPUAAACJAwAAAAA=&#10;" fillcolor="green" stroked="f"/>
                <v:line id="Line 97" o:spid="_x0000_s1054" style="position:absolute;visibility:visible;mso-wrap-style:square" from="95,5257" to="565,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lltsMAAADcAAAADwAAAGRycy9kb3ducmV2LnhtbERPTWsCMRC9F/wPYQRvNasVKatRiiLV&#10;0kNrRfA2bMbdpZvJksTs+u+bQqG3ebzPWa5704hIzteWFUzGGQjiwuqaSwWnr93jMwgfkDU2lknB&#10;nTysV4OHJebadvxJ8RhKkULY56igCqHNpfRFRQb92LbEibtaZzAk6EqpHXYp3DRymmVzabDm1FBh&#10;S5uKiu/jzSiYxvl2j4f3eHl9m227DxfP4X5VajTsXxYgAvXhX/zn3us0f/IEv8+kC+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pZbbDAAAA3AAAAA8AAAAAAAAAAAAA&#10;AAAAoQIAAGRycy9kb3ducmV2LnhtbFBLBQYAAAAABAAEAPkAAACRAwAAAAA=&#10;" strokecolor="green" strokeweight="0"/>
                <v:rect id="Rectangle 98" o:spid="_x0000_s1055" style="position:absolute;left:95;top:5257;width:4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K1sQA&#10;AADcAAAADwAAAGRycy9kb3ducmV2LnhtbERPTWvCQBC9F/wPywheRDeKlpBmI6UYaE+ltkW8Ddlp&#10;Es3OhuxGo7++WxB6m8f7nHQzmEacqXO1ZQWLeQSCuLC65lLB12c+i0E4j6yxsUwKruRgk40eUky0&#10;vfAHnXe+FCGEXYIKKu/bREpXVGTQzW1LHLgf2xn0AXal1B1eQrhp5DKKHqXBmkNDhS29VFScdr1R&#10;UMf5t1/Hq/fbNn87mu1+ethzr9RkPDw/gfA0+H/x3f2qw/zFCv6eCR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jytbEAAAA3AAAAA8AAAAAAAAAAAAAAAAAmAIAAGRycy9k&#10;b3ducmV2LnhtbFBLBQYAAAAABAAEAPUAAACJAwAAAAA=&#10;" fillcolor="green" stroked="f"/>
                <v:line id="Line 99" o:spid="_x0000_s1056" style="position:absolute;visibility:visible;mso-wrap-style:square" from="95,5334" to="469,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xYWcMAAADcAAAADwAAAGRycy9kb3ducmV2LnhtbERPTWsCMRC9F/wPYQRvNatUKatRiiLV&#10;0kNrRfA2bMbdpZvJksTs+u+bQqG3ebzPWa5704hIzteWFUzGGQjiwuqaSwWnr93jMwgfkDU2lknB&#10;nTysV4OHJebadvxJ8RhKkULY56igCqHNpfRFRQb92LbEibtaZzAk6EqpHXYp3DRymmVzabDm1FBh&#10;S5uKiu/jzSiYxvl2j4f3eHl9e9p2Hy6ew/2q1GjYvyxABOrDv/jPvddp/mQGv8+kC+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MWFnDAAAA3AAAAA8AAAAAAAAAAAAA&#10;AAAAoQIAAGRycy9kb3ducmV2LnhtbFBLBQYAAAAABAAEAPkAAACRAwAAAAA=&#10;" strokecolor="green" strokeweight="0"/>
                <v:rect id="Rectangle 100" o:spid="_x0000_s1057" style="position:absolute;left:95;top:5334;width:3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3xOsQA&#10;AADcAAAADwAAAGRycy9kb3ducmV2LnhtbERPTWvCQBC9C/0PyxR6Ed1YqoTUVUQM6EnUFvE2ZKdJ&#10;2uxsyG409de7guBtHu9zpvPOVOJMjSstKxgNIxDEmdUl5wq+DukgBuE8ssbKMin4Jwfz2Utviom2&#10;F97Ree9zEULYJaig8L5OpHRZQQbd0NbEgfuxjUEfYJNL3eAlhJtKvkfRRBosOTQUWNOyoOxv3xoF&#10;ZZx++3H8sb2u0s2vWR37pyO3Sr29dotPEJ46/xQ/3Gsd5o8mcH8mXC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98TrEAAAA3AAAAA8AAAAAAAAAAAAAAAAAmAIAAGRycy9k&#10;b3ducmV2LnhtbFBLBQYAAAAABAAEAPUAAACJAwAAAAA=&#10;" fillcolor="green" stroked="f"/>
                <v:line id="Line 101" o:spid="_x0000_s1058" style="position:absolute;visibility:visible;mso-wrap-style:square" from="95,5410" to="374,5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JjtcMAAADcAAAADwAAAGRycy9kb3ducmV2LnhtbERPTWsCMRC9F/wPYYTealYpWlajFEVq&#10;iwe1IngbNuPu0s1kSdLs+u+bQqG3ebzPWax604hIzteWFYxHGQjiwuqaSwXnz+3TCwgfkDU2lknB&#10;nTysloOHBebadnykeAqlSCHsc1RQhdDmUvqiIoN+ZFvixN2sMxgSdKXUDrsUbho5ybKpNFhzaqiw&#10;pXVFxdfp2yiYxOlmh+/7eH37eN50Bxcv4X5T6nHYv85BBOrDv/jPvdNp/ngGv8+kC+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SY7XDAAAA3AAAAA8AAAAAAAAAAAAA&#10;AAAAoQIAAGRycy9kb3ducmV2LnhtbFBLBQYAAAAABAAEAPkAAACRAwAAAAA=&#10;" strokecolor="green" strokeweight="0"/>
                <v:rect id="Rectangle 102" o:spid="_x0000_s1059" style="position:absolute;left:95;top:5410;width:27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7A08cA&#10;AADcAAAADwAAAGRycy9kb3ducmV2LnhtbESPQWvCQBCF7wX/wzJCL6VuLFVC6ioiBvQk1RbpbchO&#10;k7TZ2ZBdNfXXdw6Ctxnem/e+mS1616gzdaH2bGA8SkARF97WXBr4OOTPKagQkS02nsnAHwVYzAcP&#10;M8ysv/A7nfexVBLCIUMDVYxtpnUoKnIYRr4lFu3bdw6jrF2pbYcXCXeNfkmSqXZYszRU2NKqouJ3&#10;f3IG6jT/jJP0dXdd59sftz4+fR35ZMzjsF++gYrUx7v5dr2xgj8WWn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uwNPHAAAA3AAAAA8AAAAAAAAAAAAAAAAAmAIAAGRy&#10;cy9kb3ducmV2LnhtbFBLBQYAAAAABAAEAPUAAACMAwAAAAA=&#10;" fillcolor="green" stroked="f"/>
                <v:line id="Line 103" o:spid="_x0000_s1060" style="position:absolute;visibility:visible;mso-wrap-style:square" from="95,5486" to="279,5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FSXMMAAADcAAAADwAAAGRycy9kb3ducmV2LnhtbERPTWsCMRC9F/wPYYTealYpYlejFEVq&#10;iwe1IngbNuPu0s1kSdLs+u+bQqG3ebzPWax604hIzteWFYxHGQjiwuqaSwXnz+3TDIQPyBoby6Tg&#10;Th5Wy8HDAnNtOz5SPIVSpBD2OSqoQmhzKX1RkUE/si1x4m7WGQwJulJqh10KN42cZNlUGqw5NVTY&#10;0rqi4uv0bRRM4nSzw/d9vL59PG+6g4uXcL8p9TjsX+cgAvXhX/zn3uk0f/wCv8+kC+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BUlzDAAAA3AAAAA8AAAAAAAAAAAAA&#10;AAAAoQIAAGRycy9kb3ducmV2LnhtbFBLBQYAAAAABAAEAPkAAACRAwAAAAA=&#10;" strokecolor="green" strokeweight="0"/>
                <v:rect id="Rectangle 104" o:spid="_x0000_s1061" style="position:absolute;left:95;top:5486;width:1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QGaMcA&#10;AADcAAAADwAAAGRycy9kb3ducmV2LnhtbESPQWvCQBCF7wX/wzJCL6VuKlVC6ioiBvQk1RbpbchO&#10;k7TZ2ZBdNfXXdw6Ctxnem/e+mS1616gzdaH2bOBllIAiLrytuTTwccifU1AhIltsPJOBPwqwmA8e&#10;ZphZf+F3Ou9jqSSEQ4YGqhjbTOtQVOQwjHxLLNq37xxGWbtS2w4vEu4aPU6SqXZYszRU2NKqouJ3&#10;f3IG6jT/jJP0dXdd59sftz4+fR35ZMzjsF++gYrUx7v5dr2xgj8WfH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0BmjHAAAA3AAAAA8AAAAAAAAAAAAAAAAAmAIAAGRy&#10;cy9kb3ducmV2LnhtbFBLBQYAAAAABAAEAPUAAACMAwAAAAA=&#10;" fillcolor="green" stroked="f"/>
                <v:line id="Line 105" o:spid="_x0000_s1062" style="position:absolute;visibility:visible;mso-wrap-style:square" from="95,5562" to="190,5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uU58QAAADcAAAADwAAAGRycy9kb3ducmV2LnhtbERPS2sCMRC+F/wPYQq91axLkbIaRSpS&#10;W3qoDwRvw2bcXdxMliTNrv++KRS8zcf3nPlyMK2I5HxjWcFknIEgLq1uuFJwPGyeX0H4gKyxtUwK&#10;buRhuRg9zLHQtucdxX2oRAphX6CCOoSukNKXNRn0Y9sRJ+5incGQoKukdtincNPKPMum0mDDqaHG&#10;jt5qKq/7H6Mgj9P1Fj++4vn982Xdf7t4CreLUk+Pw2oGItAQ7uJ/91an+fkE/p5JF8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G5TnxAAAANwAAAAPAAAAAAAAAAAA&#10;AAAAAKECAABkcnMvZG93bnJldi54bWxQSwUGAAAAAAQABAD5AAAAkgMAAAAA&#10;" strokecolor="green" strokeweight="0"/>
                <v:rect id="Rectangle 106" o:spid="_x0000_s1063" style="position:absolute;left:95;top:5562;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o9hMQA&#10;AADcAAAADwAAAGRycy9kb3ducmV2LnhtbERPTWvCQBC9C/6HZQq9iG4aagnRVaQYaE9FrYi3ITsm&#10;sdnZkF01+uu7guBtHu9zpvPO1OJMrassK3gbRSCIc6srLhT8brJhAsJ5ZI21ZVJwJQfzWb83xVTb&#10;C6/ovPaFCCHsUlRQet+kUrq8JINuZBviwB1sa9AH2BZSt3gJ4aaWcRR9SIMVh4YSG/osKf9bn4yC&#10;Ksm2fpy8/9yW2ffRLHeD/Y5PSr2+dIsJCE+df4of7i8d5scx3J8JF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PYTEAAAA3AAAAA8AAAAAAAAAAAAAAAAAmAIAAGRycy9k&#10;b3ducmV2LnhtbFBLBQYAAAAABAAEAPUAAACJAwAAAAA=&#10;" fillcolor="green" stroked="f"/>
                <v:line id="Line 107" o:spid="_x0000_s1064" style="position:absolute;visibility:visible;mso-wrap-style:square" from="95,6553" to="654,6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vC8MAAADcAAAADwAAAGRycy9kb3ducmV2LnhtbERPS0sDMRC+F/wPYQRvNusqRbbNFrGI&#10;VTzUVQrehs3sAzeTJYnZ7b83gtDbfHzP2WxnM4hIzveWFdwsMxDEtdU9two+P56u70H4gKxxsEwK&#10;TuRhW14sNlhoO/E7xSq0IoWwL1BBF8JYSOnrjgz6pR2JE9dYZzAk6FqpHU4p3Awyz7KVNNhzauhw&#10;pMeO6u/qxyjI42q3x5e3+PX8erebDi4ew6lR6upyfliDCDSHs/jfvddpfn4Lf8+kC2T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FrwvDAAAA3AAAAA8AAAAAAAAAAAAA&#10;AAAAoQIAAGRycy9kb3ducmV2LnhtbFBLBQYAAAAABAAEAPkAAACRAwAAAAA=&#10;" strokecolor="green" strokeweight="0"/>
                <v:rect id="Rectangle 108" o:spid="_x0000_s1065" style="position:absolute;left:95;top:6553;width:55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8Aa8QA&#10;AADcAAAADwAAAGRycy9kb3ducmV2LnhtbERPTWvCQBC9F/wPywheRDeKlpBmI6UYaE+ltkW8Ddlp&#10;Es3OhuxGo7++WxB6m8f7nHQzmEacqXO1ZQWLeQSCuLC65lLB12c+i0E4j6yxsUwKruRgk40eUky0&#10;vfAHnXe+FCGEXYIKKu/bREpXVGTQzW1LHLgf2xn0AXal1B1eQrhp5DKKHqXBmkNDhS29VFScdr1R&#10;UMf5t1/Hq/fbNn87mu1+ethzr9RkPDw/gfA0+H/x3f2qw/zlCv6eCR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PAGvEAAAA3AAAAA8AAAAAAAAAAAAAAAAAmAIAAGRycy9k&#10;b3ducmV2LnhtbFBLBQYAAAAABAAEAPUAAACJAwAAAAA=&#10;" fillcolor="green" stroked="f"/>
                <v:line id="Line 109" o:spid="_x0000_s1066" style="position:absolute;visibility:visible;mso-wrap-style:square" from="95,6629" to="565,6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CS5MMAAADcAAAADwAAAGRycy9kb3ducmV2LnhtbERPS0sDMRC+F/wPYQRvNuuiRbbNFrGI&#10;VTzUVQrehs3sAzeTJYnZ7b83gtDbfHzP2WxnM4hIzveWFdwsMxDEtdU9two+P56u70H4gKxxsEwK&#10;TuRhW14sNlhoO/E7xSq0IoWwL1BBF8JYSOnrjgz6pR2JE9dYZzAk6FqpHU4p3Awyz7KVNNhzauhw&#10;pMeO6u/qxyjI42q3x5e3+PX8erubDi4ew6lR6upyfliDCDSHs/jfvddpfn4Hf8+kC2T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gkuTDAAAA3AAAAA8AAAAAAAAAAAAA&#10;AAAAoQIAAGRycy9kb3ducmV2LnhtbFBLBQYAAAAABAAEAPkAAACRAwAAAAA=&#10;" strokecolor="green" strokeweight="0"/>
                <v:rect id="Rectangle 110" o:spid="_x0000_s1067" style="position:absolute;left:95;top:6629;width:4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E7h8QA&#10;AADcAAAADwAAAGRycy9kb3ducmV2LnhtbERPS2vCQBC+F/oflil4KbpRrIToKiIG9CT1gXgbsmOS&#10;NjsbsqtGf323IHibj+85k1lrKnGlxpWWFfR7EQjizOqScwX7XdqNQTiPrLGyTAru5GA2fX+bYKLt&#10;jb/puvW5CCHsElRQeF8nUrqsIIOuZ2viwJ1tY9AH2ORSN3gL4aaSgygaSYMlh4YCa1oUlP1uL0ZB&#10;GacH/xUPN49luv4xy+Pn6cgXpTof7XwMwlPrX+Kne6XD/MEI/p8JF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RO4fEAAAA3AAAAA8AAAAAAAAAAAAAAAAAmAIAAGRycy9k&#10;b3ducmV2LnhtbFBLBQYAAAAABAAEAPUAAACJAwAAAAA=&#10;" fillcolor="green" stroked="f"/>
                <v:line id="Line 111" o:spid="_x0000_s1068" style="position:absolute;visibility:visible;mso-wrap-style:square" from="95,6705" to="469,6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6pCMQAAADcAAAADwAAAGRycy9kb3ducmV2LnhtbERP32vCMBB+H/g/hBP2NtOV4aQaZSgy&#10;N/agbgi+Hc3ZFptLSbK0/vfLYLC3+/h+3mI1mFZEcr6xrOBxkoEgLq1uuFLw9bl9mIHwAVlja5kU&#10;3MjDajm6W2Chbc8HisdQiRTCvkAFdQhdIaUvazLoJ7YjTtzFOoMhQVdJ7bBP4aaVeZZNpcGGU0ON&#10;Ha1rKq/Hb6Mgj9PNDt8+4vn1/WnT7108hdtFqfvx8DIHEWgI/+I/906n+fkz/D6TLp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vqkIxAAAANwAAAAPAAAAAAAAAAAA&#10;AAAAAKECAABkcnMvZG93bnJldi54bWxQSwUGAAAAAAQABAD5AAAAkgMAAAAA&#10;" strokecolor="green" strokeweight="0"/>
                <v:rect id="Rectangle 112" o:spid="_x0000_s1069" style="position:absolute;left:95;top:6705;width:3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bscA&#10;AADcAAAADwAAAGRycy9kb3ducmV2LnhtbESPQWvCQBCF7wX/wzJCL6VuKlVC6ioiBvQk1RbpbchO&#10;k7TZ2ZBdNfXXdw6Ctxnem/e+mS1616gzdaH2bOBllIAiLrytuTTwccifU1AhIltsPJOBPwqwmA8e&#10;ZphZf+F3Ou9jqSSEQ4YGqhjbTOtQVOQwjHxLLNq37xxGWbtS2w4vEu4aPU6SqXZYszRU2NKqouJ3&#10;f3IG6jT/jJP0dXdd59sftz4+fR35ZMzjsF++gYrUx7v5dr2xgj8WWnlGJ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CCm7HAAAA3AAAAA8AAAAAAAAAAAAAAAAAmAIAAGRy&#10;cy9kb3ducmV2LnhtbFBLBQYAAAAABAAEAPUAAACMAwAAAAA=&#10;" fillcolor="green" stroked="f"/>
                <v:line id="Line 113" o:spid="_x0000_s1070" style="position:absolute;visibility:visible;mso-wrap-style:square" from="95,6781" to="374,6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2Y4cQAAADcAAAADwAAAGRycy9kb3ducmV2LnhtbERP32vCMBB+H/g/hBP2NtOVIbMaZSgy&#10;N/agbgi+Hc3ZFptLSbK0/vfLYLC3+/h+3mI1mFZEcr6xrOBxkoEgLq1uuFLw9bl9eAbhA7LG1jIp&#10;uJGH1XJ0t8BC254PFI+hEimEfYEK6hC6Qkpf1mTQT2xHnLiLdQZDgq6S2mGfwk0r8yybSoMNp4Ya&#10;O1rXVF6P30ZBHqebHb59xPPr+9Om37t4CreLUvfj4WUOItAQ/sV/7p1O8/MZ/D6TLp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bZjhxAAAANwAAAAPAAAAAAAAAAAA&#10;AAAAAKECAABkcnMvZG93bnJldi54bWxQSwUGAAAAAAQABAD5AAAAkgMAAAAA&#10;" strokecolor="green" strokeweight="0"/>
                <v:rect id="Rectangle 114" o:spid="_x0000_s1071" style="position:absolute;left:95;top:6781;width:27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QtccA&#10;AADcAAAADwAAAGRycy9kb3ducmV2LnhtbESPQWvCQBCF7wX/wzJCL6Vu2moJqauUYqCeRNsivQ3Z&#10;aRLNzobsqqm/3jkI3mZ4b977ZjrvXaOO1IXas4GnUQKKuPC25tLA91f+mIIKEdli45kM/FOA+Wxw&#10;N8XM+hOv6biJpZIQDhkaqGJsM61DUZHDMPItsWh/vnMYZe1KbTs8Sbhr9HOSvGqHNUtDhS19VFTs&#10;NwdnoE7znzhJx6vzIl/u3GL78LvlgzH3w/79DVSkPt7M1+tPK/gvgi/PyAR6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tkLXHAAAA3AAAAA8AAAAAAAAAAAAAAAAAmAIAAGRy&#10;cy9kb3ducmV2LnhtbFBLBQYAAAAABAAEAPUAAACMAwAAAAA=&#10;" fillcolor="green" stroked="f"/>
                <v:line id="Line 115" o:spid="_x0000_s1072" style="position:absolute;visibility:visible;mso-wrap-style:square" from="95,6858" to="279,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ICOsMAAADcAAAADwAAAGRycy9kb3ducmV2LnhtbERPTWsCMRC9F/wPYQRvNasVKatRiiLV&#10;0kNrRfA2bMbdpZvJksTs+u+bQqG3ebzPWa5704hIzteWFUzGGQjiwuqaSwWnr93jMwgfkDU2lknB&#10;nTysV4OHJebadvxJ8RhKkULY56igCqHNpfRFRQb92LbEibtaZzAk6EqpHXYp3DRymmVzabDm1FBh&#10;S5uKiu/jzSiYxvl2j4f3eHl9m227DxfP4X5VajTsXxYgAvXhX/zn3us0/2kCv8+kC+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CAjrDAAAA3AAAAA8AAAAAAAAAAAAA&#10;AAAAoQIAAGRycy9kb3ducmV2LnhtbFBLBQYAAAAABAAEAPkAAACRAwAAAAA=&#10;" strokecolor="green" strokeweight="0"/>
                <v:rect id="Rectangle 116" o:spid="_x0000_s1073" style="position:absolute;left:95;top:6858;width:1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rWcQA&#10;AADcAAAADwAAAGRycy9kb3ducmV2LnhtbERPS2vCQBC+F/wPywi9FN3UqoToKqUYaE/FF+JtyI5J&#10;NDsbsqum/nq3IHibj+8503lrKnGhxpWWFbz3IxDEmdUl5wo267QXg3AeWWNlmRT8kYP5rPMyxUTb&#10;Ky/psvK5CCHsElRQeF8nUrqsIIOub2viwB1sY9AH2ORSN3gN4aaSgygaS4Mlh4YCa/oqKDutzkZB&#10;GadbP4qHv7dF+nM0i93bfsdnpV677ecEhKfWP8UP97cO8z8G8P9MuE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q1nEAAAA3AAAAA8AAAAAAAAAAAAAAAAAmAIAAGRycy9k&#10;b3ducmV2LnhtbFBLBQYAAAAABAAEAPUAAACJAwAAAAA=&#10;" fillcolor="green" stroked="f"/>
                <v:line id="Line 117" o:spid="_x0000_s1074" style="position:absolute;visibility:visible;mso-wrap-style:square" from="95,6934" to="190,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w51sMAAADcAAAADwAAAGRycy9kb3ducmV2LnhtbERPTWsCMRC9F/wPYYTeNKsWKVujFKXU&#10;ige1pdDbsBl3l24mS5Jm139vBKG3ebzPWax604hIzteWFUzGGQjiwuqaSwVfn2+jZxA+IGtsLJOC&#10;C3lYLQcPC8y17fhI8RRKkULY56igCqHNpfRFRQb92LbEiTtbZzAk6EqpHXYp3DRymmVzabDm1FBh&#10;S+uKit/Tn1EwjfPNFj/28ed997TpDi5+h8tZqcdh//oCIlAf/sV391an+bMZ3J5JF8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cOdbDAAAA3AAAAA8AAAAAAAAAAAAA&#10;AAAAoQIAAGRycy9kb3ducmV2LnhtbFBLBQYAAAAABAAEAPkAAACRAwAAAAA=&#10;" strokecolor="green" strokeweight="0"/>
                <v:rect id="Rectangle 118" o:spid="_x0000_s1075" style="position:absolute;left:95;top:6934;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tsQA&#10;AADcAAAADwAAAGRycy9kb3ducmV2LnhtbERPTWvCQBC9F/oflhG8FN1oVUJ0FRED9lS0FfE2ZMck&#10;Njsbsqum/fWuUPA2j/c5s0VrKnGlxpWWFQz6EQjizOqScwXfX2kvBuE8ssbKMin4JQeL+evLDBNt&#10;b7yl687nIoSwS1BB4X2dSOmyggy6vq2JA3eyjUEfYJNL3eAthJtKDqNoIg2WHBoKrGlVUPazuxgF&#10;ZZzu/Tgeff6t04+zWR/ejge+KNXttMspCE+tf4r/3Rsd5r+P4PFMu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WlrbEAAAA3AAAAA8AAAAAAAAAAAAAAAAAmAIAAGRycy9k&#10;b3ducmV2LnhtbFBLBQYAAAAABAAEAPUAAACJAwAAAAA=&#10;" fillcolor="green" stroked="f"/>
                <v:rect id="Rectangle 119" o:spid="_x0000_s1076" style="position:absolute;left:279;top:152;width:4762;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14:paraId="6D77A006" w14:textId="010EE6E2" w:rsidR="003B07C5" w:rsidRDefault="003B07C5">
                        <w:r>
                          <w:rPr>
                            <w:rFonts w:ascii="Arial" w:hAnsi="Arial" w:cs="Arial"/>
                            <w:b/>
                            <w:bCs/>
                            <w:color w:val="000000"/>
                            <w:sz w:val="18"/>
                            <w:szCs w:val="18"/>
                            <w:lang w:val="en-US"/>
                          </w:rPr>
                          <w:t>CUENTA</w:t>
                        </w:r>
                      </w:p>
                    </w:txbxContent>
                  </v:textbox>
                </v:rect>
                <v:rect id="Rectangle 120" o:spid="_x0000_s1077" style="position:absolute;left:9010;top:152;width:648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14:paraId="7FFFC9AF" w14:textId="3D19AFEF" w:rsidR="003B07C5" w:rsidRDefault="003B07C5">
                        <w:r>
                          <w:rPr>
                            <w:rFonts w:ascii="Arial" w:hAnsi="Arial" w:cs="Arial"/>
                            <w:b/>
                            <w:bCs/>
                            <w:color w:val="000000"/>
                            <w:sz w:val="18"/>
                            <w:szCs w:val="18"/>
                            <w:lang w:val="en-US"/>
                          </w:rPr>
                          <w:t>CONCEPTO</w:t>
                        </w:r>
                      </w:p>
                    </w:txbxContent>
                  </v:textbox>
                </v:rect>
                <v:rect id="Rectangle 121" o:spid="_x0000_s1078" style="position:absolute;left:279;top:1524;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14:paraId="18A8A1D0" w14:textId="465CB87F" w:rsidR="003B07C5" w:rsidRDefault="003B07C5">
                        <w:r>
                          <w:rPr>
                            <w:rFonts w:ascii="Arial" w:hAnsi="Arial" w:cs="Arial"/>
                            <w:b/>
                            <w:bCs/>
                            <w:color w:val="000000"/>
                            <w:sz w:val="18"/>
                            <w:szCs w:val="18"/>
                            <w:lang w:val="en-US"/>
                          </w:rPr>
                          <w:t>1110</w:t>
                        </w:r>
                      </w:p>
                    </w:txbxContent>
                  </v:textbox>
                </v:rect>
                <v:rect id="Rectangle 122" o:spid="_x0000_s1079" style="position:absolute;left:9010;top:1524;width:16009;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14:paraId="28654985" w14:textId="3191BABC" w:rsidR="003B07C5" w:rsidRDefault="003B07C5">
                        <w:r>
                          <w:rPr>
                            <w:rFonts w:ascii="Arial" w:hAnsi="Arial" w:cs="Arial"/>
                            <w:b/>
                            <w:bCs/>
                            <w:color w:val="000000"/>
                            <w:sz w:val="18"/>
                            <w:szCs w:val="18"/>
                            <w:lang w:val="en-US"/>
                          </w:rPr>
                          <w:t>EFECTIVO Y EQUIVALENTES</w:t>
                        </w:r>
                      </w:p>
                    </w:txbxContent>
                  </v:textbox>
                </v:rect>
                <v:rect id="Rectangle 123" o:spid="_x0000_s1080" style="position:absolute;left:48621;top:1524;width:521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14:paraId="62FE3A4D" w14:textId="1752A547" w:rsidR="003B07C5" w:rsidRDefault="003B07C5">
                        <w:r>
                          <w:rPr>
                            <w:rFonts w:ascii="Arial" w:hAnsi="Arial" w:cs="Arial"/>
                            <w:b/>
                            <w:bCs/>
                            <w:color w:val="000000"/>
                            <w:sz w:val="18"/>
                            <w:szCs w:val="18"/>
                            <w:lang w:val="en-US"/>
                          </w:rPr>
                          <w:t>IMPORTE</w:t>
                        </w:r>
                      </w:p>
                    </w:txbxContent>
                  </v:textbox>
                </v:rect>
                <v:rect id="Rectangle 124" o:spid="_x0000_s1081" style="position:absolute;left:279;top:3810;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14:paraId="3C131E3F" w14:textId="7BD8739A" w:rsidR="003B07C5" w:rsidRDefault="003B07C5">
                        <w:r>
                          <w:rPr>
                            <w:rFonts w:ascii="Arial" w:hAnsi="Arial" w:cs="Arial"/>
                            <w:color w:val="000000"/>
                            <w:sz w:val="18"/>
                            <w:szCs w:val="18"/>
                            <w:lang w:val="en-US"/>
                          </w:rPr>
                          <w:t>1111</w:t>
                        </w:r>
                      </w:p>
                    </w:txbxContent>
                  </v:textbox>
                </v:rect>
                <v:rect id="Rectangle 125" o:spid="_x0000_s1082" style="position:absolute;left:9010;top:3810;width:667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14:paraId="4A26EADC" w14:textId="48EC743A" w:rsidR="003B07C5" w:rsidRDefault="003B07C5">
                        <w:r>
                          <w:rPr>
                            <w:rFonts w:ascii="Arial" w:hAnsi="Arial" w:cs="Arial"/>
                            <w:color w:val="000000"/>
                            <w:sz w:val="18"/>
                            <w:szCs w:val="18"/>
                            <w:lang w:val="en-US"/>
                          </w:rPr>
                          <w:t xml:space="preserve">   EFECTIVO</w:t>
                        </w:r>
                      </w:p>
                    </w:txbxContent>
                  </v:textbox>
                </v:rect>
                <v:rect id="Rectangle 126" o:spid="_x0000_s1083" style="position:absolute;left:47720;top:3810;width:657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9wtcQA&#10;AADcAAAADwAAAGRycy9kb3ducmV2LnhtbERPTWvCQBC9F/wPywheim4MpWiajYggeBCKaQ96G7LT&#10;bNrsbMiuJvbXdwuF3ubxPiffjLYVN+p941jBcpGAIK6cbrhW8P62n69A+ICssXVMCu7kYVNMHnLM&#10;tBv4RLcy1CKGsM9QgQmhy6T0lSGLfuE64sh9uN5iiLCvpe5xiOG2lWmSPEuLDccGgx3tDFVf5dUq&#10;2L+eG+JveXpcrwb3WaWX0hw7pWbTcfsCItAY/sV/7oOO859S+H0mXi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vcLXEAAAA3AAAAA8AAAAAAAAAAAAAAAAAmAIAAGRycy9k&#10;b3ducmV2LnhtbFBLBQYAAAAABAAEAPUAAACJAwAAAAA=&#10;" filled="f" stroked="f">
                  <v:textbox style="mso-fit-shape-to-text:t" inset="0,0,0,0">
                    <w:txbxContent>
                      <w:p w14:paraId="4FFB1D83" w14:textId="6D588489" w:rsidR="003B07C5" w:rsidRDefault="003B07C5">
                        <w:r>
                          <w:rPr>
                            <w:rFonts w:ascii="Arial" w:hAnsi="Arial" w:cs="Arial"/>
                            <w:color w:val="000000"/>
                            <w:sz w:val="18"/>
                            <w:szCs w:val="18"/>
                            <w:lang w:val="en-US"/>
                          </w:rPr>
                          <w:t>$13,864.15</w:t>
                        </w:r>
                      </w:p>
                    </w:txbxContent>
                  </v:textbox>
                </v:rect>
                <v:rect id="Rectangle 127" o:spid="_x0000_s1084" style="position:absolute;left:279;top:5181;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14:paraId="675D8F8C" w14:textId="5ED4A49C" w:rsidR="003B07C5" w:rsidRDefault="003B07C5">
                        <w:r>
                          <w:rPr>
                            <w:rFonts w:ascii="Arial" w:hAnsi="Arial" w:cs="Arial"/>
                            <w:color w:val="000000"/>
                            <w:sz w:val="18"/>
                            <w:szCs w:val="18"/>
                            <w:lang w:val="en-US"/>
                          </w:rPr>
                          <w:t>1112</w:t>
                        </w:r>
                      </w:p>
                    </w:txbxContent>
                  </v:textbox>
                </v:rect>
                <v:rect id="Rectangle 128" o:spid="_x0000_s1085" style="position:absolute;left:9010;top:5181;width:1270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14:paraId="20E0FADE" w14:textId="2763E976" w:rsidR="003B07C5" w:rsidRDefault="003B07C5">
                        <w:r>
                          <w:rPr>
                            <w:rFonts w:ascii="Arial" w:hAnsi="Arial" w:cs="Arial"/>
                            <w:color w:val="000000"/>
                            <w:sz w:val="18"/>
                            <w:szCs w:val="18"/>
                            <w:lang w:val="en-US"/>
                          </w:rPr>
                          <w:t xml:space="preserve">   BANCOS/TESORERÍA</w:t>
                        </w:r>
                      </w:p>
                    </w:txbxContent>
                  </v:textbox>
                </v:rect>
                <v:rect id="Rectangle 129" o:spid="_x0000_s1086" style="position:absolute;left:45802;top:5181;width:795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14:paraId="6AC50CC4" w14:textId="063D3C9A" w:rsidR="003B07C5" w:rsidRDefault="003B07C5">
                        <w:r>
                          <w:rPr>
                            <w:rFonts w:ascii="Arial" w:hAnsi="Arial" w:cs="Arial"/>
                            <w:color w:val="000000"/>
                            <w:sz w:val="18"/>
                            <w:szCs w:val="18"/>
                            <w:lang w:val="en-US"/>
                          </w:rPr>
                          <w:t>$42,395,500.32</w:t>
                        </w:r>
                      </w:p>
                    </w:txbxContent>
                  </v:textbox>
                </v:rect>
                <v:rect id="Rectangle 130" o:spid="_x0000_s1087" style="position:absolute;left:279;top:6553;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14:paraId="3F02621A" w14:textId="4A7609EE" w:rsidR="003B07C5" w:rsidRDefault="003B07C5">
                        <w:r>
                          <w:rPr>
                            <w:rFonts w:ascii="Arial" w:hAnsi="Arial" w:cs="Arial"/>
                            <w:color w:val="000000"/>
                            <w:sz w:val="18"/>
                            <w:szCs w:val="18"/>
                            <w:lang w:val="en-US"/>
                          </w:rPr>
                          <w:t>1114</w:t>
                        </w:r>
                      </w:p>
                    </w:txbxContent>
                  </v:textbox>
                </v:rect>
                <v:rect id="Rectangle 131" o:spid="_x0000_s1088" style="position:absolute;left:9010;top:6553;width:2705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14:paraId="075F6351" w14:textId="32DFD16F" w:rsidR="003B07C5" w:rsidRDefault="003B07C5">
                        <w:r>
                          <w:rPr>
                            <w:rFonts w:ascii="Arial" w:hAnsi="Arial" w:cs="Arial"/>
                            <w:color w:val="000000"/>
                            <w:sz w:val="18"/>
                            <w:szCs w:val="18"/>
                            <w:lang w:val="en-US"/>
                          </w:rPr>
                          <w:t xml:space="preserve">   INVERSIONES TEMPORALES (HASTA 3 MESES)</w:t>
                        </w:r>
                      </w:p>
                    </w:txbxContent>
                  </v:textbox>
                </v:rect>
                <v:rect id="Rectangle 132" o:spid="_x0000_s1089" style="position:absolute;left:45802;top:6553;width:795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14:paraId="7A97EB28" w14:textId="00840EDC" w:rsidR="003B07C5" w:rsidRDefault="003B07C5">
                        <w:r>
                          <w:rPr>
                            <w:rFonts w:ascii="Arial" w:hAnsi="Arial" w:cs="Arial"/>
                            <w:color w:val="000000"/>
                            <w:sz w:val="18"/>
                            <w:szCs w:val="18"/>
                            <w:lang w:val="en-US"/>
                          </w:rPr>
                          <w:t>$18,995,418.79</w:t>
                        </w:r>
                      </w:p>
                    </w:txbxContent>
                  </v:textbox>
                </v:rect>
                <v:rect id="Rectangle 133" o:spid="_x0000_s1090" style="position:absolute;left:9010;top:8001;width:381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14:paraId="72FCB236" w14:textId="521A23EB" w:rsidR="003B07C5" w:rsidRDefault="003B07C5">
                        <w:r>
                          <w:rPr>
                            <w:rFonts w:ascii="Arial" w:hAnsi="Arial" w:cs="Arial"/>
                            <w:b/>
                            <w:bCs/>
                            <w:color w:val="000000"/>
                            <w:sz w:val="18"/>
                            <w:szCs w:val="18"/>
                            <w:lang w:val="en-US"/>
                          </w:rPr>
                          <w:t>TOTAL</w:t>
                        </w:r>
                      </w:p>
                    </w:txbxContent>
                  </v:textbox>
                </v:rect>
                <v:rect id="Rectangle 134" o:spid="_x0000_s1091" style="position:absolute;left:45802;top:8001;width:795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14:paraId="2F8179D0" w14:textId="0467C386" w:rsidR="003B07C5" w:rsidRDefault="003B07C5">
                        <w:r>
                          <w:rPr>
                            <w:rFonts w:ascii="Arial" w:hAnsi="Arial" w:cs="Arial"/>
                            <w:b/>
                            <w:bCs/>
                            <w:color w:val="000000"/>
                            <w:sz w:val="18"/>
                            <w:szCs w:val="18"/>
                            <w:lang w:val="en-US"/>
                          </w:rPr>
                          <w:t>$61,404.783.26</w:t>
                        </w:r>
                      </w:p>
                    </w:txbxContent>
                  </v:textbox>
                </v:rect>
                <v:rect id="Rectangle 135" o:spid="_x0000_s1092" style="position:absolute;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jEGMEA&#10;AADcAAAADwAAAGRycy9kb3ducmV2LnhtbERP22oCMRB9F/yHMIW+SM1aWLFbo0hRsG/ePmDYjJvV&#10;zWRJUl39elMQfJvDuc503tlGXMiH2rGC0TADQVw6XXOl4LBffUxAhIissXFMCm4UYD7r96ZYaHfl&#10;LV12sRIphEOBCkyMbSFlKA1ZDEPXEifu6LzFmKCvpPZ4TeG2kZ9ZNpYWa04NBlv6MVSed39WgTxt&#10;dC3b5difjoOz/jK/Od5zpd7fusU3iEhdfImf7rVO8/MR/D+TLp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YxBjBAAAA3AAAAA8AAAAAAAAAAAAAAAAAmAIAAGRycy9kb3du&#10;cmV2LnhtbFBLBQYAAAAABAAEAPUAAACGAwAAAAA=&#10;" fillcolor="#d4d4d4" stroked="f"/>
                <v:rect id="Rectangle 136" o:spid="_x0000_s1093" style="position:absolute;left:8731;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ab8EA&#10;AADcAAAADwAAAGRycy9kb3ducmV2LnhtbERP22oCMRB9L/gPYQRfimYrrOhqFCkK7Vu9fMCwGTer&#10;m8mSRN369aZQ8G0O5zqLVWcbcSMfascKPkYZCOLS6ZorBcfDdjgFESKyxsYxKfilAKtl722BhXZ3&#10;3tFtHyuRQjgUqMDE2BZShtKQxTByLXHiTs5bjAn6SmqP9xRuGznOsom0WHNqMNjSp6Hysr9aBfL8&#10;o2vZbib+fHq/6Jn5zvGRKzXod+s5iEhdfIn/3V86zc/H8PdMuk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KWm/BAAAA3AAAAA8AAAAAAAAAAAAAAAAAmAIAAGRycy9kb3du&#10;cmV2LnhtbFBLBQYAAAAABAAEAPUAAACGAwAAAAA=&#10;" fillcolor="#d4d4d4" stroked="f"/>
                <v:rect id="Rectangle 137" o:spid="_x0000_s1094" style="position:absolute;left:44869;width:8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b/9MIA&#10;AADcAAAADwAAAGRycy9kb3ducmV2LnhtbERP3WrCMBS+F3yHcITdyEzdqGy1UUQcbHdT9wCH5rSp&#10;Niclidrt6ZfBwLvz8f2ecj3YTlzJh9axgvksA0FcOd1yo+Dr+Pb4AiJEZI2dY1LwTQHWq/GoxEK7&#10;G+/peoiNSCEcClRgYuwLKUNlyGKYuZ44cbXzFmOCvpHa4y2F204+ZdlCWmw5NRjsaWuoOh8uVoE8&#10;fepW9ruFP9XTs341Hzn+5Eo9TIbNEkSkId7F/+53nebnz/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v/0wgAAANwAAAAPAAAAAAAAAAAAAAAAAJgCAABkcnMvZG93&#10;bnJldi54bWxQSwUGAAAAAAQABAD1AAAAhwMAAAAA&#10;" fillcolor="#d4d4d4" stroked="f"/>
                <v:line id="Line 138" o:spid="_x0000_s1095" style="position:absolute;visibility:visible;mso-wrap-style:square" from="95,0" to="554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139" o:spid="_x0000_s1096" style="position:absolute;left:95;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v:rect id="Rectangle 140" o:spid="_x0000_s1097" style="position:absolute;left:55378;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FcbMEA&#10;AADcAAAADwAAAGRycy9kb3ducmV2LnhtbERP22oCMRB9L/QfwhT6Umq2hV10axQRBX2rlw8YNuNm&#10;dTNZklRXv94IBd/mcK4znva2FWfyoXGs4GuQgSCunG64VrDfLT+HIEJE1tg6JgVXCjCdvL6MsdTu&#10;whs6b2MtUgiHEhWYGLtSylAZshgGriNO3MF5izFBX0vt8ZLCbSu/s6yQFhtODQY7mhuqTts/q0Ae&#10;f3Uju0Xhj4ePkx6ZdY63XKn3t372AyJSH5/if/dKp/l5AY9n0gVyc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xXGzBAAAA3AAAAA8AAAAAAAAAAAAAAAAAmAIAAGRycy9kb3du&#10;cmV2LnhtbFBLBQYAAAAABAAEAPUAAACGAwAAAAA=&#10;" fillcolor="#d4d4d4" stroked="f"/>
                <v:line id="Line 141" o:spid="_x0000_s1098" style="position:absolute;visibility:visible;mso-wrap-style:square" from="95,1371" to="55473,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zJ6cEAAADcAAAADwAAAGRycy9kb3ducmV2LnhtbERPS4vCMBC+L/gfwgje1tQFtVajiKzo&#10;3tYXeByasQ02k9JErf/eLCx4m4/vObNFaytxp8YbxwoG/QQEce604ULB8bD+TEH4gKyxckwKnuRh&#10;Me98zDDT7sE7uu9DIWII+wwVlCHUmZQ+L8mi77uaOHIX11gMETaF1A0+Yrit5FeSjKRFw7GhxJpW&#10;JeXX/c0qML+jzfBnfJqc5PcmDM7pNTX2qFSv2y6nIAK14S3+d291nD8cw98z8QI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3MnpwQAAANwAAAAPAAAAAAAAAAAAAAAA&#10;AKECAABkcnMvZG93bnJldi54bWxQSwUGAAAAAAQABAD5AAAAjwMAAAAA&#10;" strokeweight="0"/>
                <v:rect id="Rectangle 142" o:spid="_x0000_s1099" style="position:absolute;left:95;top:1371;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wNs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ocDbHAAAA3AAAAA8AAAAAAAAAAAAAAAAAmAIAAGRy&#10;cy9kb3ducmV2LnhtbFBLBQYAAAAABAAEAPUAAACMAwAAAAA=&#10;" fillcolor="black" stroked="f"/>
                <v:line id="Line 143" o:spid="_x0000_s1100" style="position:absolute;visibility:visible;mso-wrap-style:square" from="95,2895" to="55473,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4AMEAAADcAAAADwAAAGRycy9kb3ducmV2LnhtbERPTYvCMBC9C/sfwgh709QFtVajLIuL&#10;enNdBY9DM7bBZlKaqPXfG0HwNo/3ObNFaytxpcYbxwoG/QQEce604ULB/v+3l4LwAVlj5ZgU3MnD&#10;Yv7RmWGm3Y3/6LoLhYgh7DNUUIZQZ1L6vCSLvu9q4sidXGMxRNgUUjd4i+G2kl9JMpIWDceGEmv6&#10;KSk/7y5WgdmOVsPN+DA5yOUqDI7pOTV2r9Rnt/2eggjUhrf45V7rOH84ge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D/gAwQAAANwAAAAPAAAAAAAAAAAAAAAA&#10;AKECAABkcnMvZG93bnJldi54bWxQSwUGAAAAAAQABAD5AAAAjwMAAAAA&#10;" strokeweight="0"/>
                <v:rect id="Rectangle 144" o:spid="_x0000_s1101" style="position:absolute;left:95;top:2895;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2jc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yto3HAAAA3AAAAA8AAAAAAAAAAAAAAAAAmAIAAGRy&#10;cy9kb3ducmV2LnhtbFBLBQYAAAAABAAEAPUAAACMAwAAAAA=&#10;" fillcolor="black" stroked="f"/>
                <v:line id="Line 145" o:spid="_x0000_s1102" style="position:absolute;visibility:visible;mso-wrap-style:square" from="95,5105" to="55473,5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U+u8IAAADcAAAADwAAAGRycy9kb3ducmV2LnhtbERPS2vCQBC+F/oflil4q5sIpml0FRGL&#10;9VZf0OOQHZPF7GzIbjX9964geJuP7znTeW8bcaHOG8cK0mECgrh02nCl4LD/es9B+ICssXFMCv7J&#10;w3z2+jLFQrsrb+myC5WIIewLVFCH0BZS+rImi37oWuLInVxnMUTYVVJ3eI3htpGjJMmkRcOxocaW&#10;ljWV592fVWB+svV483H8PMrVOqS/+Tk39qDU4K1fTEAE6sNT/HB/6zg/S+H+TLxAz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U+u8IAAADcAAAADwAAAAAAAAAAAAAA&#10;AAChAgAAZHJzL2Rvd25yZXYueG1sUEsFBgAAAAAEAAQA+QAAAJADAAAAAA==&#10;" strokeweight="0"/>
                <v:rect id="Rectangle 146" o:spid="_x0000_s1103" style="position:absolute;left:95;top:5105;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NYcQA&#10;AADcAAAADwAAAGRycy9kb3ducmV2LnhtbERPS2vCQBC+F/wPyxS81U2DFZu6ES0IXgRfh3obs9Mk&#10;JDub7q6a9te7hUJv8/E9ZzbvTSuu5HxtWcHzKAFBXFhdc6ngeFg9TUH4gKyxtUwKvsnDPB88zDDT&#10;9sY7uu5DKWII+wwVVCF0mZS+qMigH9mOOHKf1hkMEbpSaoe3GG5amSbJRBqsOTZU2NF7RUWzvxgF&#10;y9fp8ms75s3P7nyi08e5eUldotTwsV+8gQjUh3/xn3ut4/xJ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jWHEAAAA3AAAAA8AAAAAAAAAAAAAAAAAmAIAAGRycy9k&#10;b3ducmV2LnhtbFBLBQYAAAAABAAEAPUAAACJAwAAAAA=&#10;" fillcolor="black" stroked="f"/>
                <v:line id="Line 147" o:spid="_x0000_s1104" style="position:absolute;visibility:visible;mso-wrap-style:square" from="95,6477" to="55473,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sFV8MAAADcAAAADwAAAGRycy9kb3ducmV2LnhtbERPS2vCQBC+F/oflin0phst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LBVfDAAAA3AAAAA8AAAAAAAAAAAAA&#10;AAAAoQIAAGRycy9kb3ducmV2LnhtbFBLBQYAAAAABAAEAPkAAACRAwAAAAA=&#10;" strokeweight="0"/>
                <v:rect id="Rectangle 148" o:spid="_x0000_s1105" style="position:absolute;left:95;top:6477;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wjsQA&#10;AADcAAAADwAAAGRycy9kb3ducmV2LnhtbERPTWsCMRC9C/6HMII3N1tRsVujqCB4Eartod7GzXR3&#10;cTNZk6hrf31TEHqbx/uc2aI1tbiR85VlBS9JCoI4t7riQsHnx2YwBeEDssbaMil4kIfFvNuZYabt&#10;nfd0O4RCxBD2GSooQ2gyKX1ekkGf2IY4ct/WGQwRukJqh/cYbmo5TNOJNFhxbCixoXVJ+flwNQpW&#10;r9PV5X3Eu5/96UjHr9N5PHSpUv1eu3wDEagN/+Kne6vj/MkI/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JsI7EAAAA3AAAAA8AAAAAAAAAAAAAAAAAmAIAAGRycy9k&#10;b3ducmV2LnhtbFBLBQYAAAAABAAEAPUAAACJAwAAAAA=&#10;" fillcolor="black" stroked="f"/>
                <v:line id="Line 149" o:spid="_x0000_s1106" style="position:absolute;visibility:visible;mso-wrap-style:square" from="95,7848" to="55473,7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44uMMAAADcAAAADwAAAGRycy9kb3ducmV2LnhtbERPS2vCQBC+F/wPyxS81Y0F05i6ESmK&#10;emt9QI9Ddposyc6G7Krx37uFQm/z8T1nsRxsK67Ue+NYwXSSgCAunTZcKTgdNy8ZCB+QNbaOScGd&#10;PCyL0dMCc+1u/EXXQ6hEDGGfo4I6hC6X0pc1WfQT1xFH7sf1FkOEfSV1j7cYblv5miSptGg4NtTY&#10;0UdNZXO4WAXmM93O9m/n+Vmut2H6nTWZsSelxs/D6h1EoCH8i//cOx3npzP4fSZeI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uOLjDAAAA3AAAAA8AAAAAAAAAAAAA&#10;AAAAoQIAAGRycy9kb3ducmV2LnhtbFBLBQYAAAAABAAEAPkAAACRAwAAAAA=&#10;" strokeweight="0"/>
                <v:rect id="Rectangle 150" o:spid="_x0000_s1107" style="position:absolute;left:95;top:7848;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LYsQA&#10;AADcAAAADwAAAGRycy9kb3ducmV2LnhtbERPS2vCQBC+F/wPyxR6q5uKDRrdiBaEXgq+Dnobs2MS&#10;kp1Nd7ea9te7hUJv8/E9Z77oTSuu5HxtWcHLMAFBXFhdc6ngsF8/T0D4gKyxtUwKvsnDIh88zDHT&#10;9sZbuu5CKWII+wwVVCF0mZS+qMigH9qOOHIX6wyGCF0ptcNbDDetHCVJKg3WHBsq7OitoqLZfRkF&#10;q+lk9bkZ88fP9nyi0/HcvI5cotTTY7+cgQjUh3/xn/tdx/lp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Xi2LEAAAA3AAAAA8AAAAAAAAAAAAAAAAAmAIAAGRycy9k&#10;b3ducmV2LnhtbFBLBQYAAAAABAAEAPUAAACJAwAAAAA=&#10;" fillcolor="black" stroked="f"/>
                <v:line id="Line 151" o:spid="_x0000_s1108" style="position:absolute;visibility:visible;mso-wrap-style:square" from="0,1333" to="0,10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ADVMMAAADcAAAADwAAAGRycy9kb3ducmV2LnhtbERPS2vCQBC+F/wPywi91Y2CMUY3IlKx&#10;vbU+wOOQHZMl2dmQ3Wr677uFQm/z8T1nvRlsK+7Ue+NYwXSSgCAunTZcKTif9i8ZCB+QNbaOScE3&#10;edgUo6c15to9+JPux1CJGMI+RwV1CF0upS9rsugnriOO3M31FkOEfSV1j48Ybls5S5JUWjQcG2rs&#10;aFdT2Ry/rALzkR7m74vL8iJfD2F6zZrM2LNSz+NhuwI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wA1TDAAAA3AAAAA8AAAAAAAAAAAAA&#10;AAAAoQIAAGRycy9kb3ducmV2LnhtbFBLBQYAAAAABAAEAPkAAACRAwAAAAA=&#10;" strokeweight="0"/>
                <v:rect id="Rectangle 152" o:spid="_x0000_s1109" style="position:absolute;width:95;height:9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6i8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EuovHAAAA3AAAAA8AAAAAAAAAAAAAAAAAmAIAAGRy&#10;cy9kb3ducmV2LnhtbFBLBQYAAAAABAAEAPUAAACMAwAAAAA=&#10;" fillcolor="black" stroked="f"/>
                <v:line id="Line 153" o:spid="_x0000_s1110" style="position:absolute;visibility:visible;mso-wrap-style:square" from="8731,76" to="8731,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MyvcMAAADcAAAADwAAAGRycy9kb3ducmV2LnhtbERPS2vCQBC+F/wPywi91U0KTWN0FZGK&#10;9tb6AI9DdkwWs7Mhu8b477uFQm/z8T1nvhxsI3rqvHGsIJ0kIIhLpw1XCo6HzUsOwgdkjY1jUvAg&#10;D8vF6GmOhXZ3/qZ+HyoRQ9gXqKAOoS2k9GVNFv3EtcSRu7jOYoiwq6Tu8B7DbSNfkySTFg3Hhhpb&#10;WtdUXvc3q8B8Zdu3z/fT9CQ/tiE959fc2KNSz+NhNQMRaAj/4j/3Tsf52RR+n4kXy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jMr3DAAAA3AAAAA8AAAAAAAAAAAAA&#10;AAAAoQIAAGRycy9kb3ducmV2LnhtbFBLBQYAAAAABAAEAPkAAACRAwAAAAA=&#10;" strokeweight="0"/>
                <v:rect id="Rectangle 154" o:spid="_x0000_s1111" style="position:absolute;left:8731;top:76;width:8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gUMcA&#10;AADcAAAADwAAAGRycy9kb3ducmV2LnhtbESPQU/CQBCF7yb+h82YeJOtRBFqFyImJF5MAD3Abdod&#10;24bubN1doPrrnQOJt5m8N+99UywG16kThdh6NnA/ykARV962XBv4/FjdTUHFhGyx80wGfijCYn59&#10;VWBu/Zk3dNqmWkkIxxwNNCn1udaxashhHPmeWLQvHxwmWUOtbcCzhLtOj7Nsoh22LA0N9vTaUHXY&#10;Hp2B5Wy6/F4/8PvvptzTflceHschM+b2Znh5BpVoSP/my/WbFfwn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rIFDHAAAA3AAAAA8AAAAAAAAAAAAAAAAAmAIAAGRy&#10;cy9kb3ducmV2LnhtbFBLBQYAAAAABAAEAPUAAACMAwAAAAA=&#10;" fillcolor="black" stroked="f"/>
                <v:line id="Line 155" o:spid="_x0000_s1112" style="position:absolute;visibility:visible;mso-wrap-style:square" from="44869,76" to="44869,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yoZsMAAADcAAAADwAAAGRycy9kb3ducmV2LnhtbERPS2vCQBC+F/wPyxS81U0ENaZuRESx&#10;vbU+oMchO02WZGdDdtX477uFQm/z8T1ntR5sK27Ue+NYQTpJQBCXThuuFJxP+5cMhA/IGlvHpOBB&#10;HtbF6GmFuXZ3/qTbMVQihrDPUUEdQpdL6cuaLPqJ64gj9+16iyHCvpK6x3sMt62cJslcWjQcG2rs&#10;aFtT2RyvVoH5mB9m74vL8iJ3h5B+ZU1m7Fmp8fOweQURaAj/4j/3m47zFyn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MqGbDAAAA3AAAAA8AAAAAAAAAAAAA&#10;AAAAoQIAAGRycy9kb3ducmV2LnhtbFBLBQYAAAAABAAEAPkAAACRAwAAAAA=&#10;" strokeweight="0"/>
                <v:rect id="Rectangle 156" o:spid="_x0000_s1113" style="position:absolute;left:44869;top:76;width:8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bvMQA&#10;AADcAAAADwAAAGRycy9kb3ducmV2LnhtbERPS2sCMRC+F/wPYQRvNetSH90aRQuCl0LVHupt3Iy7&#10;i5vJmkRd++ubgtDbfHzPmc5bU4srOV9ZVjDoJyCIc6srLhR87VbPExA+IGusLZOCO3mYzzpPU8y0&#10;vfGGrttQiBjCPkMFZQhNJqXPSzLo+7YhjtzROoMhQldI7fAWw00t0yQZSYMVx4YSG3ovKT9tL0bB&#10;8nWyPH++8MfP5rCn/ffhNExdolSv2y7eQARqw7/44V7rOH+cwt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1G7zEAAAA3AAAAA8AAAAAAAAAAAAAAAAAmAIAAGRycy9k&#10;b3ducmV2LnhtbFBLBQYAAAAABAAEAPUAAACJAwAAAAA=&#10;" fillcolor="black" stroked="f"/>
                <v:line id="Line 157" o:spid="_x0000_s1114" style="position:absolute;visibility:visible;mso-wrap-style:square" from="95,9372" to="55473,9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KTisMAAADcAAAADwAAAGRycy9kb3ducmV2LnhtbERPTWvCQBC9C/0PyxR6qxtbNGnqGooo&#10;1pu1Cj0O2WmymJ0N2TXGf98VCt7m8T5nXgy2ET113jhWMBknIIhLpw1XCg7f6+cMhA/IGhvHpOBK&#10;HorFw2iOuXYX/qJ+HyoRQ9jnqKAOoc2l9GVNFv3YtcSR+3WdxRBhV0nd4SWG20a+JMlMWjQcG2ps&#10;aVlTedqfrQKzm22m2/T4dpSrTZj8ZKfM2INST4/DxzuIQEO4i//dnzrOT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Sk4rDAAAA3AAAAA8AAAAAAAAAAAAA&#10;AAAAoQIAAGRycy9kb3ducmV2LnhtbFBLBQYAAAAABAAEAPkAAACRAwAAAAA=&#10;" strokeweight="0"/>
                <v:rect id="Rectangle 158" o:spid="_x0000_s1115" style="position:absolute;left:95;top:9372;width:5537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mU8QA&#10;AADcAAAADwAAAGRycy9kb3ducmV2LnhtbERPTWvCQBC9C/0PyxS86aZiq02zShUKvQhqe6i3MTtN&#10;QrKzcXfV1F/vCgVv83ifk80704gTOV9ZVvA0TEAQ51ZXXCj4/voYTEH4gKyxsUwK/sjDfPbQyzDV&#10;9swbOm1DIWII+xQVlCG0qZQ+L8mgH9qWOHK/1hkMEbpCaofnGG4aOUqSF2mw4thQYkvLkvJ6ezQK&#10;Fq/TxWE95tVls9/R7mdfP49colT/sXt/AxGoC3fxv/tTx/mT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JlPEAAAA3AAAAA8AAAAAAAAAAAAAAAAAmAIAAGRycy9k&#10;b3ducmV2LnhtbFBLBQYAAAAABAAEAPUAAACJAwAAAAA=&#10;" fillcolor="black" stroked="f"/>
                <v:line id="Line 159" o:spid="_x0000_s1116" style="position:absolute;visibility:visible;mso-wrap-style:square" from="55378,76" to="55378,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euZcEAAADcAAAADwAAAGRycy9kb3ducmV2LnhtbERPS4vCMBC+L/gfwgje1tQFtVajiKzo&#10;3tYXeByasQ02k9JErf/eLCx4m4/vObNFaytxp8YbxwoG/QQEce604ULB8bD+TEH4gKyxckwKnuRh&#10;Me98zDDT7sE7uu9DIWII+wwVlCHUmZQ+L8mi77uaOHIX11gMETaF1A0+Yrit5FeSjKRFw7GhxJpW&#10;JeXX/c0qML+jzfBnfJqc5PcmDM7pNTX2qFSv2y6nIAK14S3+d291nD8ewt8z8QI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965lwQAAANwAAAAPAAAAAAAAAAAAAAAA&#10;AKECAABkcnMvZG93bnJldi54bWxQSwUGAAAAAAQABAD5AAAAjwMAAAAA&#10;" strokeweight="0"/>
                <v:rect id="Rectangle 160" o:spid="_x0000_s1117" style="position:absolute;left:55378;top:76;width:95;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4dv8QA&#10;AADcAAAADwAAAGRycy9kb3ducmV2LnhtbERPS2sCMRC+C/0PYQreNFuxPrZGqQWhF8HXQW/jZrq7&#10;uJlsk6hrf30jCN7m43vOZNaYSlzI+dKygrduAoI4s7rkXMFuu+iMQPiArLGyTApu5GE2fWlNMNX2&#10;ymu6bEIuYgj7FBUUIdSplD4ryKDv2po4cj/WGQwRulxqh9cYbirZS5KBNFhybCiwpq+CstPmbBTM&#10;x6P576rPy7/18UCH/fH03nOJUu3X5vMDRKAmPMUP97eO84c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Hb/EAAAA3AAAAA8AAAAAAAAAAAAAAAAAmAIAAGRycy9k&#10;b3ducmV2LnhtbFBLBQYAAAAABAAEAPUAAACJAwAAAAA=&#10;" fillcolor="black" stroked="f"/>
                <v:line id="Line 161" o:spid="_x0000_s1118" style="position:absolute;visibility:visible;mso-wrap-style:square" from="0,9448" to="6,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fYMQAAADcAAAADwAAAGRycy9kb3ducmV2LnhtbERPTWsCMRC9F/wPYYReSs3qQWVrFG1t&#10;sSCIVvE6bsbdxc1kSVJd/fVGKPQ2j/c5o0ljKnEm50vLCrqdBARxZnXJuYLtz+frEIQPyBory6Tg&#10;Sh4m49bTCFNtL7ym8ybkIoawT1FBEUKdSumzggz6jq2JI3e0zmCI0OVSO7zEcFPJXpL0pcGSY0OB&#10;Nb0XlJ02v0bBvvud3dZbN/ua7V+WH3xYzXfyqNRzu5m+gQjUhH/xn3uh4/zBAB7PxAv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ZV9gxAAAANwAAAAPAAAAAAAAAAAA&#10;AAAAAKECAABkcnMvZG93bnJldi54bWxQSwUGAAAAAAQABAD5AAAAkgMAAAAA&#10;" strokecolor="#d4d4d4" strokeweight="0"/>
                <v:rect id="Rectangle 162" o:spid="_x0000_s1119" style="position:absolute;top:9448;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x5cQA&#10;AADcAAAADwAAAGRycy9kb3ducmV2LnhtbESPQWsCMRCF70L/Q5hCL1KzCmq7NYqIBXurtj9g2Iyb&#10;1c1kSaJu++udQ6G3Gd6b975ZrHrfqivF1AQ2MB4VoIirYBuuDXx/vT+/gEoZ2WIbmAz8UILV8mGw&#10;wNKGG+/pesi1khBOJRpwOXel1qly5DGNQkcs2jFEj1nWWGsb8SbhvtWTophpjw1Lg8OONo6q8+Hi&#10;DejTp210t53F03F4tq/uY4q/U2OeHvv1G6hMff43/13vrODPhVa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MeXEAAAA3AAAAA8AAAAAAAAAAAAAAAAAmAIAAGRycy9k&#10;b3ducmV2LnhtbFBLBQYAAAAABAAEAPUAAACJAwAAAAA=&#10;" fillcolor="#d4d4d4" stroked="f"/>
                <v:line id="Line 163" o:spid="_x0000_s1120" style="position:absolute;visibility:visible;mso-wrap-style:square" from="8731,9448" to="8737,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ZuicUAAADcAAAADwAAAGRycy9kb3ducmV2LnhtbERPS2sCMRC+F/ofwhS8FM3qobarUWp9&#10;oFAovvA63Yy7SzeTJYm69tcbodDbfHzPGY4bU4kzOV9aVtDtJCCIM6tLzhXstvP2KwgfkDVWlknB&#10;lTyMR48PQ0y1vfCazpuQixjCPkUFRQh1KqXPCjLoO7YmjtzROoMhQpdL7fASw00le0nyIg2WHBsK&#10;rOmjoOxnczIKDt1V9rveuclicnj+nPL312wvj0q1npr3AYhATfgX/7mXOs7vv8H9mXiBH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ZuicUAAADcAAAADwAAAAAAAAAA&#10;AAAAAAChAgAAZHJzL2Rvd25yZXYueG1sUEsFBgAAAAAEAAQA+QAAAJMDAAAAAA==&#10;" strokecolor="#d4d4d4" strokeweight="0"/>
                <v:rect id="Rectangle 164" o:spid="_x0000_s1121" style="position:absolute;left:8731;top:9448;width:8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NxMQA&#10;AADcAAAADwAAAGRycy9kb3ducmV2LnhtbESPQWsCMRCF74X+hzAFL0WzFhTdGqVIC3qztj9g2Iyb&#10;1c1kSVJd/fXOQehthvfmvW8Wq9636kwxNYENjEcFKOIq2IZrA78/X8MZqJSRLbaBycCVEqyWz08L&#10;LG248Ded97lWEsKpRAMu567UOlWOPKZR6IhFO4ToMcsaa20jXiTct/qtKKbaY8PS4LCjtaPqtP/z&#10;BvRxZxvdfU7j8fB6snO3neBtYszgpf94B5Wpz//mx/XGCv5M8OUZm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0TcTEAAAA3AAAAA8AAAAAAAAAAAAAAAAAmAIAAGRycy9k&#10;b3ducmV2LnhtbFBLBQYAAAAABAAEAPUAAACJAwAAAAA=&#10;" fillcolor="#d4d4d4" stroked="f"/>
                <v:line id="Line 165" o:spid="_x0000_s1122" style="position:absolute;visibility:visible;mso-wrap-style:square" from="44869,9448" to="44875,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SqMUAAADcAAAADwAAAGRycy9kb3ducmV2LnhtbERPS2vCQBC+C/6HZQpepG7iQSR1lfoq&#10;FoRiavE6zY5JMDsbdrea9te7hUJv8/E9Z7boTCOu5HxtWUE6SkAQF1bXXCo4vm8fpyB8QNbYWCYF&#10;3+RhMe/3Zphpe+MDXfNQihjCPkMFVQhtJqUvKjLoR7YljtzZOoMhQldK7fAWw00jx0kykQZrjg0V&#10;trSqqLjkX0bBKX0tfg5Ht3xZnob7NX++bT7kWanBQ/f8BCJQF/7Ff+6djvOnKfw+Ey+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USqMUAAADcAAAADwAAAAAAAAAA&#10;AAAAAAChAgAAZHJzL2Rvd25yZXYueG1sUEsFBgAAAAAEAAQA+QAAAJMDAAAAAA==&#10;" strokecolor="#d4d4d4" strokeweight="0"/>
                <v:rect id="Rectangle 166" o:spid="_x0000_s1123" style="position:absolute;left:44869;top:9448;width:8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2KMIA&#10;AADcAAAADwAAAGRycy9kb3ducmV2LnhtbERP3WrCMBS+H/gO4QjeDE0nKFpNiwyF7W5ze4BDc2xq&#10;m5OSxNrt6ZfBYHfn4/s9+3K0nRjIh8axgqdFBoK4crrhWsHnx2m+AREissbOMSn4ogBlMXnYY67d&#10;nd9pOMdapBAOOSowMfa5lKEyZDEsXE+cuIvzFmOCvpba4z2F204us2wtLTacGgz29Gyoas83q0Be&#10;33Qj++PaXy+Prd6a1xV+r5SaTcfDDkSkMf6L/9wvOs3fLOH3mXS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KnYowgAAANwAAAAPAAAAAAAAAAAAAAAAAJgCAABkcnMvZG93&#10;bnJldi54bWxQSwUGAAAAAAQABAD1AAAAhwMAAAAA&#10;" fillcolor="#d4d4d4" stroked="f"/>
                <v:line id="Line 167" o:spid="_x0000_s1124" style="position:absolute;visibility:visible;mso-wrap-style:square" from="55378,9448" to="55384,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spRMQAAADcAAAADwAAAGRycy9kb3ducmV2LnhtbERP22oCMRB9L/Qfwgi+FM1aochqFG2r&#10;WBCKN3wdN+Pu0s1kSaKu/XpTKPg2h3Od0aQxlbiQ86VlBb1uAoI4s7rkXMFuO+8MQPiArLGyTApu&#10;5GEyfn4aYartldd02YRcxBD2KSooQqhTKX1WkEHftTVx5E7WGQwRulxqh9cYbir5miRv0mDJsaHA&#10;mt4Lyn42Z6Pg0PvKftc7N1vMDi+rDz5+f+7lSal2q5kOQQRqwkP8717qOH/Qh79n4gVyf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iylExAAAANwAAAAPAAAAAAAAAAAA&#10;AAAAAKECAABkcnMvZG93bnJldi54bWxQSwUGAAAAAAQABAD5AAAAkgMAAAAA&#10;" strokecolor="#d4d4d4" strokeweight="0"/>
                <v:rect id="Rectangle 168" o:spid="_x0000_s1125" style="position:absolute;left:55378;top:9448;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9Lx8EA&#10;AADcAAAADwAAAGRycy9kb3ducmV2LnhtbERP22oCMRB9L/gPYQq+FM1WqujWKFIU7Ju1/YBhM272&#10;ksmSRF39+qYg9G0O5zrLdW9bcSEfKscKXscZCOLC6YpLBT/fu9EcRIjIGlvHpOBGAdarwdMSc+2u&#10;/EWXYyxFCuGQowITY5dLGQpDFsPYdcSJOzlvMSboS6k9XlO4beUky2bSYsWpwWBHH4aK5ni2CmR9&#10;0JXstjNfn14avTCfU7xPlRo+95t3EJH6+C9+uPc6zZ+/wd8z6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PS8fBAAAA3AAAAA8AAAAAAAAAAAAAAAAAmAIAAGRycy9kb3du&#10;cmV2LnhtbFBLBQYAAAAABAAEAPUAAACGAwAAAAA=&#10;" fillcolor="#d4d4d4" stroked="f"/>
                <v:line id="Line 169" o:spid="_x0000_s1126" style="position:absolute;visibility:visible;mso-wrap-style:square" from="55473,0" to="55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4Uq8QAAADcAAAADwAAAGRycy9kb3ducmV2LnhtbERP22oCMRB9L/Qfwgi+FM1asMhqFG2r&#10;WBCKN3wdN+Pu0s1kSaKu/XpTKPg2h3Od0aQxlbiQ86VlBb1uAoI4s7rkXMFuO+8MQPiArLGyTApu&#10;5GEyfn4aYartldd02YRcxBD2KSooQqhTKX1WkEHftTVx5E7WGQwRulxqh9cYbir5miRv0mDJsaHA&#10;mt4Lyn42Z6Pg0PvKftc7N1vMDi+rDz5+f+7lSal2q5kOQQRqwkP8717qOH/Qh79n4gVyf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LhSrxAAAANwAAAAPAAAAAAAAAAAA&#10;AAAAAKECAABkcnMvZG93bnJldi54bWxQSwUGAAAAAAQABAD5AAAAkgMAAAAA&#10;" strokecolor="#d4d4d4" strokeweight="0"/>
                <v:rect id="Rectangle 170" o:spid="_x0000_s1127" style="position:absolute;left:55473;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wK8IA&#10;AADcAAAADwAAAGRycy9kb3ducmV2LnhtbERP3WrCMBS+F/YO4Qx2I2u6gUW7RhFRcHfz5wEOzbGp&#10;NiclybTu6ZfBwLvz8f2eajHYTlzJh9axgrcsB0FcO91yo+B42LxOQYSIrLFzTAruFGAxfxpVWGp3&#10;4x1d97ERKYRDiQpMjH0pZagNWQyZ64kTd3LeYkzQN1J7vKVw28n3PC+kxZZTg8GeVobqy/7bKpDn&#10;L93Kfl3482l80TPzOcGfiVIvz8PyA0SkIT7E/+6tTvOnB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EXArwgAAANwAAAAPAAAAAAAAAAAAAAAAAJgCAABkcnMvZG93&#10;bnJldi54bWxQSwUGAAAAAAQABAD1AAAAhwMAAAAA&#10;" fillcolor="#d4d4d4" stroked="f"/>
                <v:line id="Line 171" o:spid="_x0000_s1128" style="position:absolute;visibility:visible;mso-wrap-style:square" from="55473,1371" to="55479,1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AvR8QAAADcAAAADwAAAGRycy9kb3ducmV2LnhtbERPS2sCMRC+F/ofwgheimbtwcpqFG2r&#10;WBCKL7yOm3F36WayJFHX/npTKHibj+85o0ljKnEh50vLCnrdBARxZnXJuYLddt4ZgPABWWNlmRTc&#10;yMNk/Pw0wlTbK6/psgm5iCHsU1RQhFCnUvqsIIO+a2viyJ2sMxgidLnUDq8x3FTyNUn60mDJsaHA&#10;mt4Lyn42Z6Pg0PvKftc7N1vMDi+rDz5+f+7lSal2q5kOQQRqwkP8717qOH/wBn/PxAv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sC9HxAAAANwAAAAPAAAAAAAAAAAA&#10;AAAAAKECAABkcnMvZG93bnJldi54bWxQSwUGAAAAAAQABAD5AAAAkgMAAAAA&#10;" strokecolor="#d4d4d4" strokeweight="0"/>
                <v:rect id="Rectangle 172" o:spid="_x0000_s1129" style="position:absolute;left:55473;top:1371;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JBwsQA&#10;AADcAAAADwAAAGRycy9kb3ducmV2LnhtbESPQWsCMRCF74X+hzAFL0WzFhTdGqVIC3qztj9g2Iyb&#10;1c1kSVJd/fXOQehthvfmvW8Wq9636kwxNYENjEcFKOIq2IZrA78/X8MZqJSRLbaBycCVEqyWz08L&#10;LG248Ded97lWEsKpRAMu567UOlWOPKZR6IhFO4ToMcsaa20jXiTct/qtKKbaY8PS4LCjtaPqtP/z&#10;BvRxZxvdfU7j8fB6snO3neBtYszgpf94B5Wpz//mx/XGCv5MaOUZm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CQcLEAAAA3AAAAA8AAAAAAAAAAAAAAAAAmAIAAGRycy9k&#10;b3ducmV2LnhtbFBLBQYAAAAABAAEAPUAAACJAwAAAAA=&#10;" fillcolor="#d4d4d4" stroked="f"/>
                <v:line id="Line 173" o:spid="_x0000_s1130" style="position:absolute;visibility:visible;mso-wrap-style:square" from="55473,2895" to="55479,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MersQAAADcAAAADwAAAGRycy9kb3ducmV2LnhtbERPTWsCMRC9F/wPYYReSs3qQXRrFG1t&#10;sSCIVvE6bsbdxc1kSVJd/fVGKPQ2j/c5o0ljKnEm50vLCrqdBARxZnXJuYLtz+frAIQPyBory6Tg&#10;Sh4m49bTCFNtL7ym8ybkIoawT1FBEUKdSumzggz6jq2JI3e0zmCI0OVSO7zEcFPJXpL0pcGSY0OB&#10;Nb0XlJ02v0bBvvud3dZbN/ua7V+WH3xYzXfyqNRzu5m+gQjUhH/xn3uh4/zBEB7PxAv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Yx6uxAAAANwAAAAPAAAAAAAAAAAA&#10;AAAAAKECAABkcnMvZG93bnJldi54bWxQSwUGAAAAAAQABAD5AAAAkgMAAAAA&#10;" strokecolor="#d4d4d4" strokeweight="0"/>
                <v:rect id="Rectangle 174" o:spid="_x0000_s1131" style="position:absolute;left:55473;top:2895;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3bGcQA&#10;AADcAAAADwAAAGRycy9kb3ducmV2LnhtbESPQWsCMRCF74X+hzAFL0WzFpS6NUqRFvRmrT9g2Iyb&#10;1c1kSVJd/fXOQehthvfmvW/my9636kwxNYENjEcFKOIq2IZrA/vf7+E7qJSRLbaBycCVEiwXz09z&#10;LG248A+dd7lWEsKpRAMu567UOlWOPKZR6IhFO4ToMcsaa20jXiTct/qtKKbaY8PS4LCjlaPqtPvz&#10;BvRxaxvdfU3j8fB6sjO3meBtYszgpf/8AJWpz//mx/XaCv5M8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t2xnEAAAA3AAAAA8AAAAAAAAAAAAAAAAAmAIAAGRycy9k&#10;b3ducmV2LnhtbFBLBQYAAAAABAAEAPUAAACJAwAAAAA=&#10;" fillcolor="#d4d4d4" stroked="f"/>
                <v:line id="Line 175" o:spid="_x0000_s1132" style="position:absolute;visibility:visible;mso-wrap-style:square" from="55473,5105" to="55479,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yEdcUAAADcAAAADwAAAGRycy9kb3ducmV2LnhtbERPS2sCMRC+F/wPYYReima3h2JXo9Sq&#10;xUKh+MLrdDPuLt1MliTq6q83BaG3+fieM5q0phYncr6yrCDtJyCIc6srLhRsN4veAIQPyBpry6Tg&#10;Qh4m487DCDNtz7yi0zoUIoawz1BBGUKTSenzkgz6vm2II3ewzmCI0BVSOzzHcFPL5yR5kQYrjg0l&#10;NvReUv67PhoF+/Qzv662bvox3T99zfjne76TB6Ueu+3bEESgNvyL7+6ljvNfU/h7Jl4gx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yEdcUAAADcAAAADwAAAAAAAAAA&#10;AAAAAAChAgAAZHJzL2Rvd25yZXYueG1sUEsFBgAAAAAEAAQA+QAAAJMDAAAAAA==&#10;" strokecolor="#d4d4d4" strokeweight="0"/>
                <v:rect id="Rectangle 176" o:spid="_x0000_s1133" style="position:absolute;left:55473;top:5105;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9cIA&#10;AADcAAAADwAAAGRycy9kb3ducmV2LnhtbERP3WrCMBS+H/gO4QjeDE0nKLOaFhkK293mfIBDc2xq&#10;m5OSxNrt6ZfBYHfn4/s9u3K0nRjIh8axgqdFBoK4crrhWsH58zh/BhEissbOMSn4ogBlMXnYYa7d&#10;nT9oOMVapBAOOSowMfa5lKEyZDEsXE+cuIvzFmOCvpba4z2F204us2wtLTacGgz29GKoak83q0Be&#10;33Uj+8PaXy+Prd6YtxV+r5SaTcf9FkSkMf6L/9yvOs3fLOH3mXS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8+D1wgAAANwAAAAPAAAAAAAAAAAAAAAAAJgCAABkcnMvZG93&#10;bnJldi54bWxQSwUGAAAAAAQABAD1AAAAhwMAAAAA&#10;" fillcolor="#d4d4d4" stroked="f"/>
                <v:line id="Line 177" o:spid="_x0000_s1134" style="position:absolute;visibility:visible;mso-wrap-style:square" from="55473,6477" to="55479,6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K/mcUAAADcAAAADwAAAGRycy9kb3ducmV2LnhtbERP22oCMRB9L/QfwhR8KZrVgrSrUWq9&#10;oFAo3vB1uhl3l24mSxJ17dcbodC3OZzrDMeNqcSZnC8tK+h2EhDEmdUl5wp223n7FYQPyBory6Tg&#10;Sh7Go8eHIabaXnhN503IRQxhn6KCIoQ6ldJnBRn0HVsTR+5oncEQoculdniJ4aaSvSTpS4Mlx4YC&#10;a/ooKPvZnIyCQ3eV/a53brKYHJ4/p/z9NdvLo1Ktp+Z9ACJQE/7Ff+6ljvPfXuD+TLx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K/mcUAAADcAAAADwAAAAAAAAAA&#10;AAAAAAChAgAAZHJzL2Rvd25yZXYueG1sUEsFBgAAAAAEAAQA+QAAAJMDAAAAAA==&#10;" strokecolor="#d4d4d4" strokeweight="0"/>
                <v:rect id="Rectangle 178" o:spid="_x0000_s1135" style="position:absolute;left:55473;top:6477;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dGsIA&#10;AADcAAAADwAAAGRycy9kb3ducmV2LnhtbERPzWoCMRC+F3yHMAUvRbOVKrrdKFIU7M3aPsCwmd2s&#10;biZLEnX16ZuC0Nt8fL9TrHrbigv50DhW8DrOQBCXTjdcK/j53o7mIEJE1tg6JgU3CrBaDp4KzLW7&#10;8hddDrEWKYRDjgpMjF0uZSgNWQxj1xEnrnLeYkzQ11J7vKZw28pJls2kxYZTg8GOPgyVp8PZKpDH&#10;vW5kt5n5Y/Vy0gvzOcX7VKnhc79+BxGpj//ih3un0/zFG/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t0awgAAANwAAAAPAAAAAAAAAAAAAAAAAJgCAABkcnMvZG93&#10;bnJldi54bWxQSwUGAAAAAAQABAD1AAAAhwMAAAAA&#10;" fillcolor="#d4d4d4" stroked="f"/>
                <v:line id="Line 179" o:spid="_x0000_s1136" style="position:absolute;visibility:visible;mso-wrap-style:square" from="55473,7848" to="55479,7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eCdsUAAADcAAAADwAAAGRycy9kb3ducmV2LnhtbERP22oCMRB9L/QfwhR8KZpVqLSrUWq9&#10;oFAo3vB1uhl3l24mSxJ17dcbodC3OZzrDMeNqcSZnC8tK+h2EhDEmdUl5wp223n7FYQPyBory6Tg&#10;Sh7Go8eHIabaXnhN503IRQxhn6KCIoQ6ldJnBRn0HVsTR+5oncEQoculdniJ4aaSvSTpS4Mlx4YC&#10;a/ooKPvZnIyCQ3eV/a53brKYHJ4/p/z9NdvLo1Ktp+Z9ACJQE/7Ff+6ljvPfXuD+TLx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eCdsUAAADcAAAADwAAAAAAAAAA&#10;AAAAAAChAgAAZHJzL2Rvd25yZXYueG1sUEsFBgAAAAAEAAQA+QAAAJMDAAAAAA==&#10;" strokecolor="#d4d4d4" strokeweight="0"/>
                <v:rect id="Rectangle 180" o:spid="_x0000_s1137" style="position:absolute;left:55473;top:7848;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jm9sIA&#10;AADcAAAADwAAAGRycy9kb3ducmV2LnhtbERP3WrCMBS+F/YO4Qx2I2u6gUW7RhFRcHfz5wEOzbGp&#10;NiclybTu6ZfBwLvz8f2eajHYTlzJh9axgrcsB0FcO91yo+B42LxOQYSIrLFzTAruFGAxfxpVWGp3&#10;4x1d97ERKYRDiQpMjH0pZagNWQyZ64kTd3LeYkzQN1J7vKVw28n3PC+kxZZTg8GeVobqy/7bKpDn&#10;L93Kfl3482l80TPzOcGfiVIvz8PyA0SkIT7E/+6tTvNnB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Ob2wgAAANwAAAAPAAAAAAAAAAAAAAAAAJgCAABkcnMvZG93&#10;bnJldi54bWxQSwUGAAAAAAQABAD1AAAAhwMAAAAA&#10;" fillcolor="#d4d4d4" stroked="f"/>
                <v:line id="Line 181" o:spid="_x0000_s1138" style="position:absolute;visibility:visible;mso-wrap-style:square" from="55473,9372" to="55479,9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m5msUAAADcAAAADwAAAGRycy9kb3ducmV2LnhtbERPS2sCMRC+F/ofwhS8FM3qobarUWp9&#10;oFAovvA63Yy7SzeTJYm69tcbodDbfHzPGY4bU4kzOV9aVtDtJCCIM6tLzhXstvP2KwgfkDVWlknB&#10;lTyMR48PQ0y1vfCazpuQixjCPkUFRQh1KqXPCjLoO7YmjtzROoMhQpdL7fASw00le0nyIg2WHBsK&#10;rOmjoOxnczIKDt1V9rveuclicnj+nPL312wvj0q1npr3AYhATfgX/7mXOs5/68P9mXiBH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m5msUAAADcAAAADwAAAAAAAAAA&#10;AAAAAAChAgAAZHJzL2Rvd25yZXYueG1sUEsFBgAAAAAEAAQA+QAAAJMDAAAAAA==&#10;" strokecolor="#d4d4d4" strokeweight="0"/>
                <v:rect id="Rectangle 182" o:spid="_x0000_s1139" style="position:absolute;left:55473;top:9372;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vXH8QA&#10;AADcAAAADwAAAGRycy9kb3ducmV2LnhtbESPQWsCMRCF74X+hzAFL0WzFpS6NUqRFvRmrT9g2Iyb&#10;1c1kSVJd/fXOQehthvfmvW/my9636kwxNYENjEcFKOIq2IZrA/vf7+E7qJSRLbaBycCVEiwXz09z&#10;LG248A+dd7lWEsKpRAMu567UOlWOPKZR6IhFO4ToMcsaa20jXiTct/qtKKbaY8PS4LCjlaPqtPvz&#10;BvRxaxvdfU3j8fB6sjO3meBtYszgpf/8AJWpz//mx/XaCv5Ma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1x/EAAAA3AAAAA8AAAAAAAAAAAAAAAAAmAIAAGRycy9k&#10;b3ducmV2LnhtbFBLBQYAAAAABAAEAPUAAACJAwAAAAA=&#10;" fillcolor="#d4d4d4" stroked="f"/>
                <w10:wrap anchorx="page"/>
              </v:group>
            </w:pict>
          </mc:Fallback>
        </mc:AlternateContent>
      </w:r>
    </w:p>
    <w:p w14:paraId="0D6B296B" w14:textId="6D99EFBA" w:rsidR="008D2881" w:rsidRPr="00872F88" w:rsidRDefault="008D2881" w:rsidP="008D2881">
      <w:pPr>
        <w:spacing w:line="240" w:lineRule="auto"/>
        <w:jc w:val="center"/>
        <w:rPr>
          <w:rFonts w:ascii="Times New Roman" w:hAnsi="Times New Roman" w:cs="Times New Roman"/>
          <w:b/>
          <w:sz w:val="24"/>
          <w:szCs w:val="24"/>
        </w:rPr>
      </w:pPr>
    </w:p>
    <w:p w14:paraId="542BE5A6" w14:textId="77777777" w:rsidR="008D2881" w:rsidRPr="00872F88" w:rsidRDefault="008D2881" w:rsidP="00427755">
      <w:pPr>
        <w:spacing w:line="240" w:lineRule="auto"/>
        <w:jc w:val="both"/>
        <w:rPr>
          <w:rFonts w:ascii="Times New Roman" w:hAnsi="Times New Roman" w:cs="Times New Roman"/>
          <w:b/>
          <w:sz w:val="24"/>
          <w:szCs w:val="24"/>
        </w:rPr>
      </w:pPr>
    </w:p>
    <w:p w14:paraId="71EC95B7" w14:textId="77777777" w:rsidR="009748EF" w:rsidRDefault="009748EF" w:rsidP="00427755">
      <w:pPr>
        <w:spacing w:line="240" w:lineRule="auto"/>
        <w:jc w:val="both"/>
        <w:rPr>
          <w:rFonts w:ascii="Times New Roman" w:hAnsi="Times New Roman" w:cs="Times New Roman"/>
          <w:b/>
          <w:sz w:val="24"/>
          <w:szCs w:val="24"/>
        </w:rPr>
      </w:pPr>
    </w:p>
    <w:p w14:paraId="3315F1BD" w14:textId="525E8A15" w:rsidR="008D2881" w:rsidRPr="00872F88" w:rsidRDefault="008D2881"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w:t>
      </w:r>
    </w:p>
    <w:p w14:paraId="6BE7B0BB" w14:textId="0FE430FB" w:rsidR="008D2881" w:rsidRPr="00872F88" w:rsidRDefault="009748EF" w:rsidP="00B166C5">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es-MX"/>
        </w:rPr>
        <mc:AlternateContent>
          <mc:Choice Requires="wpc">
            <w:drawing>
              <wp:anchor distT="0" distB="0" distL="114300" distR="114300" simplePos="0" relativeHeight="251740160" behindDoc="0" locked="0" layoutInCell="1" allowOverlap="1" wp14:anchorId="3F710F67" wp14:editId="7AE658E0">
                <wp:simplePos x="0" y="0"/>
                <wp:positionH relativeFrom="margin">
                  <wp:align>left</wp:align>
                </wp:positionH>
                <wp:positionV relativeFrom="paragraph">
                  <wp:posOffset>10160</wp:posOffset>
                </wp:positionV>
                <wp:extent cx="5782945" cy="735330"/>
                <wp:effectExtent l="0" t="0" r="8255" b="7620"/>
                <wp:wrapNone/>
                <wp:docPr id="86" name="Lienzo 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Line 5"/>
                        <wps:cNvCnPr>
                          <a:cxnSpLocks noChangeShapeType="1"/>
                        </wps:cNvCnPr>
                        <wps:spPr bwMode="auto">
                          <a:xfrm>
                            <a:off x="9525" y="160020"/>
                            <a:ext cx="5842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 name="Rectangle 6"/>
                        <wps:cNvSpPr>
                          <a:spLocks noChangeArrowheads="1"/>
                        </wps:cNvSpPr>
                        <wps:spPr bwMode="auto">
                          <a:xfrm>
                            <a:off x="9525" y="160020"/>
                            <a:ext cx="5842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7"/>
                        <wps:cNvCnPr>
                          <a:cxnSpLocks noChangeShapeType="1"/>
                        </wps:cNvCnPr>
                        <wps:spPr bwMode="auto">
                          <a:xfrm>
                            <a:off x="9525" y="167640"/>
                            <a:ext cx="482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8" name="Rectangle 8"/>
                        <wps:cNvSpPr>
                          <a:spLocks noChangeArrowheads="1"/>
                        </wps:cNvSpPr>
                        <wps:spPr bwMode="auto">
                          <a:xfrm>
                            <a:off x="9525" y="167640"/>
                            <a:ext cx="4826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9"/>
                        <wps:cNvCnPr>
                          <a:cxnSpLocks noChangeShapeType="1"/>
                        </wps:cNvCnPr>
                        <wps:spPr bwMode="auto">
                          <a:xfrm>
                            <a:off x="9525" y="175260"/>
                            <a:ext cx="3873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 name="Rectangle 10"/>
                        <wps:cNvSpPr>
                          <a:spLocks noChangeArrowheads="1"/>
                        </wps:cNvSpPr>
                        <wps:spPr bwMode="auto">
                          <a:xfrm>
                            <a:off x="9525" y="175260"/>
                            <a:ext cx="3873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11"/>
                        <wps:cNvCnPr>
                          <a:cxnSpLocks noChangeShapeType="1"/>
                        </wps:cNvCnPr>
                        <wps:spPr bwMode="auto">
                          <a:xfrm>
                            <a:off x="9525" y="182880"/>
                            <a:ext cx="2921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0" name="Rectangle 12"/>
                        <wps:cNvSpPr>
                          <a:spLocks noChangeArrowheads="1"/>
                        </wps:cNvSpPr>
                        <wps:spPr bwMode="auto">
                          <a:xfrm>
                            <a:off x="9525" y="182880"/>
                            <a:ext cx="2921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13"/>
                        <wps:cNvCnPr>
                          <a:cxnSpLocks noChangeShapeType="1"/>
                        </wps:cNvCnPr>
                        <wps:spPr bwMode="auto">
                          <a:xfrm>
                            <a:off x="9525" y="190500"/>
                            <a:ext cx="196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2" name="Rectangle 14"/>
                        <wps:cNvSpPr>
                          <a:spLocks noChangeArrowheads="1"/>
                        </wps:cNvSpPr>
                        <wps:spPr bwMode="auto">
                          <a:xfrm>
                            <a:off x="9525" y="190500"/>
                            <a:ext cx="196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15"/>
                        <wps:cNvCnPr>
                          <a:cxnSpLocks noChangeShapeType="1"/>
                        </wps:cNvCnPr>
                        <wps:spPr bwMode="auto">
                          <a:xfrm>
                            <a:off x="9525" y="198120"/>
                            <a:ext cx="95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4" name="Rectangle 16"/>
                        <wps:cNvSpPr>
                          <a:spLocks noChangeArrowheads="1"/>
                        </wps:cNvSpPr>
                        <wps:spPr bwMode="auto">
                          <a:xfrm>
                            <a:off x="9525" y="198120"/>
                            <a:ext cx="95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7"/>
                        <wps:cNvSpPr>
                          <a:spLocks noChangeArrowheads="1"/>
                        </wps:cNvSpPr>
                        <wps:spPr bwMode="auto">
                          <a:xfrm>
                            <a:off x="29210" y="15240"/>
                            <a:ext cx="4762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F82A4" w14:textId="6894C11A" w:rsidR="003B07C5" w:rsidRDefault="003B07C5">
                              <w:r>
                                <w:rPr>
                                  <w:rFonts w:ascii="Arial" w:hAnsi="Arial" w:cs="Arial"/>
                                  <w:b/>
                                  <w:bCs/>
                                  <w:color w:val="000000"/>
                                  <w:sz w:val="18"/>
                                  <w:szCs w:val="18"/>
                                  <w:lang w:val="en-US"/>
                                </w:rPr>
                                <w:t>CUENTA</w:t>
                              </w:r>
                            </w:p>
                          </w:txbxContent>
                        </wps:txbx>
                        <wps:bodyPr rot="0" vert="horz" wrap="none" lIns="0" tIns="0" rIns="0" bIns="0" anchor="t" anchorCtr="0">
                          <a:spAutoFit/>
                        </wps:bodyPr>
                      </wps:wsp>
                      <wps:wsp>
                        <wps:cNvPr id="36" name="Rectangle 18"/>
                        <wps:cNvSpPr>
                          <a:spLocks noChangeArrowheads="1"/>
                        </wps:cNvSpPr>
                        <wps:spPr bwMode="auto">
                          <a:xfrm>
                            <a:off x="928370" y="15240"/>
                            <a:ext cx="648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91D94" w14:textId="4C7C7668" w:rsidR="003B07C5" w:rsidRDefault="003B07C5">
                              <w:r>
                                <w:rPr>
                                  <w:rFonts w:ascii="Arial" w:hAnsi="Arial" w:cs="Arial"/>
                                  <w:b/>
                                  <w:bCs/>
                                  <w:color w:val="000000"/>
                                  <w:sz w:val="18"/>
                                  <w:szCs w:val="18"/>
                                  <w:lang w:val="en-US"/>
                                </w:rPr>
                                <w:t>CONCEPTO</w:t>
                              </w:r>
                            </w:p>
                          </w:txbxContent>
                        </wps:txbx>
                        <wps:bodyPr rot="0" vert="horz" wrap="none" lIns="0" tIns="0" rIns="0" bIns="0" anchor="t" anchorCtr="0">
                          <a:spAutoFit/>
                        </wps:bodyPr>
                      </wps:wsp>
                      <wps:wsp>
                        <wps:cNvPr id="37" name="Rectangle 19"/>
                        <wps:cNvSpPr>
                          <a:spLocks noChangeArrowheads="1"/>
                        </wps:cNvSpPr>
                        <wps:spPr bwMode="auto">
                          <a:xfrm>
                            <a:off x="5008880" y="15240"/>
                            <a:ext cx="521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A9AC9" w14:textId="7366AB4B" w:rsidR="003B07C5" w:rsidRDefault="003B07C5">
                              <w:r>
                                <w:rPr>
                                  <w:rFonts w:ascii="Arial" w:hAnsi="Arial" w:cs="Arial"/>
                                  <w:b/>
                                  <w:bCs/>
                                  <w:color w:val="000000"/>
                                  <w:sz w:val="18"/>
                                  <w:szCs w:val="18"/>
                                  <w:lang w:val="en-US"/>
                                </w:rPr>
                                <w:t>IMPORTE</w:t>
                              </w:r>
                            </w:p>
                          </w:txbxContent>
                        </wps:txbx>
                        <wps:bodyPr rot="0" vert="horz" wrap="none" lIns="0" tIns="0" rIns="0" bIns="0" anchor="t" anchorCtr="0">
                          <a:spAutoFit/>
                        </wps:bodyPr>
                      </wps:wsp>
                      <wps:wsp>
                        <wps:cNvPr id="38" name="Rectangle 20"/>
                        <wps:cNvSpPr>
                          <a:spLocks noChangeArrowheads="1"/>
                        </wps:cNvSpPr>
                        <wps:spPr bwMode="auto">
                          <a:xfrm>
                            <a:off x="29210" y="167640"/>
                            <a:ext cx="2546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1EBA1" w14:textId="1851CD88" w:rsidR="003B07C5" w:rsidRDefault="003B07C5">
                              <w:r>
                                <w:rPr>
                                  <w:rFonts w:ascii="Arial" w:hAnsi="Arial" w:cs="Arial"/>
                                  <w:color w:val="000000"/>
                                  <w:sz w:val="18"/>
                                  <w:szCs w:val="18"/>
                                  <w:lang w:val="en-US"/>
                                </w:rPr>
                                <w:t>1111</w:t>
                              </w:r>
                            </w:p>
                          </w:txbxContent>
                        </wps:txbx>
                        <wps:bodyPr rot="0" vert="horz" wrap="none" lIns="0" tIns="0" rIns="0" bIns="0" anchor="t" anchorCtr="0">
                          <a:spAutoFit/>
                        </wps:bodyPr>
                      </wps:wsp>
                      <wps:wsp>
                        <wps:cNvPr id="39" name="Rectangle 21"/>
                        <wps:cNvSpPr>
                          <a:spLocks noChangeArrowheads="1"/>
                        </wps:cNvSpPr>
                        <wps:spPr bwMode="auto">
                          <a:xfrm>
                            <a:off x="928370" y="167640"/>
                            <a:ext cx="66738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D1370" w14:textId="3A592981" w:rsidR="003B07C5" w:rsidRDefault="003B07C5">
                              <w:r>
                                <w:rPr>
                                  <w:rFonts w:ascii="Arial" w:hAnsi="Arial" w:cs="Arial"/>
                                  <w:color w:val="000000"/>
                                  <w:sz w:val="18"/>
                                  <w:szCs w:val="18"/>
                                  <w:lang w:val="en-US"/>
                                </w:rPr>
                                <w:t xml:space="preserve">   EFECTIVO</w:t>
                              </w:r>
                            </w:p>
                          </w:txbxContent>
                        </wps:txbx>
                        <wps:bodyPr rot="0" vert="horz" wrap="none" lIns="0" tIns="0" rIns="0" bIns="0" anchor="t" anchorCtr="0">
                          <a:spAutoFit/>
                        </wps:bodyPr>
                      </wps:wsp>
                      <wps:wsp>
                        <wps:cNvPr id="40" name="Rectangle 22"/>
                        <wps:cNvSpPr>
                          <a:spLocks noChangeArrowheads="1"/>
                        </wps:cNvSpPr>
                        <wps:spPr bwMode="auto">
                          <a:xfrm>
                            <a:off x="4989830" y="167640"/>
                            <a:ext cx="572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19462" w14:textId="77E17693" w:rsidR="003B07C5" w:rsidRDefault="003B07C5">
                              <w:r>
                                <w:rPr>
                                  <w:rFonts w:ascii="Arial" w:hAnsi="Arial" w:cs="Arial"/>
                                  <w:color w:val="000000"/>
                                  <w:sz w:val="18"/>
                                  <w:szCs w:val="18"/>
                                  <w:lang w:val="en-US"/>
                                </w:rPr>
                                <w:t>$13,864.15</w:t>
                              </w:r>
                            </w:p>
                          </w:txbxContent>
                        </wps:txbx>
                        <wps:bodyPr rot="0" vert="horz" wrap="none" lIns="0" tIns="0" rIns="0" bIns="0" anchor="t" anchorCtr="0">
                          <a:spAutoFit/>
                        </wps:bodyPr>
                      </wps:wsp>
                      <wps:wsp>
                        <wps:cNvPr id="41" name="Rectangle 23"/>
                        <wps:cNvSpPr>
                          <a:spLocks noChangeArrowheads="1"/>
                        </wps:cNvSpPr>
                        <wps:spPr bwMode="auto">
                          <a:xfrm>
                            <a:off x="29210" y="312420"/>
                            <a:ext cx="4197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80F49" w14:textId="6F774204" w:rsidR="003B07C5" w:rsidRDefault="003B07C5">
                              <w:r>
                                <w:rPr>
                                  <w:rFonts w:ascii="Arial" w:hAnsi="Arial" w:cs="Arial"/>
                                  <w:color w:val="000000"/>
                                  <w:sz w:val="18"/>
                                  <w:szCs w:val="18"/>
                                  <w:lang w:val="en-US"/>
                                </w:rPr>
                                <w:t>1111-01</w:t>
                              </w:r>
                            </w:p>
                          </w:txbxContent>
                        </wps:txbx>
                        <wps:bodyPr rot="0" vert="horz" wrap="none" lIns="0" tIns="0" rIns="0" bIns="0" anchor="t" anchorCtr="0">
                          <a:spAutoFit/>
                        </wps:bodyPr>
                      </wps:wsp>
                      <wps:wsp>
                        <wps:cNvPr id="42" name="Rectangle 24"/>
                        <wps:cNvSpPr>
                          <a:spLocks noChangeArrowheads="1"/>
                        </wps:cNvSpPr>
                        <wps:spPr bwMode="auto">
                          <a:xfrm>
                            <a:off x="928370" y="312420"/>
                            <a:ext cx="10293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036AA" w14:textId="0D25E435" w:rsidR="003B07C5" w:rsidRDefault="003B07C5">
                              <w:r>
                                <w:rPr>
                                  <w:rFonts w:ascii="Arial" w:hAnsi="Arial" w:cs="Arial"/>
                                  <w:color w:val="000000"/>
                                  <w:sz w:val="18"/>
                                  <w:szCs w:val="18"/>
                                  <w:lang w:val="en-US"/>
                                </w:rPr>
                                <w:t xml:space="preserve">      CAJA DIRECTO</w:t>
                              </w:r>
                            </w:p>
                          </w:txbxContent>
                        </wps:txbx>
                        <wps:bodyPr rot="0" vert="horz" wrap="none" lIns="0" tIns="0" rIns="0" bIns="0" anchor="t" anchorCtr="0">
                          <a:spAutoFit/>
                        </wps:bodyPr>
                      </wps:wsp>
                      <wps:wsp>
                        <wps:cNvPr id="43" name="Rectangle 25"/>
                        <wps:cNvSpPr>
                          <a:spLocks noChangeArrowheads="1"/>
                        </wps:cNvSpPr>
                        <wps:spPr bwMode="auto">
                          <a:xfrm>
                            <a:off x="4989830" y="312420"/>
                            <a:ext cx="572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82C09" w14:textId="4661D032" w:rsidR="003B07C5" w:rsidRDefault="003B07C5">
                              <w:r>
                                <w:rPr>
                                  <w:rFonts w:ascii="Arial" w:hAnsi="Arial" w:cs="Arial"/>
                                  <w:color w:val="000000"/>
                                  <w:sz w:val="18"/>
                                  <w:szCs w:val="18"/>
                                  <w:lang w:val="en-US"/>
                                </w:rPr>
                                <w:t>$13,864.15</w:t>
                              </w:r>
                            </w:p>
                          </w:txbxContent>
                        </wps:txbx>
                        <wps:bodyPr rot="0" vert="horz" wrap="none" lIns="0" tIns="0" rIns="0" bIns="0" anchor="t" anchorCtr="0">
                          <a:spAutoFit/>
                        </wps:bodyPr>
                      </wps:wsp>
                      <wps:wsp>
                        <wps:cNvPr id="44" name="Rectangle 26"/>
                        <wps:cNvSpPr>
                          <a:spLocks noChangeArrowheads="1"/>
                        </wps:cNvSpPr>
                        <wps:spPr bwMode="auto">
                          <a:xfrm>
                            <a:off x="928370" y="457200"/>
                            <a:ext cx="3810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D991C" w14:textId="428BA975" w:rsidR="003B07C5" w:rsidRDefault="003B07C5">
                              <w:r>
                                <w:rPr>
                                  <w:rFonts w:ascii="Arial" w:hAnsi="Arial" w:cs="Arial"/>
                                  <w:b/>
                                  <w:bCs/>
                                  <w:color w:val="000000"/>
                                  <w:sz w:val="18"/>
                                  <w:szCs w:val="18"/>
                                  <w:lang w:val="en-US"/>
                                </w:rPr>
                                <w:t>TOTAL</w:t>
                              </w:r>
                            </w:p>
                          </w:txbxContent>
                        </wps:txbx>
                        <wps:bodyPr rot="0" vert="horz" wrap="none" lIns="0" tIns="0" rIns="0" bIns="0" anchor="t" anchorCtr="0">
                          <a:spAutoFit/>
                        </wps:bodyPr>
                      </wps:wsp>
                      <wps:wsp>
                        <wps:cNvPr id="45" name="Rectangle 27"/>
                        <wps:cNvSpPr>
                          <a:spLocks noChangeArrowheads="1"/>
                        </wps:cNvSpPr>
                        <wps:spPr bwMode="auto">
                          <a:xfrm>
                            <a:off x="4989829" y="457200"/>
                            <a:ext cx="572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ED12D" w14:textId="2041DB83" w:rsidR="003B07C5" w:rsidRDefault="003B07C5">
                              <w:r>
                                <w:rPr>
                                  <w:rFonts w:ascii="Arial" w:hAnsi="Arial" w:cs="Arial"/>
                                  <w:color w:val="000000"/>
                                  <w:sz w:val="18"/>
                                  <w:szCs w:val="18"/>
                                  <w:lang w:val="en-US"/>
                                </w:rPr>
                                <w:t>$13,864.15</w:t>
                              </w:r>
                            </w:p>
                          </w:txbxContent>
                        </wps:txbx>
                        <wps:bodyPr rot="0" vert="horz" wrap="none" lIns="0" tIns="0" rIns="0" bIns="0" anchor="t" anchorCtr="0">
                          <a:spAutoFit/>
                        </wps:bodyPr>
                      </wps:wsp>
                      <wps:wsp>
                        <wps:cNvPr id="46" name="Rectangle 28"/>
                        <wps:cNvSpPr>
                          <a:spLocks noChangeArrowheads="1"/>
                        </wps:cNvSpPr>
                        <wps:spPr bwMode="auto">
                          <a:xfrm>
                            <a:off x="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29"/>
                        <wps:cNvSpPr>
                          <a:spLocks noChangeArrowheads="1"/>
                        </wps:cNvSpPr>
                        <wps:spPr bwMode="auto">
                          <a:xfrm>
                            <a:off x="89916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0"/>
                        <wps:cNvSpPr>
                          <a:spLocks noChangeArrowheads="1"/>
                        </wps:cNvSpPr>
                        <wps:spPr bwMode="auto">
                          <a:xfrm>
                            <a:off x="462216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31"/>
                        <wps:cNvCnPr>
                          <a:cxnSpLocks noChangeShapeType="1"/>
                        </wps:cNvCnPr>
                        <wps:spPr bwMode="auto">
                          <a:xfrm>
                            <a:off x="9525" y="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32"/>
                        <wps:cNvSpPr>
                          <a:spLocks noChangeArrowheads="1"/>
                        </wps:cNvSpPr>
                        <wps:spPr bwMode="auto">
                          <a:xfrm>
                            <a:off x="9525" y="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33"/>
                        <wps:cNvSpPr>
                          <a:spLocks noChangeArrowheads="1"/>
                        </wps:cNvSpPr>
                        <wps:spPr bwMode="auto">
                          <a:xfrm>
                            <a:off x="570547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34"/>
                        <wps:cNvCnPr>
                          <a:cxnSpLocks noChangeShapeType="1"/>
                        </wps:cNvCnPr>
                        <wps:spPr bwMode="auto">
                          <a:xfrm>
                            <a:off x="9525" y="15240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35"/>
                        <wps:cNvSpPr>
                          <a:spLocks noChangeArrowheads="1"/>
                        </wps:cNvSpPr>
                        <wps:spPr bwMode="auto">
                          <a:xfrm>
                            <a:off x="9525" y="15240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36"/>
                        <wps:cNvCnPr>
                          <a:cxnSpLocks noChangeShapeType="1"/>
                        </wps:cNvCnPr>
                        <wps:spPr bwMode="auto">
                          <a:xfrm>
                            <a:off x="9525" y="29718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37"/>
                        <wps:cNvSpPr>
                          <a:spLocks noChangeArrowheads="1"/>
                        </wps:cNvSpPr>
                        <wps:spPr bwMode="auto">
                          <a:xfrm>
                            <a:off x="9525" y="29718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38"/>
                        <wps:cNvCnPr>
                          <a:cxnSpLocks noChangeShapeType="1"/>
                        </wps:cNvCnPr>
                        <wps:spPr bwMode="auto">
                          <a:xfrm>
                            <a:off x="9525" y="44196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 name="Rectangle 39"/>
                        <wps:cNvSpPr>
                          <a:spLocks noChangeArrowheads="1"/>
                        </wps:cNvSpPr>
                        <wps:spPr bwMode="auto">
                          <a:xfrm>
                            <a:off x="9525" y="44196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40"/>
                        <wps:cNvCnPr>
                          <a:cxnSpLocks noChangeShapeType="1"/>
                        </wps:cNvCnPr>
                        <wps:spPr bwMode="auto">
                          <a:xfrm>
                            <a:off x="0" y="0"/>
                            <a:ext cx="0" cy="6019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Rectangle 41"/>
                        <wps:cNvSpPr>
                          <a:spLocks noChangeArrowheads="1"/>
                        </wps:cNvSpPr>
                        <wps:spPr bwMode="auto">
                          <a:xfrm>
                            <a:off x="0" y="0"/>
                            <a:ext cx="9525" cy="6019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42"/>
                        <wps:cNvCnPr>
                          <a:cxnSpLocks noChangeShapeType="1"/>
                        </wps:cNvCnPr>
                        <wps:spPr bwMode="auto">
                          <a:xfrm>
                            <a:off x="899160" y="7620"/>
                            <a:ext cx="0" cy="5943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Rectangle 43"/>
                        <wps:cNvSpPr>
                          <a:spLocks noChangeArrowheads="1"/>
                        </wps:cNvSpPr>
                        <wps:spPr bwMode="auto">
                          <a:xfrm>
                            <a:off x="899160" y="7620"/>
                            <a:ext cx="9525" cy="594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44"/>
                        <wps:cNvCnPr>
                          <a:cxnSpLocks noChangeShapeType="1"/>
                        </wps:cNvCnPr>
                        <wps:spPr bwMode="auto">
                          <a:xfrm>
                            <a:off x="4622165" y="7620"/>
                            <a:ext cx="0" cy="5943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Rectangle 45"/>
                        <wps:cNvSpPr>
                          <a:spLocks noChangeArrowheads="1"/>
                        </wps:cNvSpPr>
                        <wps:spPr bwMode="auto">
                          <a:xfrm>
                            <a:off x="4622165" y="7620"/>
                            <a:ext cx="9525" cy="594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46"/>
                        <wps:cNvCnPr>
                          <a:cxnSpLocks noChangeShapeType="1"/>
                        </wps:cNvCnPr>
                        <wps:spPr bwMode="auto">
                          <a:xfrm>
                            <a:off x="9525" y="594360"/>
                            <a:ext cx="57054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Rectangle 47"/>
                        <wps:cNvSpPr>
                          <a:spLocks noChangeArrowheads="1"/>
                        </wps:cNvSpPr>
                        <wps:spPr bwMode="auto">
                          <a:xfrm>
                            <a:off x="9525" y="594360"/>
                            <a:ext cx="57054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48"/>
                        <wps:cNvCnPr>
                          <a:cxnSpLocks noChangeShapeType="1"/>
                        </wps:cNvCnPr>
                        <wps:spPr bwMode="auto">
                          <a:xfrm>
                            <a:off x="5705475" y="7620"/>
                            <a:ext cx="0" cy="5943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Rectangle 49"/>
                        <wps:cNvSpPr>
                          <a:spLocks noChangeArrowheads="1"/>
                        </wps:cNvSpPr>
                        <wps:spPr bwMode="auto">
                          <a:xfrm>
                            <a:off x="5705475" y="7620"/>
                            <a:ext cx="9525" cy="594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50"/>
                        <wps:cNvCnPr>
                          <a:cxnSpLocks noChangeShapeType="1"/>
                        </wps:cNvCnPr>
                        <wps:spPr bwMode="auto">
                          <a:xfrm>
                            <a:off x="0" y="601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9" name="Rectangle 51"/>
                        <wps:cNvSpPr>
                          <a:spLocks noChangeArrowheads="1"/>
                        </wps:cNvSpPr>
                        <wps:spPr bwMode="auto">
                          <a:xfrm>
                            <a:off x="0" y="6019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52"/>
                        <wps:cNvCnPr>
                          <a:cxnSpLocks noChangeShapeType="1"/>
                        </wps:cNvCnPr>
                        <wps:spPr bwMode="auto">
                          <a:xfrm>
                            <a:off x="899160" y="601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1" name="Rectangle 53"/>
                        <wps:cNvSpPr>
                          <a:spLocks noChangeArrowheads="1"/>
                        </wps:cNvSpPr>
                        <wps:spPr bwMode="auto">
                          <a:xfrm>
                            <a:off x="899160" y="6019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54"/>
                        <wps:cNvCnPr>
                          <a:cxnSpLocks noChangeShapeType="1"/>
                        </wps:cNvCnPr>
                        <wps:spPr bwMode="auto">
                          <a:xfrm>
                            <a:off x="4622165" y="601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3" name="Rectangle 55"/>
                        <wps:cNvSpPr>
                          <a:spLocks noChangeArrowheads="1"/>
                        </wps:cNvSpPr>
                        <wps:spPr bwMode="auto">
                          <a:xfrm>
                            <a:off x="4622165" y="6019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56"/>
                        <wps:cNvCnPr>
                          <a:cxnSpLocks noChangeShapeType="1"/>
                        </wps:cNvCnPr>
                        <wps:spPr bwMode="auto">
                          <a:xfrm>
                            <a:off x="5705475" y="6019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5" name="Rectangle 57"/>
                        <wps:cNvSpPr>
                          <a:spLocks noChangeArrowheads="1"/>
                        </wps:cNvSpPr>
                        <wps:spPr bwMode="auto">
                          <a:xfrm>
                            <a:off x="5705475" y="6019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58"/>
                        <wps:cNvCnPr>
                          <a:cxnSpLocks noChangeShapeType="1"/>
                        </wps:cNvCnPr>
                        <wps:spPr bwMode="auto">
                          <a:xfrm>
                            <a:off x="571500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7" name="Rectangle 59"/>
                        <wps:cNvSpPr>
                          <a:spLocks noChangeArrowheads="1"/>
                        </wps:cNvSpPr>
                        <wps:spPr bwMode="auto">
                          <a:xfrm>
                            <a:off x="5715000" y="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60"/>
                        <wps:cNvCnPr>
                          <a:cxnSpLocks noChangeShapeType="1"/>
                        </wps:cNvCnPr>
                        <wps:spPr bwMode="auto">
                          <a:xfrm>
                            <a:off x="5715000" y="1524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 name="Rectangle 61"/>
                        <wps:cNvSpPr>
                          <a:spLocks noChangeArrowheads="1"/>
                        </wps:cNvSpPr>
                        <wps:spPr bwMode="auto">
                          <a:xfrm>
                            <a:off x="5715000" y="15240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62"/>
                        <wps:cNvCnPr>
                          <a:cxnSpLocks noChangeShapeType="1"/>
                        </wps:cNvCnPr>
                        <wps:spPr bwMode="auto">
                          <a:xfrm>
                            <a:off x="5715000" y="2971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 name="Rectangle 63"/>
                        <wps:cNvSpPr>
                          <a:spLocks noChangeArrowheads="1"/>
                        </wps:cNvSpPr>
                        <wps:spPr bwMode="auto">
                          <a:xfrm>
                            <a:off x="5715000" y="29718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64"/>
                        <wps:cNvCnPr>
                          <a:cxnSpLocks noChangeShapeType="1"/>
                        </wps:cNvCnPr>
                        <wps:spPr bwMode="auto">
                          <a:xfrm>
                            <a:off x="5715000" y="441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3" name="Rectangle 65"/>
                        <wps:cNvSpPr>
                          <a:spLocks noChangeArrowheads="1"/>
                        </wps:cNvSpPr>
                        <wps:spPr bwMode="auto">
                          <a:xfrm>
                            <a:off x="5715000" y="4419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66"/>
                        <wps:cNvCnPr>
                          <a:cxnSpLocks noChangeShapeType="1"/>
                        </wps:cNvCnPr>
                        <wps:spPr bwMode="auto">
                          <a:xfrm>
                            <a:off x="5715000" y="5943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5" name="Rectangle 67"/>
                        <wps:cNvSpPr>
                          <a:spLocks noChangeArrowheads="1"/>
                        </wps:cNvSpPr>
                        <wps:spPr bwMode="auto">
                          <a:xfrm>
                            <a:off x="5715000" y="594360"/>
                            <a:ext cx="952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F710F67" id="Lienzo 86" o:spid="_x0000_s1140" editas="canvas" style="position:absolute;left:0;text-align:left;margin-left:0;margin-top:.8pt;width:455.35pt;height:57.9pt;z-index:251740160;mso-position-horizontal:left;mso-position-horizontal-relative:margin" coordsize="57829,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">
                <v:shape id="_x0000_s1141" type="#_x0000_t75" style="position:absolute;width:57829;height:7353;visibility:visible;mso-wrap-style:square">
                  <v:fill o:detectmouseclick="t"/>
                  <v:path o:connecttype="none"/>
                </v:shape>
                <v:line id="Line 5" o:spid="_x0000_s1142" style="position:absolute;visibility:visible;mso-wrap-style:square" from="95,1600" to="679,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MnMQAAADaAAAADwAAAGRycy9kb3ducmV2LnhtbESPT2sCMRTE74V+h/AK3mpWESmrUYpS&#10;qtJD/UOht8fmubt087IkMbt++0YQPA4z8xtmvuxNIyI5X1tWMBpmIIgLq2suFZyOH69vIHxA1thY&#10;JgVX8rBcPD/NMde24z3FQyhFgrDPUUEVQptL6YuKDPqhbYmTd7bOYEjSlVI77BLcNHKcZVNpsOa0&#10;UGFLq4qKv8PFKBjH6XqD26/4+7mbrLtvF3/C9azU4KV/n4EI1IdH+N7eaAUTuF1JN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4UycxAAAANoAAAAPAAAAAAAAAAAA&#10;AAAAAKECAABkcnMvZG93bnJldi54bWxQSwUGAAAAAAQABAD5AAAAkgMAAAAA&#10;" strokecolor="green" strokeweight="0"/>
                <v:rect id="Rectangle 6" o:spid="_x0000_s1143" style="position:absolute;left:95;top:1600;width:58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ZOc8MA&#10;AADbAAAADwAAAGRycy9kb3ducmV2LnhtbERPS2vCQBC+F/wPywi9FN3YVgnRVYoYaE/iC/E2ZMck&#10;Njsbsqum/npXKHibj+85k1lrKnGhxpWWFQz6EQjizOqScwXbTdqLQTiPrLGyTAr+yMFs2nmZYKLt&#10;lVd0WftchBB2CSoovK8TKV1WkEHXtzVx4I62MegDbHKpG7yGcFPJ9ygaSYMlh4YCa5oXlP2uz0ZB&#10;Gac7P4w/l7dF+nMyi/3bYc9npV677dcYhKfWP8X/7m8d5n/A45dw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ZOc8MAAADbAAAADwAAAAAAAAAAAAAAAACYAgAAZHJzL2Rv&#10;d25yZXYueG1sUEsFBgAAAAAEAAQA9QAAAIgDAAAAAA==&#10;" fillcolor="green" stroked="f"/>
                <v:line id="Line 7" o:spid="_x0000_s1144" style="position:absolute;visibility:visible;mso-wrap-style:square" from="95,1676" to="577,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TpMcIAAADbAAAADwAAAGRycy9kb3ducmV2LnhtbERPS2sCMRC+F/ofwhS81awiUlajFKVU&#10;pYf6oNDbsBl3l24mSxKz679vBMHbfHzPmS9704hIzteWFYyGGQjiwuqaSwWn48frGwgfkDU2lknB&#10;lTwsF89Pc8y17XhP8RBKkULY56igCqHNpfRFRQb90LbEiTtbZzAk6EqpHXYp3DRynGVTabDm1FBh&#10;S6uKir/DxSgYx+l6g9uv+Pu5m6y7bxd/wvWs1OClf5+BCNSHh/ju3ug0fwK3X9I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TpMcIAAADbAAAADwAAAAAAAAAAAAAA&#10;AAChAgAAZHJzL2Rvd25yZXYueG1sUEsFBgAAAAAEAAQA+QAAAJADAAAAAA==&#10;" strokecolor="green" strokeweight="0"/>
                <v:rect id="Rectangle 8" o:spid="_x0000_s1145" style="position:absolute;left:95;top:1676;width:4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LcAsYA&#10;AADbAAAADwAAAGRycy9kb3ducmV2LnhtbESPQWvCQBCF70L/wzJCL6KblraE6CqlGGhPUq2ItyE7&#10;JtHsbMiumvrrO4eCtxnem/e+mS1616gLdaH2bOBpkoAiLrytuTTws8nHKagQkS02nsnALwVYzB8G&#10;M8ysv/I3XdaxVBLCIUMDVYxtpnUoKnIYJr4lFu3gO4dR1q7UtsOrhLtGPyfJm3ZYszRU2NJHRcVp&#10;fXYG6jTfxtf0ZXVb5l9Ht9yN9js+G/M47N+noCL18W7+v/60gi+w8os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LcAsYAAADbAAAADwAAAAAAAAAAAAAAAACYAgAAZHJz&#10;L2Rvd25yZXYueG1sUEsFBgAAAAAEAAQA9QAAAIsDAAAAAA==&#10;" fillcolor="green" stroked="f"/>
                <v:line id="Line 9" o:spid="_x0000_s1146" style="position:absolute;visibility:visible;mso-wrap-style:square" from="95,1752" to="482,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lj8EAAADbAAAADwAAAGRycy9kb3ducmV2LnhtbERPS0sDMRC+C/0PYQRvNmuRImvTUizF&#10;Kh7sA6G3YTPdXdxMliRmt//eOQgeP773YjW6TmUKsfVs4GFagCKuvG25NnA6bu+fQMWEbLHzTAau&#10;FGG1nNwssLR+4D3lQ6qVhHAs0UCTUl9qHauGHMap74mFu/jgMAkMtbYBBwl3nZ4VxVw7bFkaGuzp&#10;paHq+/DjDMzyfLPDt498fn1/3AyfIX+l68WYu9tx/Qwq0Zj+xX/unRWfrJcv8gP0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gyWPwQAAANsAAAAPAAAAAAAAAAAAAAAA&#10;AKECAABkcnMvZG93bnJldi54bWxQSwUGAAAAAAQABAD5AAAAjwMAAAAA&#10;" strokecolor="green" strokeweight="0"/>
                <v:rect id="Rectangle 10" o:spid="_x0000_s1147" style="position:absolute;left:95;top:1752;width:38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IcUA&#10;AADbAAAADwAAAGRycy9kb3ducmV2LnhtbESPQWvCQBSE7wX/w/IEL0U3ipYQs5FSDLSnUquIt0f2&#10;mUSzb0N21dhf3y0IPQ4z8w2TrnrTiCt1rrasYDqJQBAXVtdcKth+5+MYhPPIGhvLpOBODlbZ4CnF&#10;RNsbf9F140sRIOwSVFB53yZSuqIig25iW+LgHW1n0AfZlVJ3eAtw08hZFL1IgzWHhQpbequoOG8u&#10;RkEd5zu/iOefP+v842TW++fDni9KjYb96xKEp97/hx/td61gtoC/L+EH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7khxQAAANsAAAAPAAAAAAAAAAAAAAAAAJgCAABkcnMv&#10;ZG93bnJldi54bWxQSwUGAAAAAAQABAD1AAAAigMAAAAA&#10;" fillcolor="green" stroked="f"/>
                <v:line id="Line 11" o:spid="_x0000_s1148" style="position:absolute;visibility:visible;mso-wrap-style:square" from="95,1828" to="387,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mMEsUAAADbAAAADwAAAGRycy9kb3ducmV2LnhtbESPT2sCMRTE7wW/Q3hCbzVbKaKrUUql&#10;1IoH/yH09tg8d5duXpYkza7fvhEKPQ4zvxlmsepNIyI5X1tW8DzKQBAXVtdcKjif3p+mIHxA1thY&#10;JgU38rBaDh4WmGvb8YHiMZQilbDPUUEVQptL6YuKDPqRbYmTd7XOYEjSlVI77FK5aeQ4yybSYM1p&#10;ocKW3ioqvo8/RsE4TtYb/NzFr4/ty7rbu3gJt6tSj8P+dQ4iUB/+w3/0RiduBvcv6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mMEsUAAADbAAAADwAAAAAAAAAA&#10;AAAAAAChAgAAZHJzL2Rvd25yZXYueG1sUEsFBgAAAAAEAAQA+QAAAJMDAAAAAA==&#10;" strokecolor="green" strokeweight="0"/>
                <v:rect id="Rectangle 12" o:spid="_x0000_s1149" style="position:absolute;left:95;top:1828;width:29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GMZMMA&#10;AADbAAAADwAAAGRycy9kb3ducmV2LnhtbERPTWvCQBC9C/6HZQq9iG6sVUJ0E6QYaE9F2xJ6G7Jj&#10;kpqdDdlVY39991Dw+Hjfm2wwrbhQ7xrLCuazCARxaXXDlYLPj3wag3AeWWNrmRTcyEGWjkcbTLS9&#10;8p4uB1+JEMIuQQW1910ipStrMuhmtiMO3NH2Bn2AfSV1j9cQblr5FEUrabDh0FBjRy81lafD2Sho&#10;4vzLL+Pn999d/vZjdsXku+CzUo8Pw3YNwtPg7+J/96tWsAjrw5fwA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GMZMMAAADbAAAADwAAAAAAAAAAAAAAAACYAgAAZHJzL2Rv&#10;d25yZXYueG1sUEsFBgAAAAAEAAQA9QAAAIgDAAAAAA==&#10;" fillcolor="green" stroked="f"/>
                <v:line id="Line 13" o:spid="_x0000_s1150" style="position:absolute;visibility:visible;mso-wrap-style:square" from="95,1905" to="292,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YWycUAAADbAAAADwAAAGRycy9kb3ducmV2LnhtbESPQWsCMRSE7wX/Q3iCt5rVipTVKEWR&#10;aumhtSJ4e2yeu0s3L0sSs+u/bwqFHoeZ+YZZrnvTiEjO15YVTMYZCOLC6ppLBaev3eMzCB+QNTaW&#10;ScGdPKxXg4cl5tp2/EnxGEqRIOxzVFCF0OZS+qIig35sW+LkXa0zGJJ0pdQOuwQ3jZxm2VwarDkt&#10;VNjSpqLi+3gzCqZxvt3j4T1eXt9m2+7DxXO4X5UaDfuXBYhAffgP/7X3WsHTBH6/pB8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YWycUAAADbAAAADwAAAAAAAAAA&#10;AAAAAAChAgAAZHJzL2Rvd25yZXYueG1sUEsFBgAAAAAEAAQA+QAAAJMDAAAAAA==&#10;" strokecolor="green" strokeweight="0"/>
                <v:rect id="Rectangle 14" o:spid="_x0000_s1151" style="position:absolute;left:95;top:1905;width:19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3iMYA&#10;AADbAAAADwAAAGRycy9kb3ducmV2LnhtbESPQWvCQBSE70L/w/IKXkQ3aishzUZEDOhJtC3S2yP7&#10;mqTNvg3ZVWN/fVco9DjMzDdMuuxNIy7UudqygukkAkFcWF1zqeDtNR/HIJxH1thYJgU3crDMHgYp&#10;Jtpe+UCXoy9FgLBLUEHlfZtI6YqKDLqJbYmD92k7gz7IrpS6w2uAm0bOomghDdYcFipsaV1R8X08&#10;GwV1nL/75/hp/7PJd19mcxp9nPis1PCxX72A8NT7//Bfe6sVzGdw/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3iMYAAADbAAAADwAAAAAAAAAAAAAAAACYAgAAZHJz&#10;L2Rvd25yZXYueG1sUEsFBgAAAAAEAAQA9QAAAIsDAAAAAA==&#10;" fillcolor="green" stroked="f"/>
                <v:line id="Line 15" o:spid="_x0000_s1152" style="position:absolute;visibility:visible;mso-wrap-style:square" from="95,1981" to="190,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gtJcUAAADbAAAADwAAAGRycy9kb3ducmV2LnhtbESPQWsCMRSE7wX/Q3hCb5pVi5StUYpS&#10;asWD2lLo7bF57i7dvCxJml3/vRGEHoeZ+YZZrHrTiEjO15YVTMYZCOLC6ppLBV+fb6NnED4ga2ws&#10;k4ILeVgtBw8LzLXt+EjxFEqRIOxzVFCF0OZS+qIig35sW+Lkna0zGJJ0pdQOuwQ3jZxm2VwarDkt&#10;VNjSuqLi9/RnFEzjfLPFj338ed89bbqDi9/hclbqcdi/voAI1If/8L291QpmM7h9S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IgtJcUAAADbAAAADwAAAAAAAAAA&#10;AAAAAAChAgAAZHJzL2Rvd25yZXYueG1sUEsFBgAAAAAEAAQA+QAAAJMDAAAAAA==&#10;" strokecolor="green" strokeweight="0"/>
                <v:rect id="Rectangle 16" o:spid="_x0000_s1153" style="position:absolute;left:95;top:1981;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qKZ8YA&#10;AADbAAAADwAAAGRycy9kb3ducmV2LnhtbESPT2vCQBTE74LfYXmFXkQ3rVZCmo2UYqCexD9Fentk&#10;X5PU7NuQXTX66bsFocdhZn7DpIveNOJMnastK3iaRCCIC6trLhXsd/k4BuE8ssbGMim4koNFNhyk&#10;mGh74Q2dt74UAcIuQQWV920ipSsqMugmtiUO3rftDPogu1LqDi8Bbhr5HEVzabDmsFBhS+8VFcft&#10;ySio4/zTv8Sz9W2Zr37M8jD6OvBJqceH/u0VhKfe/4fv7Q+tYDqDvy/hB8j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5qKZ8YAAADbAAAADwAAAAAAAAAAAAAAAACYAgAAZHJz&#10;L2Rvd25yZXYueG1sUEsFBgAAAAAEAAQA9QAAAIsDAAAAAA==&#10;" fillcolor="green" stroked="f"/>
                <v:rect id="Rectangle 17" o:spid="_x0000_s1154" style="position:absolute;left:292;top:152;width:4762;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14:paraId="60FF82A4" w14:textId="6894C11A" w:rsidR="003B07C5" w:rsidRDefault="003B07C5">
                        <w:r>
                          <w:rPr>
                            <w:rFonts w:ascii="Arial" w:hAnsi="Arial" w:cs="Arial"/>
                            <w:b/>
                            <w:bCs/>
                            <w:color w:val="000000"/>
                            <w:sz w:val="18"/>
                            <w:szCs w:val="18"/>
                            <w:lang w:val="en-US"/>
                          </w:rPr>
                          <w:t>CUENTA</w:t>
                        </w:r>
                      </w:p>
                    </w:txbxContent>
                  </v:textbox>
                </v:rect>
                <v:rect id="Rectangle 18" o:spid="_x0000_s1155" style="position:absolute;left:9283;top:152;width:648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14:paraId="63691D94" w14:textId="4C7C7668" w:rsidR="003B07C5" w:rsidRDefault="003B07C5">
                        <w:r>
                          <w:rPr>
                            <w:rFonts w:ascii="Arial" w:hAnsi="Arial" w:cs="Arial"/>
                            <w:b/>
                            <w:bCs/>
                            <w:color w:val="000000"/>
                            <w:sz w:val="18"/>
                            <w:szCs w:val="18"/>
                            <w:lang w:val="en-US"/>
                          </w:rPr>
                          <w:t>CONCEPTO</w:t>
                        </w:r>
                      </w:p>
                    </w:txbxContent>
                  </v:textbox>
                </v:rect>
                <v:rect id="Rectangle 19" o:spid="_x0000_s1156" style="position:absolute;left:50088;top:152;width:521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14:paraId="641A9AC9" w14:textId="7366AB4B" w:rsidR="003B07C5" w:rsidRDefault="003B07C5">
                        <w:r>
                          <w:rPr>
                            <w:rFonts w:ascii="Arial" w:hAnsi="Arial" w:cs="Arial"/>
                            <w:b/>
                            <w:bCs/>
                            <w:color w:val="000000"/>
                            <w:sz w:val="18"/>
                            <w:szCs w:val="18"/>
                            <w:lang w:val="en-US"/>
                          </w:rPr>
                          <w:t>IMPORTE</w:t>
                        </w:r>
                      </w:p>
                    </w:txbxContent>
                  </v:textbox>
                </v:rect>
                <v:rect id="Rectangle 20" o:spid="_x0000_s1157" style="position:absolute;left:292;top:1676;width:2546;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14:paraId="1F11EBA1" w14:textId="1851CD88" w:rsidR="003B07C5" w:rsidRDefault="003B07C5">
                        <w:r>
                          <w:rPr>
                            <w:rFonts w:ascii="Arial" w:hAnsi="Arial" w:cs="Arial"/>
                            <w:color w:val="000000"/>
                            <w:sz w:val="18"/>
                            <w:szCs w:val="18"/>
                            <w:lang w:val="en-US"/>
                          </w:rPr>
                          <w:t>1111</w:t>
                        </w:r>
                      </w:p>
                    </w:txbxContent>
                  </v:textbox>
                </v:rect>
                <v:rect id="Rectangle 21" o:spid="_x0000_s1158" style="position:absolute;left:9283;top:1676;width:667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14:paraId="672D1370" w14:textId="3A592981" w:rsidR="003B07C5" w:rsidRDefault="003B07C5">
                        <w:r>
                          <w:rPr>
                            <w:rFonts w:ascii="Arial" w:hAnsi="Arial" w:cs="Arial"/>
                            <w:color w:val="000000"/>
                            <w:sz w:val="18"/>
                            <w:szCs w:val="18"/>
                            <w:lang w:val="en-US"/>
                          </w:rPr>
                          <w:t xml:space="preserve">   EFECTIVO</w:t>
                        </w:r>
                      </w:p>
                    </w:txbxContent>
                  </v:textbox>
                </v:rect>
                <v:rect id="Rectangle 22" o:spid="_x0000_s1159" style="position:absolute;left:49898;top:1676;width:572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14:paraId="27A19462" w14:textId="77E17693" w:rsidR="003B07C5" w:rsidRDefault="003B07C5">
                        <w:r>
                          <w:rPr>
                            <w:rFonts w:ascii="Arial" w:hAnsi="Arial" w:cs="Arial"/>
                            <w:color w:val="000000"/>
                            <w:sz w:val="18"/>
                            <w:szCs w:val="18"/>
                            <w:lang w:val="en-US"/>
                          </w:rPr>
                          <w:t>$13,864.15</w:t>
                        </w:r>
                      </w:p>
                    </w:txbxContent>
                  </v:textbox>
                </v:rect>
                <v:rect id="Rectangle 23" o:spid="_x0000_s1160" style="position:absolute;left:292;top:3124;width:419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14:paraId="63F80F49" w14:textId="6F774204" w:rsidR="003B07C5" w:rsidRDefault="003B07C5">
                        <w:r>
                          <w:rPr>
                            <w:rFonts w:ascii="Arial" w:hAnsi="Arial" w:cs="Arial"/>
                            <w:color w:val="000000"/>
                            <w:sz w:val="18"/>
                            <w:szCs w:val="18"/>
                            <w:lang w:val="en-US"/>
                          </w:rPr>
                          <w:t>1111-01</w:t>
                        </w:r>
                      </w:p>
                    </w:txbxContent>
                  </v:textbox>
                </v:rect>
                <v:rect id="Rectangle 24" o:spid="_x0000_s1161" style="position:absolute;left:9283;top:3124;width:1029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14:paraId="702036AA" w14:textId="0D25E435" w:rsidR="003B07C5" w:rsidRDefault="003B07C5">
                        <w:r>
                          <w:rPr>
                            <w:rFonts w:ascii="Arial" w:hAnsi="Arial" w:cs="Arial"/>
                            <w:color w:val="000000"/>
                            <w:sz w:val="18"/>
                            <w:szCs w:val="18"/>
                            <w:lang w:val="en-US"/>
                          </w:rPr>
                          <w:t xml:space="preserve">      CAJA DIRECTO</w:t>
                        </w:r>
                      </w:p>
                    </w:txbxContent>
                  </v:textbox>
                </v:rect>
                <v:rect id="Rectangle 25" o:spid="_x0000_s1162" style="position:absolute;left:49898;top:3124;width:572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14:paraId="46582C09" w14:textId="4661D032" w:rsidR="003B07C5" w:rsidRDefault="003B07C5">
                        <w:r>
                          <w:rPr>
                            <w:rFonts w:ascii="Arial" w:hAnsi="Arial" w:cs="Arial"/>
                            <w:color w:val="000000"/>
                            <w:sz w:val="18"/>
                            <w:szCs w:val="18"/>
                            <w:lang w:val="en-US"/>
                          </w:rPr>
                          <w:t>$13,864.15</w:t>
                        </w:r>
                      </w:p>
                    </w:txbxContent>
                  </v:textbox>
                </v:rect>
                <v:rect id="Rectangle 26" o:spid="_x0000_s1163" style="position:absolute;left:9283;top:4572;width:3810;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14:paraId="1B1D991C" w14:textId="428BA975" w:rsidR="003B07C5" w:rsidRDefault="003B07C5">
                        <w:r>
                          <w:rPr>
                            <w:rFonts w:ascii="Arial" w:hAnsi="Arial" w:cs="Arial"/>
                            <w:b/>
                            <w:bCs/>
                            <w:color w:val="000000"/>
                            <w:sz w:val="18"/>
                            <w:szCs w:val="18"/>
                            <w:lang w:val="en-US"/>
                          </w:rPr>
                          <w:t>TOTAL</w:t>
                        </w:r>
                      </w:p>
                    </w:txbxContent>
                  </v:textbox>
                </v:rect>
                <v:rect id="Rectangle 27" o:spid="_x0000_s1164" style="position:absolute;left:49898;top:4572;width:572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14:paraId="4E5ED12D" w14:textId="2041DB83" w:rsidR="003B07C5" w:rsidRDefault="003B07C5">
                        <w:r>
                          <w:rPr>
                            <w:rFonts w:ascii="Arial" w:hAnsi="Arial" w:cs="Arial"/>
                            <w:color w:val="000000"/>
                            <w:sz w:val="18"/>
                            <w:szCs w:val="18"/>
                            <w:lang w:val="en-US"/>
                          </w:rPr>
                          <w:t>$13,864.15</w:t>
                        </w:r>
                      </w:p>
                    </w:txbxContent>
                  </v:textbox>
                </v:rect>
                <v:rect id="Rectangle 28" o:spid="_x0000_s1165" style="position:absolute;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eM68MA&#10;AADbAAAADwAAAGRycy9kb3ducmV2LnhtbESPUWvCMBSF3wX/Q7jCXmSmjlm22igiDra3qfsBl+a2&#10;qTY3JYna7dcvg4GPh3POdzjlerCduJIPrWMF81kGgrhyuuVGwdfx7fEFRIjIGjvHpOCbAqxX41GJ&#10;hXY33tP1EBuRIBwKVGBi7AspQ2XIYpi5njh5tfMWY5K+kdrjLcFtJ5+yLJcWW04LBnvaGqrOh4tV&#10;IE+fupX9LvenenrWr+ZjgT8LpR4mw2YJItIQ7+H/9rtW8JzD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eM68MAAADbAAAADwAAAAAAAAAAAAAAAACYAgAAZHJzL2Rv&#10;d25yZXYueG1sUEsFBgAAAAAEAAQA9QAAAIgDAAAAAA==&#10;" fillcolor="#d4d4d4" stroked="f"/>
                <v:rect id="Rectangle 29" o:spid="_x0000_s1166" style="position:absolute;left:899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spcMQA&#10;AADbAAAADwAAAGRycy9kb3ducmV2LnhtbESPzWrDMBCE74G8g9hCLyWRE/LTulZCCS20t/w9wGJt&#10;LDvWykhq4ubpq0Ihx2FmvmGKdW9bcSEfascKJuMMBHHpdM2VguPhY/QMIkRkja1jUvBDAdar4aDA&#10;XLsr7+iyj5VIEA45KjAxdrmUoTRkMYxdR5y8k/MWY5K+ktrjNcFtK6dZtpAWa04LBjvaGCrP+2+r&#10;QDZbXcvufeGb09NZv5ivOd7mSj0+9G+vICL18R7+b39qBbMl/H1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KXDEAAAA2wAAAA8AAAAAAAAAAAAAAAAAmAIAAGRycy9k&#10;b3ducmV2LnhtbFBLBQYAAAAABAAEAPUAAACJAwAAAAA=&#10;" fillcolor="#d4d4d4" stroked="f"/>
                <v:rect id="Rectangle 30" o:spid="_x0000_s1167" style="position:absolute;left:46221;width:95;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9Ar8A&#10;AADbAAAADwAAAGRycy9kb3ducmV2LnhtbERPzYrCMBC+L/gOYQQvi6aKilajiCist13XBxiasak2&#10;k5JErfv05iDs8eP7X65bW4s7+VA5VjAcZCCIC6crLhWcfvf9GYgQkTXWjknBkwKsV52PJebaPfiH&#10;7sdYihTCIUcFJsYmlzIUhiyGgWuIE3d23mJM0JdSe3ykcFvLUZZNpcWKU4PBhraGiuvxZhXIy7eu&#10;ZLOb+sv586rn5jDBv4lSvW67WYCI1MZ/8dv9pRWM09j0Jf0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9L0CvwAAANsAAAAPAAAAAAAAAAAAAAAAAJgCAABkcnMvZG93bnJl&#10;di54bWxQSwUGAAAAAAQABAD1AAAAhAMAAAAA&#10;" fillcolor="#d4d4d4" stroked="f"/>
                <v:line id="Line 31" o:spid="_x0000_s1168" style="position:absolute;visibility:visible;mso-wrap-style:square" from="95,0" to="571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32" o:spid="_x0000_s1169" style="position:absolute;left:95;width:5705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rect id="Rectangle 33" o:spid="_x0000_s1170" style="position:absolute;left:57054;width:9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CQsIA&#10;AADbAAAADwAAAGRycy9kb3ducmV2LnhtbESP3WoCMRSE7wXfIZxCb6RmLazYrVGkKNg7/x7gsDlu&#10;VjcnS5Lq6tObguDlMDPfMNN5ZxtxIR9qxwpGwwwEcel0zZWCw371MQERIrLGxjEpuFGA+azfm2Kh&#10;3ZW3dNnFSiQIhwIVmBjbQspQGrIYhq4lTt7ReYsxSV9J7fGa4LaRn1k2lhZrTgsGW/oxVJ53f1aB&#10;PG10Ldvl2J+Og7P+Mr853nOl3t+6xTeISF18hZ/ttVaQj+D/S/o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4JCwgAAANsAAAAPAAAAAAAAAAAAAAAAAJgCAABkcnMvZG93&#10;bnJldi54bWxQSwUGAAAAAAQABAD1AAAAhwMAAAAA&#10;" fillcolor="#d4d4d4" stroked="f"/>
                <v:line id="Line 34" o:spid="_x0000_s1171" style="position:absolute;visibility:visible;mso-wrap-style:square" from="95,1524" to="57150,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PBMQAAADbAAAADwAAAGRycy9kb3ducmV2LnhtbESPQWvCQBSE7wX/w/IEb81GQZumriJS&#10;ib21qUKPj+xrsph9G7JbE/99t1DwOMzMN8x6O9pWXKn3xrGCeZKCIK6cNlwrOH0eHjMQPiBrbB2T&#10;ght52G4mD2vMtRv4g65lqEWEsM9RQRNCl0vpq4Ys+sR1xNH7dr3FEGVfS93jEOG2lYs0XUmLhuNC&#10;gx3tG6ou5Y9VYN5XxfLt6fx8lq9FmH9ll8zYk1Kz6bh7ARFoDPfwf/uoFSwX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w8ExAAAANsAAAAPAAAAAAAAAAAA&#10;AAAAAKECAABkcnMvZG93bnJldi54bWxQSwUGAAAAAAQABAD5AAAAkgMAAAAA&#10;" strokeweight="0"/>
                <v:rect id="Rectangle 35" o:spid="_x0000_s1172" style="position:absolute;left:95;top:1524;width:5705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36" o:spid="_x0000_s1173" style="position:absolute;visibility:visible;mso-wrap-style:square" from="95,2971" to="57150,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rect id="Rectangle 37" o:spid="_x0000_s1174" style="position:absolute;left:95;top:2971;width:5705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line id="Line 38" o:spid="_x0000_s1175" style="position:absolute;visibility:visible;mso-wrap-style:square" from="95,4419" to="57150,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JB8QAAADbAAAADwAAAGRycy9kb3ducmV2LnhtbESPT2vCQBTE7wW/w/IK3urGgmlM3YgU&#10;Rb21/oEeH9nXZEn2bciuGr+9Wyj0OMzMb5jFcrCtuFLvjWMF00kCgrh02nCl4HTcvGQgfEDW2Dom&#10;BXfysCxGTwvMtbvxF10PoRIRwj5HBXUIXS6lL2uy6CeuI47ej+sthij7SuoebxFuW/maJKm0aDgu&#10;1NjRR01lc7hYBeYz3c72b+f5Wa63YfqdNZmxJ6XGz8PqHUSgIfyH/9o7rWCWwu+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AkHxAAAANsAAAAPAAAAAAAAAAAA&#10;AAAAAKECAABkcnMvZG93bnJldi54bWxQSwUGAAAAAAQABAD5AAAAkgMAAAAA&#10;" strokeweight="0"/>
                <v:rect id="Rectangle 39" o:spid="_x0000_s1176" style="position:absolute;left:95;top:4419;width:5705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line id="Line 40" o:spid="_x0000_s1177" style="position:absolute;visibility:visible;mso-wrap-style:square" from="0,0" to="0,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s47r8AAADbAAAADwAAAGRycy9kb3ducmV2LnhtbERPy4rCMBTdD/gP4QqzG1MFtVajiMyg&#10;7nyCy0tzbYPNTWkyWv/eLASXh/OeLVpbiTs13jhW0O8lIIhzpw0XCk7Hv58UhA/IGivHpOBJHhbz&#10;ztcMM+0evKf7IRQihrDPUEEZQp1J6fOSLPqeq4kjd3WNxRBhU0jd4COG20oOkmQkLRqODSXWtCop&#10;vx3+rQKzG62H2/F5cpa/69C/pLfU2JNS3912OQURqA0f8du90QqGcWz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5s47r8AAADbAAAADwAAAAAAAAAAAAAAAACh&#10;AgAAZHJzL2Rvd25yZXYueG1sUEsFBgAAAAAEAAQA+QAAAI0DAAAAAA==&#10;" strokeweight="0"/>
                <v:rect id="Rectangle 41" o:spid="_x0000_s1178" style="position:absolute;width:95;height:6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line id="Line 42" o:spid="_x0000_s1179" style="position:absolute;visibility:visible;mso-wrap-style:square" from="8991,76" to="8991,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H+VcAAAADbAAAADwAAAGRycy9kb3ducmV2LnhtbERPy4rCMBTdD/gP4QruxlTBTq1GEVGc&#10;2Y0vcHlprm2wuSlN1M7fTxaCy8N5z5edrcWDWm8cKxgNExDEhdOGSwWn4/YzA+EDssbaMSn4Iw/L&#10;Re9jjrl2T97T4xBKEUPY56igCqHJpfRFRRb90DXEkbu61mKIsC2lbvEZw20tx0mSSouGY0OFDa0r&#10;Km6Hu1VgftPd5OfrPD3LzS6MLtktM/ak1KDfrWYgAnXhLX65v7WCNK6P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B/lXAAAAA2wAAAA8AAAAAAAAAAAAAAAAA&#10;oQIAAGRycy9kb3ducmV2LnhtbFBLBQYAAAAABAAEAPkAAACOAwAAAAA=&#10;" strokeweight="0"/>
                <v:rect id="Rectangle 43" o:spid="_x0000_s1180" style="position:absolute;left:8991;top:76;width:95;height: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44" o:spid="_x0000_s1181" style="position:absolute;visibility:visible;mso-wrap-style:square" from="46221,76" to="46221,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FucQAAADbAAAADwAAAGRycy9kb3ducmV2LnhtbESPzWrDMBCE74W8g9hCb42cQB3HjRxC&#10;aUhzyy/0uFhbW9haGUtJ3LePCoUch5n5hlksB9uKK/XeOFYwGScgiEunDVcKTsf1awbCB2SNrWNS&#10;8EselsXoaYG5djfe0/UQKhEh7HNUUIfQ5VL6siaLfuw64uj9uN5iiLKvpO7xFuG2ldMkSaVFw3Gh&#10;xo4+aiqbw8UqMLt087adnedn+bkJk++syYw9KfXyPKzeQQQawiP83/7SCtI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8W5xAAAANsAAAAPAAAAAAAAAAAA&#10;AAAAAKECAABkcnMvZG93bnJldi54bWxQSwUGAAAAAAQABAD5AAAAkgMAAAAA&#10;" strokeweight="0"/>
                <v:rect id="Rectangle 45" o:spid="_x0000_s1182" style="position:absolute;left:46221;top:76;width:95;height: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line id="Line 46" o:spid="_x0000_s1183" style="position:absolute;visibility:visible;mso-wrap-style:square" from="95,5943" to="57150,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r4VsQAAADbAAAADwAAAGRycy9kb3ducmV2LnhtbESPT2vCQBTE74LfYXmCN90oNqapq0hp&#10;UW+tf6DHR/Y1Wcy+Ddmtpt/eFQSPw8z8hlmsOluLC7XeOFYwGScgiAunDZcKjofPUQbCB2SNtWNS&#10;8E8eVst+b4G5dlf+pss+lCJC2OeooAqhyaX0RUUW/dg1xNH7da3FEGVbSt3iNcJtLadJkkqLhuNC&#10;hQ29V1Sc939WgflKNy+7+en1JD82YfKTnTNjj0oNB936DUSgLjzDj/ZWK0hn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uvhWxAAAANsAAAAPAAAAAAAAAAAA&#10;AAAAAKECAABkcnMvZG93bnJldi54bWxQSwUGAAAAAAQABAD5AAAAkgMAAAAA&#10;" strokeweight="0"/>
                <v:rect id="Rectangle 47" o:spid="_x0000_s1184" style="position:absolute;left:95;top:5943;width:5705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line id="Line 48" o:spid="_x0000_s1185" style="position:absolute;visibility:visible;mso-wrap-style:square" from="57054,76" to="57054,6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DusMAAADbAAAADwAAAGRycy9kb3ducmV2LnhtbESPT4vCMBTE7wt+h/CEva2pwtZu1ygi&#10;iuvNv7DHR/O2DTYvpYna/fZGEDwOM/MbZjLrbC2u1HrjWMFwkIAgLpw2XCo4HlYfGQgfkDXWjknB&#10;P3mYTXtvE8y1u/GOrvtQighhn6OCKoQml9IXFVn0A9cQR+/PtRZDlG0pdYu3CLe1HCVJKi0ajgsV&#10;NrSoqDjvL1aB2abrz8349HWSy3UY/mbnzNijUu/9bv4NIlAXXuFn+0crSFN4fIk/QE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kw7rDAAAA2wAAAA8AAAAAAAAAAAAA&#10;AAAAoQIAAGRycy9kb3ducmV2LnhtbFBLBQYAAAAABAAEAPkAAACRAwAAAAA=&#10;" strokeweight="0"/>
                <v:rect id="Rectangle 49" o:spid="_x0000_s1186" style="position:absolute;left:57054;top:76;width:96;height: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line id="Line 50" o:spid="_x0000_s1187" style="position:absolute;visibility:visible;mso-wrap-style:square" from="0,6019" to="6,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hb+sIAAADbAAAADwAAAGRycy9kb3ducmV2LnhtbERPy2oCMRTdF/oP4RbclJrRhZSpUeoT&#10;BUHGKm6vk+vM0MnNkEQd/XqzKHR5OO/huDW1uJLzlWUFvW4Cgji3uuJCwf5n8fEJwgdkjbVlUnAn&#10;D+PR68sQU21vnNF1FwoRQ9inqKAMoUml9HlJBn3XNsSRO1tnMEToCqkd3mK4qWU/SQbSYMWxocSG&#10;piXlv7uLUXDsrfNHtneT5eT4vpnxaTs/yLNSnbf2+wtEoDb8i//cK61gEMfGL/EHyNE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zhb+sIAAADbAAAADwAAAAAAAAAAAAAA&#10;AAChAgAAZHJzL2Rvd25yZXYueG1sUEsFBgAAAAAEAAQA+QAAAJADAAAAAA==&#10;" strokecolor="#d4d4d4" strokeweight="0"/>
                <v:rect id="Rectangle 51" o:spid="_x0000_s1188" style="position:absolute;top:6019;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1E+cMA&#10;AADbAAAADwAAAGRycy9kb3ducmV2LnhtbESP3WoCMRSE74W+QziF3kg324KLbjeKiIK9qz8PcNgc&#10;N6ubkyVJde3TN4WCl8PMfMNUi8F24ko+tI4VvGU5COLa6ZYbBcfD5nUKIkRkjZ1jUnCnAIv506jC&#10;Ursb7+i6j41IEA4lKjAx9qWUoTZkMWSuJ07eyXmLMUnfSO3xluC2k+95XkiLLacFgz2tDNWX/bdV&#10;IM9fupX9uvDn0/iiZ+Zzgj8TpV6eh+UHiEhDfIT/21utoJjB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1E+cMAAADbAAAADwAAAAAAAAAAAAAAAACYAgAAZHJzL2Rv&#10;d25yZXYueG1sUEsFBgAAAAAEAAQA9QAAAIgDAAAAAA==&#10;" fillcolor="#d4d4d4" stroked="f"/>
                <v:line id="Line 52" o:spid="_x0000_s1189" style="position:absolute;visibility:visible;mso-wrap-style:square" from="8991,6019" to="8997,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fBIcMAAADbAAAADwAAAGRycy9kb3ducmV2LnhtbERPy2rCQBTdF/yH4QpuSjPRRZXoKNU+&#10;qCCIVsn2NnNNgpk7YWaqqV/vLApdHs57tuhMIy7kfG1ZwTBJQRAXVtdcKjh8vT9NQPiArLGxTAp+&#10;ycNi3nuYYabtlXd02YdSxBD2GSqoQmgzKX1RkUGf2JY4cifrDIYIXSm1w2sMN40cpemzNFhzbKiw&#10;pVVFxXn/YxTkw3Vx2x3c8mOZP25e+Xv7dpQnpQb97mUKIlAX/sV/7k+tYBzXxy/x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XwSHDAAAA2wAAAA8AAAAAAAAAAAAA&#10;AAAAoQIAAGRycy9kb3ducmV2LnhtbFBLBQYAAAAABAAEAPkAAACRAwAAAAA=&#10;" strokecolor="#d4d4d4" strokeweight="0"/>
                <v:rect id="Rectangle 53" o:spid="_x0000_s1190" style="position:absolute;left:8991;top:6019;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LeIsMA&#10;AADbAAAADwAAAGRycy9kb3ducmV2LnhtbESP0WoCMRRE3wv9h3ALvhTNKmjt1igiCvatXf2Ay+a6&#10;Wd3cLEnU1a9vBKGPw8ycYWaLzjbiQj7UjhUMBxkI4tLpmisF+92mPwURIrLGxjEpuFGAxfz1ZYa5&#10;dlf+pUsRK5EgHHJUYGJscylDachiGLiWOHkH5y3GJH0ltcdrgttGjrJsIi3WnBYMtrQyVJ6Ks1Ug&#10;jz+6lu164o+H95P+NN9jvI+V6r11yy8Qkbr4H362t1rBxxAeX9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6LeIsMAAADbAAAADwAAAAAAAAAAAAAAAACYAgAAZHJzL2Rv&#10;d25yZXYueG1sUEsFBgAAAAAEAAQA9QAAAIgDAAAAAA==&#10;" fillcolor="#d4d4d4" stroked="f"/>
                <v:line id="Line 54" o:spid="_x0000_s1191" style="position:absolute;visibility:visible;mso-wrap-style:square" from="46221,6019" to="46228,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n6zcYAAADbAAAADwAAAGRycy9kb3ducmV2LnhtbESPW2sCMRSE3wv9D+EUfCma1YdaVqPU&#10;W7EgFC/F19PNcXfp5mRJoq7+elMQfBxm5htmOG5MJU7kfGlZQbeTgCDOrC45V7DbLtrvIHxA1lhZ&#10;JgUX8jAePT8NMdX2zGs6bUIuIoR9igqKEOpUSp8VZNB3bE0cvYN1BkOULpfa4TnCTSV7SfImDZYc&#10;FwqsaVpQ9rc5GgX77ld2Xe/c5HOyf13N+Pd7/iMPSrVemo8BiEBNeITv7aVW0O/B/5f4A+To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J+s3GAAAA2wAAAA8AAAAAAAAA&#10;AAAAAAAAoQIAAGRycy9kb3ducmV2LnhtbFBLBQYAAAAABAAEAPkAAACUAwAAAAA=&#10;" strokecolor="#d4d4d4" strokeweight="0"/>
                <v:rect id="Rectangle 55" o:spid="_x0000_s1192" style="position:absolute;left:46221;top:6019;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lzsQA&#10;AADbAAAADwAAAGRycy9kb3ducmV2LnhtbESP3WoCMRSE7wXfIZxCb4pmVdR2u1GKtNDe+fcAh81x&#10;s+vmZElS3fr0TaHg5TAz3zDFuretuJAPtWMFk3EGgrh0uuZKwfHwMXoGESKyxtYxKfihAOvVcFBg&#10;rt2Vd3TZx0okCIccFZgYu1zKUBqyGMauI07eyXmLMUlfSe3xmuC2ldMsW0iLNacFgx1tDJXn/bdV&#10;IJutrmX3vvDN6emsX8zXHG9zpR4f+rdXEJH6eA//tz+1guUM/r6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85c7EAAAA2wAAAA8AAAAAAAAAAAAAAAAAmAIAAGRycy9k&#10;b3ducmV2LnhtbFBLBQYAAAAABAAEAPUAAACJAwAAAAA=&#10;" fillcolor="#d4d4d4" stroked="f"/>
                <v:line id="Line 56" o:spid="_x0000_s1193" style="position:absolute;visibility:visible;mso-wrap-style:square" from="57054,6019" to="57061,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zHIscAAADbAAAADwAAAGRycy9kb3ducmV2LnhtbESPW2sCMRSE3wv9D+EUfCmaVYotq1Fq&#10;vaBQKN7w9XRz3F26OVmSqGt/vREKfRxm5htmOG5MJc7kfGlZQbeTgCDOrC45V7DbzttvIHxA1lhZ&#10;JgVX8jAePT4MMdX2wms6b0IuIoR9igqKEOpUSp8VZNB3bE0cvaN1BkOULpfa4SXCTSV7SdKXBkuO&#10;CwXW9FFQ9rM5GQWH7ir7Xe/cZDE5PH9O+ftrtpdHpVpPzfsARKAm/If/2kut4PU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rMcixwAAANsAAAAPAAAAAAAA&#10;AAAAAAAAAKECAABkcnMvZG93bnJldi54bWxQSwUGAAAAAAQABAD5AAAAlQMAAAAA&#10;" strokecolor="#d4d4d4" strokeweight="0"/>
                <v:rect id="Rectangle 57" o:spid="_x0000_s1194" style="position:absolute;left:57054;top:6019;width:9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nYIcMA&#10;AADbAAAADwAAAGRycy9kb3ducmV2LnhtbESP3WoCMRSE7wu+QzhCb4pmLaw/q1FEKrR39ecBDpvj&#10;ZnVzsiSprn36RhB6OczMN8xi1dlGXMmH2rGC0TADQVw6XXOl4HjYDqYgQkTW2DgmBXcKsFr2XhZY&#10;aHfjHV33sRIJwqFABSbGtpAylIYshqFriZN3ct5iTNJXUnu8Jbht5HuWjaXFmtOCwZY2hsrL/scq&#10;kOdvXcv2Y+zPp7eLnpmvHH9zpV773XoOIlIX/8PP9qdWMMnh8SX9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nYIcMAAADbAAAADwAAAAAAAAAAAAAAAACYAgAAZHJzL2Rv&#10;d25yZXYueG1sUEsFBgAAAAAEAAQA9QAAAIgDAAAAAA==&#10;" fillcolor="#d4d4d4" stroked="f"/>
                <v:line id="Line 58" o:spid="_x0000_s1195" style="position:absolute;visibility:visible;mso-wrap-style:square" from="57150,0" to="571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8zsYAAADbAAAADwAAAGRycy9kb3ducmV2LnhtbESPQWsCMRSE74L/ITyhF6lZPdiyNYq2&#10;ViwIZa3i9bl57i5uXpYk6ra/3hQKPQ4z8w0zmbWmFldyvrKsYDhIQBDnVldcKNh9vT8+g/ABWWNt&#10;mRR8k4fZtNuZYKrtjTO6bkMhIoR9igrKEJpUSp+XZNAPbEMcvZN1BkOUrpDa4S3CTS1HSTKWBiuO&#10;CyU29FpSft5ejILD8CP/yXZusVoc+ps3Pn4u9/Kk1EOvnb+ACNSG//Bfe60VPI3h90v8AX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y/M7GAAAA2wAAAA8AAAAAAAAA&#10;AAAAAAAAoQIAAGRycy9kb3ducmV2LnhtbFBLBQYAAAAABAAEAPkAAACUAwAAAAA=&#10;" strokecolor="#d4d4d4" strokeweight="0"/>
                <v:rect id="Rectangle 59" o:spid="_x0000_s1196" style="position:absolute;left:57150;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jzcQA&#10;AADbAAAADwAAAGRycy9kb3ducmV2LnhtbESPzWrDMBCE74W8g9hALyWRW8hPXSuhhBbaW+L2ARZr&#10;Y9mxVkZSEidPXxUCOQ4z8w1TrAfbiRP50DhW8DzNQBBXTjdcK/j9+ZwsQYSIrLFzTAouFGC9Gj0U&#10;mGt35h2dyliLBOGQowITY59LGSpDFsPU9cTJ2ztvMSbpa6k9nhPcdvIly+bSYsNpwWBPG0PVoTxa&#10;BbLd6kb2H3Pf7p8O+tV8z/A6U+pxPLy/gYg0xHv41v7SChYL+P+Sf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H483EAAAA2wAAAA8AAAAAAAAAAAAAAAAAmAIAAGRycy9k&#10;b3ducmV2LnhtbFBLBQYAAAAABAAEAPUAAACJAwAAAAA=&#10;" fillcolor="#d4d4d4" stroked="f"/>
                <v:line id="Line 60" o:spid="_x0000_s1197" style="position:absolute;visibility:visible;mso-wrap-style:square" from="57150,1524" to="57156,1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HNJ8MAAADbAAAADwAAAGRycy9kb3ducmV2LnhtbERPy2rCQBTdF/yH4QpuSjPRRZXoKNU+&#10;qCCIVsn2NnNNgpk7YWaqqV/vLApdHs57tuhMIy7kfG1ZwTBJQRAXVtdcKjh8vT9NQPiArLGxTAp+&#10;ycNi3nuYYabtlXd02YdSxBD2GSqoQmgzKX1RkUGf2JY4cifrDIYIXSm1w2sMN40cpemzNFhzbKiw&#10;pVVFxXn/YxTkw3Vx2x3c8mOZP25e+Xv7dpQnpQb97mUKIlAX/sV/7k+tYBzHxi/x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hzSfDAAAA2wAAAA8AAAAAAAAAAAAA&#10;AAAAoQIAAGRycy9kb3ducmV2LnhtbFBLBQYAAAAABAAEAPkAAACRAwAAAAA=&#10;" strokecolor="#d4d4d4" strokeweight="0"/>
                <v:rect id="Rectangle 61" o:spid="_x0000_s1198" style="position:absolute;left:57150;top:1524;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SJMMA&#10;AADbAAAADwAAAGRycy9kb3ducmV2LnhtbESP3WoCMRSE7wu+QziF3ohmW/Bvu1GkKLR3avsAh83Z&#10;zermZEmirn36RhB6OczMN0yx6m0rLuRD41jB6zgDQVw63XCt4Od7O5qDCBFZY+uYFNwowGo5eCow&#10;1+7Ke7ocYi0ShEOOCkyMXS5lKA1ZDGPXESevct5iTNLXUnu8Jrht5VuWTaXFhtOCwY4+DJWnw9kq&#10;kMedbmS3mfpjNTzphfma4O9EqZfnfv0OIlIf/8OP9qdWMFvA/Uv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TSJMMAAADbAAAADwAAAAAAAAAAAAAAAACYAgAAZHJzL2Rv&#10;d25yZXYueG1sUEsFBgAAAAAEAAQA9QAAAIgDAAAAAA==&#10;" fillcolor="#d4d4d4" stroked="f"/>
                <v:line id="Line 62" o:spid="_x0000_s1199" style="position:absolute;visibility:visible;mso-wrap-style:square" from="57150,2971" to="57156,2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KxBsMAAADbAAAADwAAAGRycy9kb3ducmV2LnhtbERPy2rCQBTdF/yH4RbclGaiiyJpRqmt&#10;SgsF8YXba+aaBDN3wsyoqV/vLAouD+edTzrTiAs5X1tWMEhSEMSF1TWXCrab+esIhA/IGhvLpOCP&#10;PEzGvaccM22vvKLLOpQihrDPUEEVQptJ6YuKDPrEtsSRO1pnMEToSqkdXmO4aeQwTd+kwZpjQ4Ut&#10;fVZUnNZno2A/+Cluq62bLqb7l98vPixnO3lUqv/cfbyDCNSFh/jf/a0VjOL6+CX+A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CsQbDAAAA2wAAAA8AAAAAAAAAAAAA&#10;AAAAoQIAAGRycy9kb3ducmV2LnhtbFBLBQYAAAAABAAEAPkAAACRAwAAAAA=&#10;" strokecolor="#d4d4d4" strokeweight="0"/>
                <v:rect id="Rectangle 63" o:spid="_x0000_s1200" style="position:absolute;left:57150;top:2971;width:95;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euBcMA&#10;AADbAAAADwAAAGRycy9kb3ducmV2LnhtbESPUWvCMBSF3wf+h3CFvQxNO1C0mhYZCu5tc/sBl+ba&#10;1DY3Jcm07tcvg8EeD+ec73C21Wh7cSUfWscK8nkGgrh2uuVGwefHYbYCESKyxt4xKbhTgKqcPGyx&#10;0O7G73Q9xUYkCIcCFZgYh0LKUBuyGOZuIE7e2XmLMUnfSO3xluC2l89ZtpQWW04LBgd6MVR3py+r&#10;QF7edCuH/dJfzk+dXpvXBX4vlHqcjrsNiEhj/A//tY9awSqH3y/pB8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euBcMAAADbAAAADwAAAAAAAAAAAAAAAACYAgAAZHJzL2Rv&#10;d25yZXYueG1sUEsFBgAAAAAEAAQA9QAAAIgDAAAAAA==&#10;" fillcolor="#d4d4d4" stroked="f"/>
                <v:line id="Line 64" o:spid="_x0000_s1201" style="position:absolute;visibility:visible;mso-wrap-style:square" from="57150,4419" to="57156,4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K6sYAAADbAAAADwAAAGRycy9kb3ducmV2LnhtbESPT2sCMRTE70K/Q3gFL6JZPRTZGkXr&#10;HyoURKt4fW6eu0s3L0sSde2nbwqCx2FmfsOMJo2pxJWcLy0r6PcSEMSZ1SXnCvbfy+4QhA/IGivL&#10;pOBOHibjl9YIU21vvKXrLuQiQtinqKAIoU6l9FlBBn3P1sTRO1tnMETpcqkd3iLcVHKQJG/SYMlx&#10;ocCaPgrKfnYXo+DYX2e/272brWbHztecT5vFQZ6Var8203cQgZrwDD/an1rBcAD/X+IPkO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ciurGAAAA2wAAAA8AAAAAAAAA&#10;AAAAAAAAoQIAAGRycy9kb3ducmV2LnhtbFBLBQYAAAAABAAEAPkAAACUAwAAAAA=&#10;" strokecolor="#d4d4d4" strokeweight="0"/>
                <v:rect id="Rectangle 65" o:spid="_x0000_s1202" style="position:absolute;left:57150;top:4419;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V6cMA&#10;AADbAAAADwAAAGRycy9kb3ducmV2LnhtbESP3WoCMRSE7wu+QzgFb4pma1F0axQpCvbO2j7AYXPc&#10;7E9OliTq6tM3BaGXw8x8wyzXvW3FhXyoHCt4HWcgiAunKy4V/HzvRnMQISJrbB2TghsFWK8GT0vM&#10;tbvyF12OsRQJwiFHBSbGLpcyFIYshrHriJN3ct5iTNKXUnu8Jrht5STLZtJixWnBYEcfhormeLYK&#10;ZH3Qley2M1+fXhq9MJ9TvE+VGj73m3cQkfr4H36091rB/A3+vq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mV6cMAAADbAAAADwAAAAAAAAAAAAAAAACYAgAAZHJzL2Rv&#10;d25yZXYueG1sUEsFBgAAAAAEAAQA9QAAAIgDAAAAAA==&#10;" fillcolor="#d4d4d4" stroked="f"/>
                <v:line id="Line 66" o:spid="_x0000_s1203" style="position:absolute;visibility:visible;mso-wrap-style:square" from="57150,5943" to="57156,5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m3BcYAAADbAAAADwAAAGRycy9kb3ducmV2LnhtbESP3WoCMRSE7wt9h3AEb4pmLVJkNYq2&#10;VSwIxT+8PW6Ou0s3J0sSde3Tm0LBy2FmvmFGk8ZU4kLOl5YV9LoJCOLM6pJzBbvtvDMA4QOyxsoy&#10;KbiRh8n4+WmEqbZXXtNlE3IRIexTVFCEUKdS+qwgg75ra+LonawzGKJ0udQOrxFuKvmaJG/SYMlx&#10;ocCa3gvKfjZno+DQ+8p+1zs3W8wOL6sPPn5/7uVJqXarmQ5BBGrCI/zfXmoFgz78fYk/QI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5twXGAAAA2wAAAA8AAAAAAAAA&#10;AAAAAAAAoQIAAGRycy9kb3ducmV2LnhtbFBLBQYAAAAABAAEAPkAAACUAwAAAAA=&#10;" strokecolor="#d4d4d4" strokeweight="0"/>
                <v:rect id="Rectangle 67" o:spid="_x0000_s1204" style="position:absolute;left:57150;top:5943;width:95;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oBsIA&#10;AADbAAAADwAAAGRycy9kb3ducmV2LnhtbESP3WoCMRSE7wu+QzhCb4pmW1jR1SgiCvau/jzAYXPc&#10;rG5OliTV1ac3hYKXw8x8w8wWnW3ElXyoHSv4HGYgiEuna64UHA+bwRhEiMgaG8ek4E4BFvPe2wwL&#10;7W68o+s+ViJBOBSowMTYFlKG0pDFMHQtcfJOzluMSfpKao+3BLeN/MqykbRYc1ow2NLKUHnZ/1oF&#10;8vyja9muR/58+rjoifnO8ZEr9d7vllMQkbr4Cv+3t1rBOIe/L+k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TKgGwgAAANsAAAAPAAAAAAAAAAAAAAAAAJgCAABkcnMvZG93&#10;bnJldi54bWxQSwUGAAAAAAQABAD1AAAAhwMAAAAA&#10;" fillcolor="#d4d4d4" stroked="f"/>
                <w10:wrap anchorx="margin"/>
              </v:group>
            </w:pict>
          </mc:Fallback>
        </mc:AlternateContent>
      </w:r>
    </w:p>
    <w:p w14:paraId="2B622913" w14:textId="77777777" w:rsidR="008D2881" w:rsidRPr="00872F88" w:rsidRDefault="008D2881" w:rsidP="00427755">
      <w:pPr>
        <w:spacing w:line="240" w:lineRule="auto"/>
        <w:jc w:val="both"/>
        <w:rPr>
          <w:rFonts w:ascii="Times New Roman" w:hAnsi="Times New Roman" w:cs="Times New Roman"/>
          <w:b/>
          <w:sz w:val="24"/>
          <w:szCs w:val="24"/>
        </w:rPr>
      </w:pPr>
    </w:p>
    <w:p w14:paraId="3C1CB850" w14:textId="77777777" w:rsidR="009748EF" w:rsidRDefault="009748EF" w:rsidP="00427755">
      <w:pPr>
        <w:spacing w:line="240" w:lineRule="auto"/>
        <w:jc w:val="both"/>
        <w:rPr>
          <w:rFonts w:ascii="Times New Roman" w:hAnsi="Times New Roman" w:cs="Times New Roman"/>
          <w:b/>
          <w:sz w:val="24"/>
          <w:szCs w:val="24"/>
        </w:rPr>
      </w:pPr>
    </w:p>
    <w:p w14:paraId="1C386F90" w14:textId="34D7961A" w:rsidR="009748EF" w:rsidRPr="009748EF" w:rsidRDefault="00C3248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BANCOS</w:t>
      </w:r>
      <w:r w:rsidR="008D2881" w:rsidRPr="00872F88">
        <w:rPr>
          <w:rFonts w:ascii="Times New Roman" w:hAnsi="Times New Roman" w:cs="Times New Roman"/>
          <w:b/>
          <w:sz w:val="24"/>
          <w:szCs w:val="24"/>
        </w:rPr>
        <w:t>/TESORERIA</w:t>
      </w:r>
    </w:p>
    <w:tbl>
      <w:tblPr>
        <w:tblW w:w="8920" w:type="dxa"/>
        <w:tblInd w:w="-10" w:type="dxa"/>
        <w:tblCellMar>
          <w:left w:w="70" w:type="dxa"/>
          <w:right w:w="70" w:type="dxa"/>
        </w:tblCellMar>
        <w:tblLook w:val="04A0" w:firstRow="1" w:lastRow="0" w:firstColumn="1" w:lastColumn="0" w:noHBand="0" w:noVBand="1"/>
      </w:tblPr>
      <w:tblGrid>
        <w:gridCol w:w="1680"/>
        <w:gridCol w:w="4900"/>
        <w:gridCol w:w="2340"/>
      </w:tblGrid>
      <w:tr w:rsidR="00A458CB" w14:paraId="19980069" w14:textId="77777777" w:rsidTr="007950D9">
        <w:trPr>
          <w:trHeight w:val="315"/>
        </w:trPr>
        <w:tc>
          <w:tcPr>
            <w:tcW w:w="1680" w:type="dxa"/>
            <w:tcBorders>
              <w:top w:val="single" w:sz="8" w:space="0" w:color="000000"/>
              <w:left w:val="single" w:sz="8" w:space="0" w:color="000000"/>
              <w:bottom w:val="single" w:sz="8" w:space="0" w:color="000000"/>
              <w:right w:val="single" w:sz="8" w:space="0" w:color="000000"/>
            </w:tcBorders>
            <w:shd w:val="clear" w:color="000000" w:fill="95B3D7"/>
            <w:vAlign w:val="center"/>
            <w:hideMark/>
          </w:tcPr>
          <w:p w14:paraId="7FE2BBE0" w14:textId="77777777" w:rsidR="00A458CB" w:rsidRDefault="00A458CB">
            <w:pPr>
              <w:jc w:val="both"/>
              <w:rPr>
                <w:rFonts w:ascii="Tahoma" w:hAnsi="Tahoma" w:cs="Tahoma"/>
                <w:b/>
                <w:bCs/>
                <w:color w:val="000000"/>
                <w:sz w:val="20"/>
                <w:szCs w:val="20"/>
              </w:rPr>
            </w:pPr>
            <w:r>
              <w:rPr>
                <w:rFonts w:ascii="Tahoma" w:hAnsi="Tahoma" w:cs="Tahoma"/>
                <w:b/>
                <w:bCs/>
                <w:color w:val="000000"/>
                <w:sz w:val="20"/>
                <w:szCs w:val="20"/>
              </w:rPr>
              <w:t>CUENTA CONTABLE</w:t>
            </w:r>
          </w:p>
        </w:tc>
        <w:tc>
          <w:tcPr>
            <w:tcW w:w="4900" w:type="dxa"/>
            <w:tcBorders>
              <w:top w:val="single" w:sz="8" w:space="0" w:color="000000"/>
              <w:left w:val="nil"/>
              <w:bottom w:val="single" w:sz="8" w:space="0" w:color="000000"/>
              <w:right w:val="single" w:sz="8" w:space="0" w:color="000000"/>
            </w:tcBorders>
            <w:shd w:val="clear" w:color="000000" w:fill="95B3D7"/>
            <w:vAlign w:val="center"/>
            <w:hideMark/>
          </w:tcPr>
          <w:p w14:paraId="384E8526" w14:textId="77777777" w:rsidR="00A458CB" w:rsidRDefault="00A458CB">
            <w:pPr>
              <w:jc w:val="both"/>
              <w:rPr>
                <w:rFonts w:ascii="Tahoma" w:hAnsi="Tahoma" w:cs="Tahoma"/>
                <w:b/>
                <w:bCs/>
                <w:color w:val="000000"/>
                <w:sz w:val="20"/>
                <w:szCs w:val="20"/>
              </w:rPr>
            </w:pPr>
            <w:r>
              <w:rPr>
                <w:rFonts w:ascii="Tahoma" w:hAnsi="Tahoma" w:cs="Tahoma"/>
                <w:b/>
                <w:bCs/>
                <w:color w:val="000000"/>
                <w:sz w:val="20"/>
                <w:szCs w:val="20"/>
              </w:rPr>
              <w:t>CUENTA BANCARIA</w:t>
            </w:r>
          </w:p>
        </w:tc>
        <w:tc>
          <w:tcPr>
            <w:tcW w:w="2340" w:type="dxa"/>
            <w:tcBorders>
              <w:top w:val="single" w:sz="8" w:space="0" w:color="000000"/>
              <w:left w:val="nil"/>
              <w:bottom w:val="nil"/>
              <w:right w:val="single" w:sz="8" w:space="0" w:color="000000"/>
            </w:tcBorders>
            <w:shd w:val="clear" w:color="000000" w:fill="95B3D7"/>
            <w:vAlign w:val="center"/>
            <w:hideMark/>
          </w:tcPr>
          <w:p w14:paraId="3756D78D" w14:textId="77777777" w:rsidR="00A458CB" w:rsidRDefault="00A458CB">
            <w:pPr>
              <w:jc w:val="both"/>
              <w:rPr>
                <w:rFonts w:ascii="Tahoma" w:hAnsi="Tahoma" w:cs="Tahoma"/>
                <w:b/>
                <w:bCs/>
                <w:color w:val="000000"/>
                <w:sz w:val="20"/>
                <w:szCs w:val="20"/>
              </w:rPr>
            </w:pPr>
            <w:r>
              <w:rPr>
                <w:rFonts w:ascii="Tahoma" w:hAnsi="Tahoma" w:cs="Tahoma"/>
                <w:b/>
                <w:bCs/>
                <w:color w:val="000000"/>
                <w:sz w:val="20"/>
                <w:szCs w:val="20"/>
              </w:rPr>
              <w:t>IMPORTE</w:t>
            </w:r>
          </w:p>
        </w:tc>
      </w:tr>
      <w:tr w:rsidR="00A458CB" w14:paraId="04CBA033"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77547ADB" w14:textId="77777777" w:rsidR="00A458CB" w:rsidRDefault="00A458CB">
            <w:pPr>
              <w:rPr>
                <w:rFonts w:ascii="Arial" w:hAnsi="Arial" w:cs="Arial"/>
                <w:color w:val="000000"/>
                <w:sz w:val="16"/>
                <w:szCs w:val="16"/>
              </w:rPr>
            </w:pPr>
            <w:r>
              <w:rPr>
                <w:rFonts w:ascii="Arial" w:hAnsi="Arial" w:cs="Arial"/>
                <w:color w:val="000000"/>
                <w:sz w:val="16"/>
                <w:szCs w:val="16"/>
              </w:rPr>
              <w:t>1112-01-01-001</w:t>
            </w:r>
          </w:p>
        </w:tc>
        <w:tc>
          <w:tcPr>
            <w:tcW w:w="4900" w:type="dxa"/>
            <w:tcBorders>
              <w:top w:val="nil"/>
              <w:left w:val="nil"/>
              <w:bottom w:val="single" w:sz="8" w:space="0" w:color="000000"/>
              <w:right w:val="nil"/>
            </w:tcBorders>
            <w:shd w:val="clear" w:color="auto" w:fill="auto"/>
            <w:vAlign w:val="center"/>
            <w:hideMark/>
          </w:tcPr>
          <w:p w14:paraId="7EFA2508" w14:textId="77777777" w:rsidR="00A458CB" w:rsidRDefault="00A458CB">
            <w:pPr>
              <w:rPr>
                <w:rFonts w:ascii="Arial" w:hAnsi="Arial" w:cs="Arial"/>
                <w:color w:val="000000"/>
                <w:sz w:val="16"/>
                <w:szCs w:val="16"/>
              </w:rPr>
            </w:pPr>
            <w:r>
              <w:rPr>
                <w:rFonts w:ascii="Arial" w:hAnsi="Arial" w:cs="Arial"/>
                <w:color w:val="000000"/>
                <w:sz w:val="16"/>
                <w:szCs w:val="16"/>
              </w:rPr>
              <w:t xml:space="preserve">      DIRECTO INGRESOS PROPIOS CTA 0464781839</w:t>
            </w:r>
          </w:p>
        </w:tc>
        <w:tc>
          <w:tcPr>
            <w:tcW w:w="23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6B9F50" w14:textId="77777777" w:rsidR="00A458CB" w:rsidRDefault="00A458CB">
            <w:pPr>
              <w:jc w:val="right"/>
              <w:rPr>
                <w:rFonts w:ascii="Arial" w:hAnsi="Arial" w:cs="Arial"/>
                <w:color w:val="000000"/>
                <w:sz w:val="16"/>
                <w:szCs w:val="16"/>
              </w:rPr>
            </w:pPr>
            <w:r>
              <w:rPr>
                <w:rFonts w:ascii="Arial" w:hAnsi="Arial" w:cs="Arial"/>
                <w:color w:val="000000"/>
                <w:sz w:val="16"/>
                <w:szCs w:val="16"/>
              </w:rPr>
              <w:t>$321,553.40</w:t>
            </w:r>
          </w:p>
        </w:tc>
      </w:tr>
      <w:tr w:rsidR="00A458CB" w14:paraId="7A9F9048"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12CD79BB" w14:textId="77777777" w:rsidR="00A458CB" w:rsidRDefault="00A458CB">
            <w:pPr>
              <w:rPr>
                <w:rFonts w:ascii="Arial" w:hAnsi="Arial" w:cs="Arial"/>
                <w:color w:val="000000"/>
                <w:sz w:val="16"/>
                <w:szCs w:val="16"/>
              </w:rPr>
            </w:pPr>
            <w:r>
              <w:rPr>
                <w:rFonts w:ascii="Arial" w:hAnsi="Arial" w:cs="Arial"/>
                <w:color w:val="000000"/>
                <w:sz w:val="16"/>
                <w:szCs w:val="16"/>
              </w:rPr>
              <w:t>1112-01-01-003</w:t>
            </w:r>
          </w:p>
        </w:tc>
        <w:tc>
          <w:tcPr>
            <w:tcW w:w="4900" w:type="dxa"/>
            <w:tcBorders>
              <w:top w:val="nil"/>
              <w:left w:val="nil"/>
              <w:bottom w:val="single" w:sz="8" w:space="0" w:color="000000"/>
              <w:right w:val="nil"/>
            </w:tcBorders>
            <w:shd w:val="clear" w:color="auto" w:fill="auto"/>
            <w:vAlign w:val="center"/>
            <w:hideMark/>
          </w:tcPr>
          <w:p w14:paraId="6FC3AD0F" w14:textId="77777777" w:rsidR="00A458CB" w:rsidRDefault="00A458CB">
            <w:pPr>
              <w:rPr>
                <w:rFonts w:ascii="Arial" w:hAnsi="Arial" w:cs="Arial"/>
                <w:color w:val="000000"/>
                <w:sz w:val="16"/>
                <w:szCs w:val="16"/>
              </w:rPr>
            </w:pPr>
            <w:r>
              <w:rPr>
                <w:rFonts w:ascii="Arial" w:hAnsi="Arial" w:cs="Arial"/>
                <w:color w:val="000000"/>
                <w:sz w:val="16"/>
                <w:szCs w:val="16"/>
              </w:rPr>
              <w:t xml:space="preserve">      PARTICIPACIONES 2020 1083045966</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40D30625" w14:textId="77777777" w:rsidR="00A458CB" w:rsidRDefault="00A458CB">
            <w:pPr>
              <w:jc w:val="right"/>
              <w:rPr>
                <w:rFonts w:ascii="Arial" w:hAnsi="Arial" w:cs="Arial"/>
                <w:color w:val="000000"/>
                <w:sz w:val="16"/>
                <w:szCs w:val="16"/>
              </w:rPr>
            </w:pPr>
            <w:r>
              <w:rPr>
                <w:rFonts w:ascii="Arial" w:hAnsi="Arial" w:cs="Arial"/>
                <w:color w:val="000000"/>
                <w:sz w:val="16"/>
                <w:szCs w:val="16"/>
              </w:rPr>
              <w:t>$4,982.00</w:t>
            </w:r>
          </w:p>
        </w:tc>
      </w:tr>
      <w:tr w:rsidR="00A458CB" w14:paraId="1148B1A7"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566F0800" w14:textId="77777777" w:rsidR="00A458CB" w:rsidRDefault="00A458CB">
            <w:pPr>
              <w:rPr>
                <w:rFonts w:ascii="Arial" w:hAnsi="Arial" w:cs="Arial"/>
                <w:color w:val="000000"/>
                <w:sz w:val="16"/>
                <w:szCs w:val="16"/>
              </w:rPr>
            </w:pPr>
            <w:r>
              <w:rPr>
                <w:rFonts w:ascii="Arial" w:hAnsi="Arial" w:cs="Arial"/>
                <w:color w:val="000000"/>
                <w:sz w:val="16"/>
                <w:szCs w:val="16"/>
              </w:rPr>
              <w:t>1112-01-01-006</w:t>
            </w:r>
          </w:p>
        </w:tc>
        <w:tc>
          <w:tcPr>
            <w:tcW w:w="4900" w:type="dxa"/>
            <w:tcBorders>
              <w:top w:val="nil"/>
              <w:left w:val="nil"/>
              <w:bottom w:val="single" w:sz="8" w:space="0" w:color="000000"/>
              <w:right w:val="nil"/>
            </w:tcBorders>
            <w:shd w:val="clear" w:color="auto" w:fill="auto"/>
            <w:vAlign w:val="center"/>
            <w:hideMark/>
          </w:tcPr>
          <w:p w14:paraId="7C92CCED" w14:textId="77777777" w:rsidR="00A458CB" w:rsidRDefault="00A458CB">
            <w:pPr>
              <w:rPr>
                <w:rFonts w:ascii="Arial" w:hAnsi="Arial" w:cs="Arial"/>
                <w:color w:val="000000"/>
                <w:sz w:val="16"/>
                <w:szCs w:val="16"/>
              </w:rPr>
            </w:pPr>
            <w:r>
              <w:rPr>
                <w:rFonts w:ascii="Arial" w:hAnsi="Arial" w:cs="Arial"/>
                <w:color w:val="000000"/>
                <w:sz w:val="16"/>
                <w:szCs w:val="16"/>
              </w:rPr>
              <w:t xml:space="preserve">      NOMINA 2020 1090955399</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26CC93A4" w14:textId="77777777" w:rsidR="00A458CB" w:rsidRDefault="00A458CB">
            <w:pPr>
              <w:jc w:val="right"/>
              <w:rPr>
                <w:rFonts w:ascii="Arial" w:hAnsi="Arial" w:cs="Arial"/>
                <w:color w:val="000000"/>
                <w:sz w:val="16"/>
                <w:szCs w:val="16"/>
              </w:rPr>
            </w:pPr>
            <w:r>
              <w:rPr>
                <w:rFonts w:ascii="Arial" w:hAnsi="Arial" w:cs="Arial"/>
                <w:color w:val="000000"/>
                <w:sz w:val="16"/>
                <w:szCs w:val="16"/>
              </w:rPr>
              <w:t>$1,121,302.09</w:t>
            </w:r>
          </w:p>
        </w:tc>
      </w:tr>
      <w:tr w:rsidR="00A458CB" w14:paraId="519A6BD7"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2CD41A8D" w14:textId="77777777" w:rsidR="00A458CB" w:rsidRDefault="00A458CB">
            <w:pPr>
              <w:rPr>
                <w:rFonts w:ascii="Arial" w:hAnsi="Arial" w:cs="Arial"/>
                <w:color w:val="000000"/>
                <w:sz w:val="16"/>
                <w:szCs w:val="16"/>
              </w:rPr>
            </w:pPr>
            <w:r>
              <w:rPr>
                <w:rFonts w:ascii="Arial" w:hAnsi="Arial" w:cs="Arial"/>
                <w:color w:val="000000"/>
                <w:sz w:val="16"/>
                <w:szCs w:val="16"/>
              </w:rPr>
              <w:t>1112-01-01-008</w:t>
            </w:r>
          </w:p>
        </w:tc>
        <w:tc>
          <w:tcPr>
            <w:tcW w:w="4900" w:type="dxa"/>
            <w:tcBorders>
              <w:top w:val="nil"/>
              <w:left w:val="nil"/>
              <w:bottom w:val="single" w:sz="8" w:space="0" w:color="000000"/>
              <w:right w:val="nil"/>
            </w:tcBorders>
            <w:shd w:val="clear" w:color="auto" w:fill="auto"/>
            <w:vAlign w:val="center"/>
            <w:hideMark/>
          </w:tcPr>
          <w:p w14:paraId="600B669E" w14:textId="77777777" w:rsidR="00A458CB" w:rsidRDefault="00A458CB">
            <w:pPr>
              <w:rPr>
                <w:rFonts w:ascii="Arial" w:hAnsi="Arial" w:cs="Arial"/>
                <w:color w:val="000000"/>
                <w:sz w:val="16"/>
                <w:szCs w:val="16"/>
              </w:rPr>
            </w:pPr>
            <w:r>
              <w:rPr>
                <w:rFonts w:ascii="Arial" w:hAnsi="Arial" w:cs="Arial"/>
                <w:color w:val="000000"/>
                <w:sz w:val="16"/>
                <w:szCs w:val="16"/>
              </w:rPr>
              <w:t xml:space="preserve">      RESARCITORIO 2020 1083045948</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306C9B9C" w14:textId="77777777" w:rsidR="00A458CB" w:rsidRDefault="00A458CB">
            <w:pPr>
              <w:jc w:val="right"/>
              <w:rPr>
                <w:rFonts w:ascii="Arial" w:hAnsi="Arial" w:cs="Arial"/>
                <w:color w:val="000000"/>
                <w:sz w:val="16"/>
                <w:szCs w:val="16"/>
              </w:rPr>
            </w:pPr>
            <w:r>
              <w:rPr>
                <w:rFonts w:ascii="Arial" w:hAnsi="Arial" w:cs="Arial"/>
                <w:color w:val="000000"/>
                <w:sz w:val="16"/>
                <w:szCs w:val="16"/>
              </w:rPr>
              <w:t>$302,484.69</w:t>
            </w:r>
          </w:p>
        </w:tc>
      </w:tr>
      <w:tr w:rsidR="00A458CB" w14:paraId="65E52186"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2C27EB7A" w14:textId="77777777" w:rsidR="00A458CB" w:rsidRDefault="00A458CB">
            <w:pPr>
              <w:rPr>
                <w:rFonts w:ascii="Arial" w:hAnsi="Arial" w:cs="Arial"/>
                <w:color w:val="000000"/>
                <w:sz w:val="16"/>
                <w:szCs w:val="16"/>
              </w:rPr>
            </w:pPr>
            <w:r>
              <w:rPr>
                <w:rFonts w:ascii="Arial" w:hAnsi="Arial" w:cs="Arial"/>
                <w:color w:val="000000"/>
                <w:sz w:val="16"/>
                <w:szCs w:val="16"/>
              </w:rPr>
              <w:t>1112-01-01-010</w:t>
            </w:r>
          </w:p>
        </w:tc>
        <w:tc>
          <w:tcPr>
            <w:tcW w:w="4900" w:type="dxa"/>
            <w:tcBorders>
              <w:top w:val="nil"/>
              <w:left w:val="nil"/>
              <w:bottom w:val="single" w:sz="8" w:space="0" w:color="000000"/>
              <w:right w:val="nil"/>
            </w:tcBorders>
            <w:shd w:val="clear" w:color="auto" w:fill="auto"/>
            <w:vAlign w:val="center"/>
            <w:hideMark/>
          </w:tcPr>
          <w:p w14:paraId="12816F08" w14:textId="77777777" w:rsidR="00A458CB" w:rsidRDefault="00A458CB">
            <w:pPr>
              <w:rPr>
                <w:rFonts w:ascii="Arial" w:hAnsi="Arial" w:cs="Arial"/>
                <w:color w:val="000000"/>
                <w:sz w:val="16"/>
                <w:szCs w:val="16"/>
              </w:rPr>
            </w:pPr>
            <w:r>
              <w:rPr>
                <w:rFonts w:ascii="Arial" w:hAnsi="Arial" w:cs="Arial"/>
                <w:color w:val="000000"/>
                <w:sz w:val="16"/>
                <w:szCs w:val="16"/>
              </w:rPr>
              <w:t xml:space="preserve">      RETENCIONES DE OBRA 2020 CTA. 01090955438</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0A8D32DE" w14:textId="77777777" w:rsidR="00A458CB" w:rsidRDefault="00A458CB">
            <w:pPr>
              <w:jc w:val="right"/>
              <w:rPr>
                <w:rFonts w:ascii="Arial" w:hAnsi="Arial" w:cs="Arial"/>
                <w:color w:val="000000"/>
                <w:sz w:val="16"/>
                <w:szCs w:val="16"/>
              </w:rPr>
            </w:pPr>
            <w:r>
              <w:rPr>
                <w:rFonts w:ascii="Arial" w:hAnsi="Arial" w:cs="Arial"/>
                <w:color w:val="000000"/>
                <w:sz w:val="16"/>
                <w:szCs w:val="16"/>
              </w:rPr>
              <w:t>$182,811.19</w:t>
            </w:r>
          </w:p>
        </w:tc>
      </w:tr>
      <w:tr w:rsidR="00A458CB" w14:paraId="20194FE0"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2243F855" w14:textId="77777777" w:rsidR="00A458CB" w:rsidRDefault="00A458CB">
            <w:pPr>
              <w:rPr>
                <w:rFonts w:ascii="Arial" w:hAnsi="Arial" w:cs="Arial"/>
                <w:color w:val="000000"/>
                <w:sz w:val="16"/>
                <w:szCs w:val="16"/>
              </w:rPr>
            </w:pPr>
            <w:r>
              <w:rPr>
                <w:rFonts w:ascii="Arial" w:hAnsi="Arial" w:cs="Arial"/>
                <w:color w:val="000000"/>
                <w:sz w:val="16"/>
                <w:szCs w:val="16"/>
              </w:rPr>
              <w:t>1112-01-01-012</w:t>
            </w:r>
          </w:p>
        </w:tc>
        <w:tc>
          <w:tcPr>
            <w:tcW w:w="4900" w:type="dxa"/>
            <w:tcBorders>
              <w:top w:val="nil"/>
              <w:left w:val="nil"/>
              <w:bottom w:val="single" w:sz="8" w:space="0" w:color="000000"/>
              <w:right w:val="nil"/>
            </w:tcBorders>
            <w:shd w:val="clear" w:color="auto" w:fill="auto"/>
            <w:vAlign w:val="center"/>
            <w:hideMark/>
          </w:tcPr>
          <w:p w14:paraId="249AA8E0" w14:textId="77777777" w:rsidR="00A458CB" w:rsidRDefault="00A458CB">
            <w:pPr>
              <w:rPr>
                <w:rFonts w:ascii="Arial" w:hAnsi="Arial" w:cs="Arial"/>
                <w:color w:val="000000"/>
                <w:sz w:val="16"/>
                <w:szCs w:val="16"/>
              </w:rPr>
            </w:pPr>
            <w:r>
              <w:rPr>
                <w:rFonts w:ascii="Arial" w:hAnsi="Arial" w:cs="Arial"/>
                <w:color w:val="000000"/>
                <w:sz w:val="16"/>
                <w:szCs w:val="16"/>
              </w:rPr>
              <w:t xml:space="preserve">      INGRESOS A LA SANTA CRUZ 2020 CTA 01097769102</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5C4D649A" w14:textId="77777777" w:rsidR="00A458CB" w:rsidRDefault="00A458CB">
            <w:pPr>
              <w:jc w:val="right"/>
              <w:rPr>
                <w:rFonts w:ascii="Arial" w:hAnsi="Arial" w:cs="Arial"/>
                <w:color w:val="000000"/>
                <w:sz w:val="16"/>
                <w:szCs w:val="16"/>
              </w:rPr>
            </w:pPr>
            <w:r>
              <w:rPr>
                <w:rFonts w:ascii="Arial" w:hAnsi="Arial" w:cs="Arial"/>
                <w:color w:val="000000"/>
                <w:sz w:val="16"/>
                <w:szCs w:val="16"/>
              </w:rPr>
              <w:t>$3,374,739.56</w:t>
            </w:r>
          </w:p>
        </w:tc>
      </w:tr>
      <w:tr w:rsidR="00A458CB" w14:paraId="52290C2A"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0619F562" w14:textId="77777777" w:rsidR="00A458CB" w:rsidRDefault="00A458CB">
            <w:pPr>
              <w:rPr>
                <w:rFonts w:ascii="Arial" w:hAnsi="Arial" w:cs="Arial"/>
                <w:color w:val="000000"/>
                <w:sz w:val="16"/>
                <w:szCs w:val="16"/>
              </w:rPr>
            </w:pPr>
            <w:r>
              <w:rPr>
                <w:rFonts w:ascii="Arial" w:hAnsi="Arial" w:cs="Arial"/>
                <w:color w:val="000000"/>
                <w:sz w:val="16"/>
                <w:szCs w:val="16"/>
              </w:rPr>
              <w:t>1112-01-01-014</w:t>
            </w:r>
          </w:p>
        </w:tc>
        <w:tc>
          <w:tcPr>
            <w:tcW w:w="4900" w:type="dxa"/>
            <w:tcBorders>
              <w:top w:val="nil"/>
              <w:left w:val="nil"/>
              <w:bottom w:val="single" w:sz="8" w:space="0" w:color="000000"/>
              <w:right w:val="nil"/>
            </w:tcBorders>
            <w:shd w:val="clear" w:color="auto" w:fill="auto"/>
            <w:vAlign w:val="center"/>
            <w:hideMark/>
          </w:tcPr>
          <w:p w14:paraId="2CE75C23" w14:textId="77777777" w:rsidR="00A458CB" w:rsidRDefault="00A458CB">
            <w:pPr>
              <w:rPr>
                <w:rFonts w:ascii="Arial" w:hAnsi="Arial" w:cs="Arial"/>
                <w:color w:val="000000"/>
                <w:sz w:val="16"/>
                <w:szCs w:val="16"/>
              </w:rPr>
            </w:pPr>
            <w:r>
              <w:rPr>
                <w:rFonts w:ascii="Arial" w:hAnsi="Arial" w:cs="Arial"/>
                <w:color w:val="000000"/>
                <w:sz w:val="16"/>
                <w:szCs w:val="16"/>
              </w:rPr>
              <w:t xml:space="preserve">      RESARCITORIO 2021 CTA. 1121039803</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42C672A5" w14:textId="77777777" w:rsidR="00A458CB" w:rsidRDefault="00A458CB">
            <w:pPr>
              <w:jc w:val="right"/>
              <w:rPr>
                <w:rFonts w:ascii="Arial" w:hAnsi="Arial" w:cs="Arial"/>
                <w:color w:val="000000"/>
                <w:sz w:val="16"/>
                <w:szCs w:val="16"/>
              </w:rPr>
            </w:pPr>
            <w:r>
              <w:rPr>
                <w:rFonts w:ascii="Arial" w:hAnsi="Arial" w:cs="Arial"/>
                <w:color w:val="000000"/>
                <w:sz w:val="16"/>
                <w:szCs w:val="16"/>
              </w:rPr>
              <w:t>$769,230.91</w:t>
            </w:r>
          </w:p>
        </w:tc>
      </w:tr>
      <w:tr w:rsidR="00A458CB" w14:paraId="07887DD4"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0BC49A80" w14:textId="77777777" w:rsidR="00A458CB" w:rsidRDefault="00A458CB">
            <w:pPr>
              <w:rPr>
                <w:rFonts w:ascii="Arial" w:hAnsi="Arial" w:cs="Arial"/>
                <w:color w:val="000000"/>
                <w:sz w:val="16"/>
                <w:szCs w:val="16"/>
              </w:rPr>
            </w:pPr>
            <w:r>
              <w:rPr>
                <w:rFonts w:ascii="Arial" w:hAnsi="Arial" w:cs="Arial"/>
                <w:color w:val="000000"/>
                <w:sz w:val="16"/>
                <w:szCs w:val="16"/>
              </w:rPr>
              <w:t>1112-01-01-015</w:t>
            </w:r>
          </w:p>
        </w:tc>
        <w:tc>
          <w:tcPr>
            <w:tcW w:w="4900" w:type="dxa"/>
            <w:tcBorders>
              <w:top w:val="nil"/>
              <w:left w:val="nil"/>
              <w:bottom w:val="single" w:sz="8" w:space="0" w:color="000000"/>
              <w:right w:val="nil"/>
            </w:tcBorders>
            <w:shd w:val="clear" w:color="auto" w:fill="auto"/>
            <w:vAlign w:val="center"/>
            <w:hideMark/>
          </w:tcPr>
          <w:p w14:paraId="1067E1EA" w14:textId="77777777" w:rsidR="00A458CB" w:rsidRDefault="00A458CB">
            <w:pPr>
              <w:rPr>
                <w:rFonts w:ascii="Arial" w:hAnsi="Arial" w:cs="Arial"/>
                <w:color w:val="000000"/>
                <w:sz w:val="16"/>
                <w:szCs w:val="16"/>
              </w:rPr>
            </w:pPr>
            <w:r>
              <w:rPr>
                <w:rFonts w:ascii="Arial" w:hAnsi="Arial" w:cs="Arial"/>
                <w:color w:val="000000"/>
                <w:sz w:val="16"/>
                <w:szCs w:val="16"/>
              </w:rPr>
              <w:t xml:space="preserve">      CONVENIO IEA 1104425520</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7C52976F" w14:textId="77777777" w:rsidR="00A458CB" w:rsidRDefault="00A458CB">
            <w:pPr>
              <w:jc w:val="right"/>
              <w:rPr>
                <w:rFonts w:ascii="Arial" w:hAnsi="Arial" w:cs="Arial"/>
                <w:color w:val="000000"/>
                <w:sz w:val="16"/>
                <w:szCs w:val="16"/>
              </w:rPr>
            </w:pPr>
            <w:r>
              <w:rPr>
                <w:rFonts w:ascii="Arial" w:hAnsi="Arial" w:cs="Arial"/>
                <w:color w:val="000000"/>
                <w:sz w:val="16"/>
                <w:szCs w:val="16"/>
              </w:rPr>
              <w:t>$77,473.72</w:t>
            </w:r>
          </w:p>
        </w:tc>
      </w:tr>
      <w:tr w:rsidR="00A458CB" w14:paraId="6B73C897"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1A4FF546" w14:textId="77777777" w:rsidR="00A458CB" w:rsidRDefault="00A458CB">
            <w:pPr>
              <w:rPr>
                <w:rFonts w:ascii="Arial" w:hAnsi="Arial" w:cs="Arial"/>
                <w:color w:val="000000"/>
                <w:sz w:val="16"/>
                <w:szCs w:val="16"/>
              </w:rPr>
            </w:pPr>
            <w:r>
              <w:rPr>
                <w:rFonts w:ascii="Arial" w:hAnsi="Arial" w:cs="Arial"/>
                <w:color w:val="000000"/>
                <w:sz w:val="16"/>
                <w:szCs w:val="16"/>
              </w:rPr>
              <w:t>1112-01-01-016</w:t>
            </w:r>
          </w:p>
        </w:tc>
        <w:tc>
          <w:tcPr>
            <w:tcW w:w="4900" w:type="dxa"/>
            <w:tcBorders>
              <w:top w:val="nil"/>
              <w:left w:val="nil"/>
              <w:bottom w:val="single" w:sz="8" w:space="0" w:color="000000"/>
              <w:right w:val="nil"/>
            </w:tcBorders>
            <w:shd w:val="clear" w:color="auto" w:fill="auto"/>
            <w:vAlign w:val="center"/>
            <w:hideMark/>
          </w:tcPr>
          <w:p w14:paraId="08814E4F" w14:textId="77777777" w:rsidR="00A458CB" w:rsidRDefault="00A458CB">
            <w:pPr>
              <w:rPr>
                <w:rFonts w:ascii="Arial" w:hAnsi="Arial" w:cs="Arial"/>
                <w:color w:val="000000"/>
                <w:sz w:val="16"/>
                <w:szCs w:val="16"/>
              </w:rPr>
            </w:pPr>
            <w:r>
              <w:rPr>
                <w:rFonts w:ascii="Arial" w:hAnsi="Arial" w:cs="Arial"/>
                <w:color w:val="000000"/>
                <w:sz w:val="16"/>
                <w:szCs w:val="16"/>
              </w:rPr>
              <w:t xml:space="preserve">      FISCALIZACION Y RECAUDACION 2021 CTA 1121039821</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63A5D1F0" w14:textId="77777777" w:rsidR="00A458CB" w:rsidRDefault="00A458CB">
            <w:pPr>
              <w:jc w:val="right"/>
              <w:rPr>
                <w:rFonts w:ascii="Arial" w:hAnsi="Arial" w:cs="Arial"/>
                <w:color w:val="000000"/>
                <w:sz w:val="16"/>
                <w:szCs w:val="16"/>
              </w:rPr>
            </w:pPr>
            <w:r>
              <w:rPr>
                <w:rFonts w:ascii="Arial" w:hAnsi="Arial" w:cs="Arial"/>
                <w:color w:val="000000"/>
                <w:sz w:val="16"/>
                <w:szCs w:val="16"/>
              </w:rPr>
              <w:t>$484,665.16</w:t>
            </w:r>
          </w:p>
        </w:tc>
      </w:tr>
      <w:tr w:rsidR="00A458CB" w14:paraId="6C844C54"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53E331FB" w14:textId="77777777" w:rsidR="00A458CB" w:rsidRDefault="00A458CB">
            <w:pPr>
              <w:rPr>
                <w:rFonts w:ascii="Arial" w:hAnsi="Arial" w:cs="Arial"/>
                <w:color w:val="000000"/>
                <w:sz w:val="16"/>
                <w:szCs w:val="16"/>
              </w:rPr>
            </w:pPr>
            <w:r>
              <w:rPr>
                <w:rFonts w:ascii="Arial" w:hAnsi="Arial" w:cs="Arial"/>
                <w:color w:val="000000"/>
                <w:sz w:val="16"/>
                <w:szCs w:val="16"/>
              </w:rPr>
              <w:t>1112-01-01-017</w:t>
            </w:r>
          </w:p>
        </w:tc>
        <w:tc>
          <w:tcPr>
            <w:tcW w:w="4900" w:type="dxa"/>
            <w:tcBorders>
              <w:top w:val="nil"/>
              <w:left w:val="nil"/>
              <w:bottom w:val="single" w:sz="8" w:space="0" w:color="000000"/>
              <w:right w:val="nil"/>
            </w:tcBorders>
            <w:shd w:val="clear" w:color="auto" w:fill="auto"/>
            <w:vAlign w:val="center"/>
            <w:hideMark/>
          </w:tcPr>
          <w:p w14:paraId="4E013E07" w14:textId="77777777" w:rsidR="00A458CB" w:rsidRDefault="00A458CB">
            <w:pPr>
              <w:rPr>
                <w:rFonts w:ascii="Arial" w:hAnsi="Arial" w:cs="Arial"/>
                <w:color w:val="000000"/>
                <w:sz w:val="16"/>
                <w:szCs w:val="16"/>
              </w:rPr>
            </w:pPr>
            <w:r>
              <w:rPr>
                <w:rFonts w:ascii="Arial" w:hAnsi="Arial" w:cs="Arial"/>
                <w:color w:val="000000"/>
                <w:sz w:val="16"/>
                <w:szCs w:val="16"/>
              </w:rPr>
              <w:t xml:space="preserve">      PARTICIPACIONES 2021 CTA 1121039830</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20B57633" w14:textId="77777777" w:rsidR="00A458CB" w:rsidRDefault="00A458CB">
            <w:pPr>
              <w:jc w:val="right"/>
              <w:rPr>
                <w:rFonts w:ascii="Arial" w:hAnsi="Arial" w:cs="Arial"/>
                <w:color w:val="000000"/>
                <w:sz w:val="16"/>
                <w:szCs w:val="16"/>
              </w:rPr>
            </w:pPr>
            <w:r>
              <w:rPr>
                <w:rFonts w:ascii="Arial" w:hAnsi="Arial" w:cs="Arial"/>
                <w:color w:val="000000"/>
                <w:sz w:val="16"/>
                <w:szCs w:val="16"/>
              </w:rPr>
              <w:t>$15,537,242.44</w:t>
            </w:r>
          </w:p>
        </w:tc>
      </w:tr>
      <w:tr w:rsidR="00A458CB" w14:paraId="79D98079"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2A712F7F" w14:textId="77777777" w:rsidR="00A458CB" w:rsidRDefault="00A458CB">
            <w:pPr>
              <w:rPr>
                <w:rFonts w:ascii="Arial" w:hAnsi="Arial" w:cs="Arial"/>
                <w:color w:val="000000"/>
                <w:sz w:val="16"/>
                <w:szCs w:val="16"/>
              </w:rPr>
            </w:pPr>
            <w:r>
              <w:rPr>
                <w:rFonts w:ascii="Arial" w:hAnsi="Arial" w:cs="Arial"/>
                <w:color w:val="000000"/>
                <w:sz w:val="16"/>
                <w:szCs w:val="16"/>
              </w:rPr>
              <w:t>1112-01-01-018</w:t>
            </w:r>
          </w:p>
        </w:tc>
        <w:tc>
          <w:tcPr>
            <w:tcW w:w="4900" w:type="dxa"/>
            <w:tcBorders>
              <w:top w:val="nil"/>
              <w:left w:val="nil"/>
              <w:bottom w:val="single" w:sz="8" w:space="0" w:color="000000"/>
              <w:right w:val="nil"/>
            </w:tcBorders>
            <w:shd w:val="clear" w:color="auto" w:fill="auto"/>
            <w:vAlign w:val="center"/>
            <w:hideMark/>
          </w:tcPr>
          <w:p w14:paraId="5337F413" w14:textId="77777777" w:rsidR="00A458CB" w:rsidRDefault="00A458CB">
            <w:pPr>
              <w:rPr>
                <w:rFonts w:ascii="Arial" w:hAnsi="Arial" w:cs="Arial"/>
                <w:color w:val="000000"/>
                <w:sz w:val="16"/>
                <w:szCs w:val="16"/>
              </w:rPr>
            </w:pPr>
            <w:r>
              <w:rPr>
                <w:rFonts w:ascii="Arial" w:hAnsi="Arial" w:cs="Arial"/>
                <w:color w:val="000000"/>
                <w:sz w:val="16"/>
                <w:szCs w:val="16"/>
              </w:rPr>
              <w:t xml:space="preserve">      IMPUESTO S/RENTA PARTICIPABLE 2021 1121039812</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249B6E0C" w14:textId="77777777" w:rsidR="00A458CB" w:rsidRDefault="00A458CB">
            <w:pPr>
              <w:jc w:val="right"/>
              <w:rPr>
                <w:rFonts w:ascii="Arial" w:hAnsi="Arial" w:cs="Arial"/>
                <w:color w:val="000000"/>
                <w:sz w:val="16"/>
                <w:szCs w:val="16"/>
              </w:rPr>
            </w:pPr>
            <w:r>
              <w:rPr>
                <w:rFonts w:ascii="Arial" w:hAnsi="Arial" w:cs="Arial"/>
                <w:color w:val="000000"/>
                <w:sz w:val="16"/>
                <w:szCs w:val="16"/>
              </w:rPr>
              <w:t>$93,183.32</w:t>
            </w:r>
          </w:p>
        </w:tc>
      </w:tr>
      <w:tr w:rsidR="00A458CB" w14:paraId="7C3E12CE"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2822920D" w14:textId="77777777" w:rsidR="00A458CB" w:rsidRDefault="00A458CB">
            <w:pPr>
              <w:rPr>
                <w:rFonts w:ascii="Arial" w:hAnsi="Arial" w:cs="Arial"/>
                <w:color w:val="000000"/>
                <w:sz w:val="16"/>
                <w:szCs w:val="16"/>
              </w:rPr>
            </w:pPr>
            <w:r>
              <w:rPr>
                <w:rFonts w:ascii="Arial" w:hAnsi="Arial" w:cs="Arial"/>
                <w:color w:val="000000"/>
                <w:sz w:val="16"/>
                <w:szCs w:val="16"/>
              </w:rPr>
              <w:t>1112-01-01-019</w:t>
            </w:r>
          </w:p>
        </w:tc>
        <w:tc>
          <w:tcPr>
            <w:tcW w:w="4900" w:type="dxa"/>
            <w:tcBorders>
              <w:top w:val="nil"/>
              <w:left w:val="nil"/>
              <w:bottom w:val="single" w:sz="8" w:space="0" w:color="000000"/>
              <w:right w:val="nil"/>
            </w:tcBorders>
            <w:shd w:val="clear" w:color="auto" w:fill="auto"/>
            <w:vAlign w:val="center"/>
            <w:hideMark/>
          </w:tcPr>
          <w:p w14:paraId="5149CC5F" w14:textId="77777777" w:rsidR="00A458CB" w:rsidRDefault="00A458CB">
            <w:pPr>
              <w:rPr>
                <w:rFonts w:ascii="Arial" w:hAnsi="Arial" w:cs="Arial"/>
                <w:color w:val="000000"/>
                <w:sz w:val="16"/>
                <w:szCs w:val="16"/>
              </w:rPr>
            </w:pPr>
            <w:r>
              <w:rPr>
                <w:rFonts w:ascii="Arial" w:hAnsi="Arial" w:cs="Arial"/>
                <w:color w:val="000000"/>
                <w:sz w:val="16"/>
                <w:szCs w:val="16"/>
              </w:rPr>
              <w:t xml:space="preserve">      CULMINACION E INA. P. SANTA CRUZ 1135530389</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17323593" w14:textId="77777777" w:rsidR="00A458CB" w:rsidRDefault="00A458CB">
            <w:pPr>
              <w:jc w:val="right"/>
              <w:rPr>
                <w:rFonts w:ascii="Arial" w:hAnsi="Arial" w:cs="Arial"/>
                <w:color w:val="000000"/>
                <w:sz w:val="16"/>
                <w:szCs w:val="16"/>
              </w:rPr>
            </w:pPr>
            <w:r>
              <w:rPr>
                <w:rFonts w:ascii="Arial" w:hAnsi="Arial" w:cs="Arial"/>
                <w:color w:val="000000"/>
                <w:sz w:val="16"/>
                <w:szCs w:val="16"/>
              </w:rPr>
              <w:t>$10,000,078.78</w:t>
            </w:r>
          </w:p>
        </w:tc>
      </w:tr>
      <w:tr w:rsidR="00A458CB" w14:paraId="702AC72C"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746450D5" w14:textId="77777777" w:rsidR="00A458CB" w:rsidRDefault="00A458CB">
            <w:pPr>
              <w:rPr>
                <w:rFonts w:ascii="Arial" w:hAnsi="Arial" w:cs="Arial"/>
                <w:color w:val="000000"/>
                <w:sz w:val="16"/>
                <w:szCs w:val="16"/>
              </w:rPr>
            </w:pPr>
            <w:r>
              <w:rPr>
                <w:rFonts w:ascii="Arial" w:hAnsi="Arial" w:cs="Arial"/>
                <w:color w:val="000000"/>
                <w:sz w:val="16"/>
                <w:szCs w:val="16"/>
              </w:rPr>
              <w:t>1112-01-02-001</w:t>
            </w:r>
          </w:p>
        </w:tc>
        <w:tc>
          <w:tcPr>
            <w:tcW w:w="4900" w:type="dxa"/>
            <w:tcBorders>
              <w:top w:val="nil"/>
              <w:left w:val="nil"/>
              <w:bottom w:val="single" w:sz="8" w:space="0" w:color="000000"/>
              <w:right w:val="nil"/>
            </w:tcBorders>
            <w:shd w:val="clear" w:color="auto" w:fill="auto"/>
            <w:vAlign w:val="center"/>
            <w:hideMark/>
          </w:tcPr>
          <w:p w14:paraId="477E0014" w14:textId="77777777" w:rsidR="00A458CB" w:rsidRDefault="00A458CB">
            <w:pPr>
              <w:rPr>
                <w:rFonts w:ascii="Arial" w:hAnsi="Arial" w:cs="Arial"/>
                <w:color w:val="000000"/>
                <w:sz w:val="16"/>
                <w:szCs w:val="16"/>
              </w:rPr>
            </w:pPr>
            <w:r>
              <w:rPr>
                <w:rFonts w:ascii="Arial" w:hAnsi="Arial" w:cs="Arial"/>
                <w:color w:val="000000"/>
                <w:sz w:val="16"/>
                <w:szCs w:val="16"/>
              </w:rPr>
              <w:t xml:space="preserve">      BANCOMER 016683213</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47D5CD1E" w14:textId="77777777" w:rsidR="00A458CB" w:rsidRDefault="00A458CB">
            <w:pPr>
              <w:jc w:val="right"/>
              <w:rPr>
                <w:rFonts w:ascii="Arial" w:hAnsi="Arial" w:cs="Arial"/>
                <w:color w:val="000000"/>
                <w:sz w:val="16"/>
                <w:szCs w:val="16"/>
              </w:rPr>
            </w:pPr>
            <w:r>
              <w:rPr>
                <w:rFonts w:ascii="Arial" w:hAnsi="Arial" w:cs="Arial"/>
                <w:color w:val="000000"/>
                <w:sz w:val="16"/>
                <w:szCs w:val="16"/>
              </w:rPr>
              <w:t>$80,882.22</w:t>
            </w:r>
          </w:p>
        </w:tc>
      </w:tr>
      <w:tr w:rsidR="00A458CB" w14:paraId="037C5FDD"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3427C391" w14:textId="77777777" w:rsidR="00A458CB" w:rsidRDefault="00A458CB">
            <w:pPr>
              <w:rPr>
                <w:rFonts w:ascii="Arial" w:hAnsi="Arial" w:cs="Arial"/>
                <w:color w:val="000000"/>
                <w:sz w:val="16"/>
                <w:szCs w:val="16"/>
              </w:rPr>
            </w:pPr>
            <w:r>
              <w:rPr>
                <w:rFonts w:ascii="Arial" w:hAnsi="Arial" w:cs="Arial"/>
                <w:color w:val="000000"/>
                <w:sz w:val="16"/>
                <w:szCs w:val="16"/>
              </w:rPr>
              <w:t>1112-01-02-002</w:t>
            </w:r>
          </w:p>
        </w:tc>
        <w:tc>
          <w:tcPr>
            <w:tcW w:w="4900" w:type="dxa"/>
            <w:tcBorders>
              <w:top w:val="nil"/>
              <w:left w:val="nil"/>
              <w:bottom w:val="single" w:sz="8" w:space="0" w:color="000000"/>
              <w:right w:val="nil"/>
            </w:tcBorders>
            <w:shd w:val="clear" w:color="auto" w:fill="auto"/>
            <w:vAlign w:val="center"/>
            <w:hideMark/>
          </w:tcPr>
          <w:p w14:paraId="748670C2" w14:textId="77777777" w:rsidR="00A458CB" w:rsidRDefault="00A458CB">
            <w:pPr>
              <w:rPr>
                <w:rFonts w:ascii="Arial" w:hAnsi="Arial" w:cs="Arial"/>
                <w:color w:val="000000"/>
                <w:sz w:val="16"/>
                <w:szCs w:val="16"/>
              </w:rPr>
            </w:pPr>
            <w:r>
              <w:rPr>
                <w:rFonts w:ascii="Arial" w:hAnsi="Arial" w:cs="Arial"/>
                <w:color w:val="000000"/>
                <w:sz w:val="16"/>
                <w:szCs w:val="16"/>
              </w:rPr>
              <w:t xml:space="preserve">      BANCOMER 0161473913</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64A0AF92" w14:textId="77777777" w:rsidR="00A458CB" w:rsidRDefault="00A458CB">
            <w:pPr>
              <w:jc w:val="right"/>
              <w:rPr>
                <w:rFonts w:ascii="Arial" w:hAnsi="Arial" w:cs="Arial"/>
                <w:color w:val="000000"/>
                <w:sz w:val="16"/>
                <w:szCs w:val="16"/>
              </w:rPr>
            </w:pPr>
            <w:r>
              <w:rPr>
                <w:rFonts w:ascii="Arial" w:hAnsi="Arial" w:cs="Arial"/>
                <w:color w:val="000000"/>
                <w:sz w:val="16"/>
                <w:szCs w:val="16"/>
              </w:rPr>
              <w:t>$0.00</w:t>
            </w:r>
          </w:p>
        </w:tc>
      </w:tr>
      <w:tr w:rsidR="00A458CB" w14:paraId="778F52F2"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5576635F" w14:textId="77777777" w:rsidR="00A458CB" w:rsidRDefault="00A458CB">
            <w:pPr>
              <w:rPr>
                <w:rFonts w:ascii="Arial" w:hAnsi="Arial" w:cs="Arial"/>
                <w:color w:val="000000"/>
                <w:sz w:val="16"/>
                <w:szCs w:val="16"/>
              </w:rPr>
            </w:pPr>
            <w:r>
              <w:rPr>
                <w:rFonts w:ascii="Arial" w:hAnsi="Arial" w:cs="Arial"/>
                <w:color w:val="000000"/>
                <w:sz w:val="16"/>
                <w:szCs w:val="16"/>
              </w:rPr>
              <w:t>1112-01-02-014</w:t>
            </w:r>
          </w:p>
        </w:tc>
        <w:tc>
          <w:tcPr>
            <w:tcW w:w="4900" w:type="dxa"/>
            <w:tcBorders>
              <w:top w:val="nil"/>
              <w:left w:val="nil"/>
              <w:bottom w:val="single" w:sz="8" w:space="0" w:color="000000"/>
              <w:right w:val="nil"/>
            </w:tcBorders>
            <w:shd w:val="clear" w:color="auto" w:fill="auto"/>
            <w:vAlign w:val="center"/>
            <w:hideMark/>
          </w:tcPr>
          <w:p w14:paraId="39CF154B" w14:textId="77777777" w:rsidR="00A458CB" w:rsidRDefault="00A458CB">
            <w:pPr>
              <w:rPr>
                <w:rFonts w:ascii="Arial" w:hAnsi="Arial" w:cs="Arial"/>
                <w:color w:val="000000"/>
                <w:sz w:val="16"/>
                <w:szCs w:val="16"/>
              </w:rPr>
            </w:pPr>
            <w:r>
              <w:rPr>
                <w:rFonts w:ascii="Arial" w:hAnsi="Arial" w:cs="Arial"/>
                <w:color w:val="000000"/>
                <w:sz w:val="16"/>
                <w:szCs w:val="16"/>
              </w:rPr>
              <w:t xml:space="preserve">      BANCOMER 0111229141 APOYOS</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5870B9A8" w14:textId="77777777" w:rsidR="00A458CB" w:rsidRDefault="00A458CB">
            <w:pPr>
              <w:jc w:val="right"/>
              <w:rPr>
                <w:rFonts w:ascii="Arial" w:hAnsi="Arial" w:cs="Arial"/>
                <w:color w:val="000000"/>
                <w:sz w:val="16"/>
                <w:szCs w:val="16"/>
              </w:rPr>
            </w:pPr>
            <w:r>
              <w:rPr>
                <w:rFonts w:ascii="Arial" w:hAnsi="Arial" w:cs="Arial"/>
                <w:color w:val="000000"/>
                <w:sz w:val="16"/>
                <w:szCs w:val="16"/>
              </w:rPr>
              <w:t>$96,201.72</w:t>
            </w:r>
          </w:p>
        </w:tc>
      </w:tr>
      <w:tr w:rsidR="00A458CB" w14:paraId="06CADA31"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506E03DA" w14:textId="77777777" w:rsidR="00A458CB" w:rsidRDefault="00A458CB">
            <w:pPr>
              <w:rPr>
                <w:rFonts w:ascii="Arial" w:hAnsi="Arial" w:cs="Arial"/>
                <w:color w:val="000000"/>
                <w:sz w:val="16"/>
                <w:szCs w:val="16"/>
              </w:rPr>
            </w:pPr>
            <w:r>
              <w:rPr>
                <w:rFonts w:ascii="Arial" w:hAnsi="Arial" w:cs="Arial"/>
                <w:color w:val="000000"/>
                <w:sz w:val="16"/>
                <w:szCs w:val="16"/>
              </w:rPr>
              <w:t>1112-01-03-001</w:t>
            </w:r>
          </w:p>
        </w:tc>
        <w:tc>
          <w:tcPr>
            <w:tcW w:w="4900" w:type="dxa"/>
            <w:tcBorders>
              <w:top w:val="nil"/>
              <w:left w:val="nil"/>
              <w:bottom w:val="single" w:sz="8" w:space="0" w:color="000000"/>
              <w:right w:val="nil"/>
            </w:tcBorders>
            <w:shd w:val="clear" w:color="auto" w:fill="auto"/>
            <w:vAlign w:val="center"/>
            <w:hideMark/>
          </w:tcPr>
          <w:p w14:paraId="27969871" w14:textId="77777777" w:rsidR="00A458CB" w:rsidRDefault="00A458CB">
            <w:pPr>
              <w:rPr>
                <w:rFonts w:ascii="Arial" w:hAnsi="Arial" w:cs="Arial"/>
                <w:color w:val="000000"/>
                <w:sz w:val="16"/>
                <w:szCs w:val="16"/>
              </w:rPr>
            </w:pPr>
            <w:r>
              <w:rPr>
                <w:rFonts w:ascii="Arial" w:hAnsi="Arial" w:cs="Arial"/>
                <w:color w:val="000000"/>
                <w:sz w:val="16"/>
                <w:szCs w:val="16"/>
              </w:rPr>
              <w:t xml:space="preserve">      AZTECA INGRESOS 01720120293400</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5762DD26" w14:textId="77777777" w:rsidR="00A458CB" w:rsidRDefault="00A458CB">
            <w:pPr>
              <w:jc w:val="right"/>
              <w:rPr>
                <w:rFonts w:ascii="Arial" w:hAnsi="Arial" w:cs="Arial"/>
                <w:color w:val="000000"/>
                <w:sz w:val="16"/>
                <w:szCs w:val="16"/>
              </w:rPr>
            </w:pPr>
            <w:r>
              <w:rPr>
                <w:rFonts w:ascii="Arial" w:hAnsi="Arial" w:cs="Arial"/>
                <w:color w:val="000000"/>
                <w:sz w:val="16"/>
                <w:szCs w:val="16"/>
              </w:rPr>
              <w:t>$489,472.11</w:t>
            </w:r>
          </w:p>
        </w:tc>
      </w:tr>
      <w:tr w:rsidR="00A458CB" w14:paraId="11188DB7"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2F21460B" w14:textId="77777777" w:rsidR="00A458CB" w:rsidRDefault="00A458CB">
            <w:pPr>
              <w:rPr>
                <w:rFonts w:ascii="Arial" w:hAnsi="Arial" w:cs="Arial"/>
                <w:color w:val="000000"/>
                <w:sz w:val="16"/>
                <w:szCs w:val="16"/>
              </w:rPr>
            </w:pPr>
            <w:r>
              <w:rPr>
                <w:rFonts w:ascii="Arial" w:hAnsi="Arial" w:cs="Arial"/>
                <w:color w:val="000000"/>
                <w:sz w:val="16"/>
                <w:szCs w:val="16"/>
              </w:rPr>
              <w:t>1112-02-01-002</w:t>
            </w:r>
          </w:p>
        </w:tc>
        <w:tc>
          <w:tcPr>
            <w:tcW w:w="4900" w:type="dxa"/>
            <w:tcBorders>
              <w:top w:val="nil"/>
              <w:left w:val="nil"/>
              <w:bottom w:val="single" w:sz="8" w:space="0" w:color="000000"/>
              <w:right w:val="nil"/>
            </w:tcBorders>
            <w:shd w:val="clear" w:color="auto" w:fill="auto"/>
            <w:vAlign w:val="center"/>
            <w:hideMark/>
          </w:tcPr>
          <w:p w14:paraId="2A88EF56" w14:textId="77777777" w:rsidR="00A458CB" w:rsidRDefault="00A458CB">
            <w:pPr>
              <w:rPr>
                <w:rFonts w:ascii="Arial" w:hAnsi="Arial" w:cs="Arial"/>
                <w:color w:val="000000"/>
                <w:sz w:val="16"/>
                <w:szCs w:val="16"/>
              </w:rPr>
            </w:pPr>
            <w:r>
              <w:rPr>
                <w:rFonts w:ascii="Arial" w:hAnsi="Arial" w:cs="Arial"/>
                <w:color w:val="000000"/>
                <w:sz w:val="16"/>
                <w:szCs w:val="16"/>
              </w:rPr>
              <w:t xml:space="preserve">      FISM 2021 CTA. 1104425548</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625279D3" w14:textId="77777777" w:rsidR="00A458CB" w:rsidRDefault="00A458CB">
            <w:pPr>
              <w:jc w:val="right"/>
              <w:rPr>
                <w:rFonts w:ascii="Arial" w:hAnsi="Arial" w:cs="Arial"/>
                <w:color w:val="000000"/>
                <w:sz w:val="16"/>
                <w:szCs w:val="16"/>
              </w:rPr>
            </w:pPr>
            <w:r>
              <w:rPr>
                <w:rFonts w:ascii="Arial" w:hAnsi="Arial" w:cs="Arial"/>
                <w:color w:val="000000"/>
                <w:sz w:val="16"/>
                <w:szCs w:val="16"/>
              </w:rPr>
              <w:t>$3,631,341.48</w:t>
            </w:r>
          </w:p>
        </w:tc>
      </w:tr>
      <w:tr w:rsidR="00A458CB" w14:paraId="4A40051B"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auto" w:fill="auto"/>
            <w:vAlign w:val="center"/>
            <w:hideMark/>
          </w:tcPr>
          <w:p w14:paraId="760154D5" w14:textId="77777777" w:rsidR="00A458CB" w:rsidRDefault="00A458CB">
            <w:pPr>
              <w:rPr>
                <w:rFonts w:ascii="Arial" w:hAnsi="Arial" w:cs="Arial"/>
                <w:color w:val="000000"/>
                <w:sz w:val="16"/>
                <w:szCs w:val="16"/>
              </w:rPr>
            </w:pPr>
            <w:r>
              <w:rPr>
                <w:rFonts w:ascii="Arial" w:hAnsi="Arial" w:cs="Arial"/>
                <w:color w:val="000000"/>
                <w:sz w:val="16"/>
                <w:szCs w:val="16"/>
              </w:rPr>
              <w:t>1112-03-01-002</w:t>
            </w:r>
          </w:p>
        </w:tc>
        <w:tc>
          <w:tcPr>
            <w:tcW w:w="4900" w:type="dxa"/>
            <w:tcBorders>
              <w:top w:val="nil"/>
              <w:left w:val="nil"/>
              <w:bottom w:val="single" w:sz="8" w:space="0" w:color="000000"/>
              <w:right w:val="nil"/>
            </w:tcBorders>
            <w:shd w:val="clear" w:color="auto" w:fill="auto"/>
            <w:vAlign w:val="center"/>
            <w:hideMark/>
          </w:tcPr>
          <w:p w14:paraId="2C2067CA" w14:textId="77777777" w:rsidR="00A458CB" w:rsidRDefault="00A458CB">
            <w:pPr>
              <w:rPr>
                <w:rFonts w:ascii="Arial" w:hAnsi="Arial" w:cs="Arial"/>
                <w:color w:val="000000"/>
                <w:sz w:val="16"/>
                <w:szCs w:val="16"/>
              </w:rPr>
            </w:pPr>
            <w:r>
              <w:rPr>
                <w:rFonts w:ascii="Arial" w:hAnsi="Arial" w:cs="Arial"/>
                <w:color w:val="000000"/>
                <w:sz w:val="16"/>
                <w:szCs w:val="16"/>
              </w:rPr>
              <w:t xml:space="preserve">      FORTAMUN 2021 CTA. 1104425539</w:t>
            </w:r>
          </w:p>
        </w:tc>
        <w:tc>
          <w:tcPr>
            <w:tcW w:w="2340" w:type="dxa"/>
            <w:tcBorders>
              <w:top w:val="nil"/>
              <w:left w:val="single" w:sz="8" w:space="0" w:color="000000"/>
              <w:bottom w:val="single" w:sz="8" w:space="0" w:color="000000"/>
              <w:right w:val="single" w:sz="8" w:space="0" w:color="000000"/>
            </w:tcBorders>
            <w:shd w:val="clear" w:color="auto" w:fill="auto"/>
            <w:vAlign w:val="center"/>
            <w:hideMark/>
          </w:tcPr>
          <w:p w14:paraId="723A8653" w14:textId="77777777" w:rsidR="00A458CB" w:rsidRDefault="00A458CB">
            <w:pPr>
              <w:jc w:val="right"/>
              <w:rPr>
                <w:rFonts w:ascii="Arial" w:hAnsi="Arial" w:cs="Arial"/>
                <w:color w:val="000000"/>
                <w:sz w:val="16"/>
                <w:szCs w:val="16"/>
              </w:rPr>
            </w:pPr>
            <w:r>
              <w:rPr>
                <w:rFonts w:ascii="Arial" w:hAnsi="Arial" w:cs="Arial"/>
                <w:color w:val="000000"/>
                <w:sz w:val="16"/>
                <w:szCs w:val="16"/>
              </w:rPr>
              <w:t>$5,827,855.53</w:t>
            </w:r>
          </w:p>
        </w:tc>
      </w:tr>
      <w:tr w:rsidR="00A458CB" w14:paraId="58A0D10B" w14:textId="77777777" w:rsidTr="007950D9">
        <w:trPr>
          <w:trHeight w:val="315"/>
        </w:trPr>
        <w:tc>
          <w:tcPr>
            <w:tcW w:w="1680" w:type="dxa"/>
            <w:tcBorders>
              <w:top w:val="nil"/>
              <w:left w:val="single" w:sz="8" w:space="0" w:color="000000"/>
              <w:bottom w:val="single" w:sz="8" w:space="0" w:color="000000"/>
              <w:right w:val="single" w:sz="8" w:space="0" w:color="000000"/>
            </w:tcBorders>
            <w:shd w:val="clear" w:color="000000" w:fill="95B3D7"/>
            <w:vAlign w:val="center"/>
            <w:hideMark/>
          </w:tcPr>
          <w:p w14:paraId="1510A677" w14:textId="77777777" w:rsidR="00A458CB" w:rsidRDefault="00A458CB">
            <w:pPr>
              <w:jc w:val="both"/>
              <w:rPr>
                <w:rFonts w:ascii="Tahoma" w:hAnsi="Tahoma" w:cs="Tahoma"/>
                <w:b/>
                <w:bCs/>
                <w:color w:val="000000"/>
                <w:sz w:val="16"/>
                <w:szCs w:val="16"/>
              </w:rPr>
            </w:pPr>
            <w:r>
              <w:rPr>
                <w:rFonts w:ascii="Tahoma" w:hAnsi="Tahoma" w:cs="Tahoma"/>
                <w:b/>
                <w:bCs/>
                <w:color w:val="000000"/>
                <w:sz w:val="16"/>
                <w:szCs w:val="16"/>
              </w:rPr>
              <w:t>TOTAL</w:t>
            </w:r>
          </w:p>
        </w:tc>
        <w:tc>
          <w:tcPr>
            <w:tcW w:w="4900" w:type="dxa"/>
            <w:tcBorders>
              <w:top w:val="nil"/>
              <w:left w:val="nil"/>
              <w:bottom w:val="single" w:sz="8" w:space="0" w:color="000000"/>
              <w:right w:val="nil"/>
            </w:tcBorders>
            <w:shd w:val="clear" w:color="000000" w:fill="95B3D7"/>
            <w:vAlign w:val="center"/>
            <w:hideMark/>
          </w:tcPr>
          <w:p w14:paraId="3ACEEBE9" w14:textId="77777777" w:rsidR="00A458CB" w:rsidRDefault="00A458CB">
            <w:pPr>
              <w:jc w:val="both"/>
              <w:rPr>
                <w:rFonts w:ascii="Tahoma" w:hAnsi="Tahoma" w:cs="Tahoma"/>
                <w:b/>
                <w:bCs/>
                <w:color w:val="000000"/>
                <w:sz w:val="16"/>
                <w:szCs w:val="16"/>
              </w:rPr>
            </w:pPr>
            <w:r>
              <w:rPr>
                <w:rFonts w:ascii="Tahoma" w:hAnsi="Tahoma" w:cs="Tahoma"/>
                <w:b/>
                <w:bCs/>
                <w:color w:val="000000"/>
                <w:sz w:val="16"/>
                <w:szCs w:val="16"/>
              </w:rPr>
              <w:t> </w:t>
            </w:r>
          </w:p>
        </w:tc>
        <w:tc>
          <w:tcPr>
            <w:tcW w:w="2340" w:type="dxa"/>
            <w:tcBorders>
              <w:top w:val="nil"/>
              <w:left w:val="single" w:sz="8" w:space="0" w:color="000000"/>
              <w:bottom w:val="single" w:sz="8" w:space="0" w:color="000000"/>
              <w:right w:val="nil"/>
            </w:tcBorders>
            <w:shd w:val="clear" w:color="000000" w:fill="95B3D7"/>
            <w:vAlign w:val="center"/>
            <w:hideMark/>
          </w:tcPr>
          <w:p w14:paraId="2F3D2AD4" w14:textId="77777777" w:rsidR="00A458CB" w:rsidRDefault="00A458CB">
            <w:pPr>
              <w:jc w:val="right"/>
              <w:rPr>
                <w:rFonts w:ascii="Tahoma" w:hAnsi="Tahoma" w:cs="Tahoma"/>
                <w:b/>
                <w:bCs/>
                <w:color w:val="000000"/>
                <w:sz w:val="16"/>
                <w:szCs w:val="16"/>
              </w:rPr>
            </w:pPr>
            <w:r>
              <w:rPr>
                <w:rFonts w:ascii="Tahoma" w:hAnsi="Tahoma" w:cs="Tahoma"/>
                <w:b/>
                <w:bCs/>
                <w:color w:val="000000"/>
                <w:sz w:val="16"/>
                <w:szCs w:val="16"/>
              </w:rPr>
              <w:t>$42,395,500.32</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6A0DC2BF" w14:textId="77777777" w:rsidR="00B27994" w:rsidRDefault="00B27994" w:rsidP="00427755">
      <w:pPr>
        <w:spacing w:line="240" w:lineRule="auto"/>
        <w:jc w:val="both"/>
        <w:rPr>
          <w:rFonts w:ascii="Times New Roman" w:hAnsi="Times New Roman" w:cs="Times New Roman"/>
          <w:sz w:val="24"/>
          <w:szCs w:val="24"/>
        </w:rPr>
      </w:pPr>
    </w:p>
    <w:p w14:paraId="2CF4FE64" w14:textId="77777777" w:rsidR="00B27994" w:rsidRDefault="00B27994" w:rsidP="00427755">
      <w:pPr>
        <w:spacing w:line="240" w:lineRule="auto"/>
        <w:jc w:val="both"/>
        <w:rPr>
          <w:rFonts w:ascii="Times New Roman" w:hAnsi="Times New Roman" w:cs="Times New Roman"/>
          <w:sz w:val="24"/>
          <w:szCs w:val="24"/>
        </w:rPr>
      </w:pPr>
    </w:p>
    <w:p w14:paraId="4DD01679" w14:textId="77777777" w:rsidR="00B27994" w:rsidRDefault="00B27994" w:rsidP="00427755">
      <w:pPr>
        <w:spacing w:line="240" w:lineRule="auto"/>
        <w:jc w:val="both"/>
        <w:rPr>
          <w:rFonts w:ascii="Times New Roman" w:hAnsi="Times New Roman" w:cs="Times New Roman"/>
          <w:sz w:val="24"/>
          <w:szCs w:val="24"/>
        </w:rPr>
      </w:pPr>
    </w:p>
    <w:p w14:paraId="42FAF91F" w14:textId="77777777" w:rsidR="00B27994" w:rsidRDefault="00B27994" w:rsidP="00427755">
      <w:pPr>
        <w:spacing w:line="240" w:lineRule="auto"/>
        <w:jc w:val="both"/>
        <w:rPr>
          <w:rFonts w:ascii="Times New Roman" w:hAnsi="Times New Roman" w:cs="Times New Roman"/>
          <w:sz w:val="24"/>
          <w:szCs w:val="24"/>
        </w:rPr>
      </w:pPr>
    </w:p>
    <w:p w14:paraId="3133F9F2" w14:textId="77777777" w:rsidR="00B27994" w:rsidRDefault="00B27994" w:rsidP="00427755">
      <w:pPr>
        <w:spacing w:line="240" w:lineRule="auto"/>
        <w:jc w:val="both"/>
        <w:rPr>
          <w:rFonts w:ascii="Times New Roman" w:hAnsi="Times New Roman" w:cs="Times New Roman"/>
          <w:sz w:val="24"/>
          <w:szCs w:val="24"/>
        </w:rPr>
      </w:pPr>
    </w:p>
    <w:p w14:paraId="32089108" w14:textId="77777777" w:rsidR="00B27994" w:rsidRDefault="00B27994" w:rsidP="00427755">
      <w:pPr>
        <w:spacing w:line="240" w:lineRule="auto"/>
        <w:jc w:val="both"/>
        <w:rPr>
          <w:rFonts w:ascii="Times New Roman" w:hAnsi="Times New Roman" w:cs="Times New Roman"/>
          <w:sz w:val="24"/>
          <w:szCs w:val="24"/>
        </w:rPr>
      </w:pPr>
    </w:p>
    <w:p w14:paraId="0DB0AAC3" w14:textId="19CC4AFD" w:rsidR="00B27994" w:rsidRPr="00872F88" w:rsidRDefault="00B27994" w:rsidP="00427755">
      <w:pPr>
        <w:spacing w:line="240" w:lineRule="auto"/>
        <w:jc w:val="both"/>
        <w:rPr>
          <w:rFonts w:ascii="Times New Roman" w:hAnsi="Times New Roman" w:cs="Times New Roman"/>
          <w:sz w:val="24"/>
          <w:szCs w:val="24"/>
        </w:rPr>
      </w:pPr>
    </w:p>
    <w:p w14:paraId="05749235" w14:textId="546F5BFF" w:rsidR="00B166C5" w:rsidRPr="00872F88" w:rsidRDefault="00B166C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TEMPORALES (HASTA 3 MESES)</w:t>
      </w:r>
    </w:p>
    <w:p w14:paraId="3FEFD915" w14:textId="55AE7F82" w:rsidR="00307AC3" w:rsidRPr="00872F88" w:rsidRDefault="00D65B78"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127DA" w:rsidRPr="00872F88">
        <w:rPr>
          <w:rFonts w:ascii="Times New Roman" w:hAnsi="Times New Roman" w:cs="Times New Roman"/>
          <w:sz w:val="24"/>
          <w:szCs w:val="24"/>
        </w:rPr>
        <w:t xml:space="preserve">En el periodo correspondiente al </w:t>
      </w:r>
      <w:r w:rsidR="00AA1F93" w:rsidRPr="00872F88">
        <w:rPr>
          <w:rFonts w:ascii="Times New Roman" w:hAnsi="Times New Roman" w:cs="Times New Roman"/>
          <w:sz w:val="24"/>
          <w:szCs w:val="24"/>
        </w:rPr>
        <w:t>mes de</w:t>
      </w:r>
      <w:r w:rsidR="00927918" w:rsidRPr="00872F88">
        <w:rPr>
          <w:rFonts w:ascii="Times New Roman" w:hAnsi="Times New Roman" w:cs="Times New Roman"/>
          <w:sz w:val="24"/>
          <w:szCs w:val="24"/>
        </w:rPr>
        <w:t xml:space="preserve"> </w:t>
      </w:r>
      <w:r w:rsidR="009748EF">
        <w:rPr>
          <w:rFonts w:ascii="Times New Roman" w:hAnsi="Times New Roman" w:cs="Times New Roman"/>
          <w:sz w:val="24"/>
          <w:szCs w:val="24"/>
        </w:rPr>
        <w:t>agosto</w:t>
      </w:r>
      <w:r w:rsidR="00BC0234" w:rsidRPr="00872F88">
        <w:rPr>
          <w:rFonts w:ascii="Times New Roman" w:hAnsi="Times New Roman" w:cs="Times New Roman"/>
          <w:sz w:val="24"/>
          <w:szCs w:val="24"/>
        </w:rPr>
        <w:t xml:space="preserve"> </w:t>
      </w:r>
      <w:r w:rsidR="00E943E9" w:rsidRPr="00872F88">
        <w:rPr>
          <w:rFonts w:ascii="Times New Roman" w:hAnsi="Times New Roman" w:cs="Times New Roman"/>
          <w:sz w:val="24"/>
          <w:szCs w:val="24"/>
        </w:rPr>
        <w:t>del 20</w:t>
      </w:r>
      <w:r w:rsidR="00750A33" w:rsidRPr="00872F88">
        <w:rPr>
          <w:rFonts w:ascii="Times New Roman" w:hAnsi="Times New Roman" w:cs="Times New Roman"/>
          <w:sz w:val="24"/>
          <w:szCs w:val="24"/>
        </w:rPr>
        <w:t>2</w:t>
      </w:r>
      <w:r w:rsidR="00D34020" w:rsidRPr="00872F88">
        <w:rPr>
          <w:rFonts w:ascii="Times New Roman" w:hAnsi="Times New Roman" w:cs="Times New Roman"/>
          <w:sz w:val="24"/>
          <w:szCs w:val="24"/>
        </w:rPr>
        <w:t>1</w:t>
      </w:r>
      <w:r w:rsidR="00E943E9" w:rsidRPr="00872F88">
        <w:rPr>
          <w:rFonts w:ascii="Times New Roman" w:hAnsi="Times New Roman" w:cs="Times New Roman"/>
          <w:sz w:val="24"/>
          <w:szCs w:val="24"/>
        </w:rPr>
        <w:t xml:space="preserve"> </w:t>
      </w:r>
      <w:r w:rsidR="007127DA" w:rsidRPr="00872F88">
        <w:rPr>
          <w:rFonts w:ascii="Times New Roman" w:hAnsi="Times New Roman" w:cs="Times New Roman"/>
          <w:sz w:val="24"/>
          <w:szCs w:val="24"/>
        </w:rPr>
        <w:t xml:space="preserve">el </w:t>
      </w:r>
      <w:r w:rsidR="009C1ED4" w:rsidRPr="00872F88">
        <w:rPr>
          <w:rFonts w:ascii="Times New Roman" w:hAnsi="Times New Roman" w:cs="Times New Roman"/>
          <w:sz w:val="24"/>
          <w:szCs w:val="24"/>
        </w:rPr>
        <w:t>municipio registró</w:t>
      </w:r>
      <w:r w:rsidR="00E970B3" w:rsidRPr="00872F88">
        <w:rPr>
          <w:rFonts w:ascii="Times New Roman" w:hAnsi="Times New Roman" w:cs="Times New Roman"/>
          <w:sz w:val="24"/>
          <w:szCs w:val="24"/>
        </w:rPr>
        <w:t xml:space="preserve"> </w:t>
      </w:r>
      <w:r w:rsidR="009679D5" w:rsidRPr="00872F88">
        <w:rPr>
          <w:rFonts w:ascii="Times New Roman" w:hAnsi="Times New Roman" w:cs="Times New Roman"/>
          <w:sz w:val="24"/>
          <w:szCs w:val="24"/>
        </w:rPr>
        <w:t xml:space="preserve">las siguientes </w:t>
      </w:r>
      <w:r w:rsidR="00307AC3" w:rsidRPr="00872F88">
        <w:rPr>
          <w:rFonts w:ascii="Times New Roman" w:hAnsi="Times New Roman" w:cs="Times New Roman"/>
          <w:sz w:val="24"/>
          <w:szCs w:val="24"/>
        </w:rPr>
        <w:t>cuenta</w:t>
      </w:r>
      <w:r w:rsidR="00E35FC5" w:rsidRPr="00872F88">
        <w:rPr>
          <w:rFonts w:ascii="Times New Roman" w:hAnsi="Times New Roman" w:cs="Times New Roman"/>
          <w:sz w:val="24"/>
          <w:szCs w:val="24"/>
        </w:rPr>
        <w:t>s</w:t>
      </w:r>
      <w:r w:rsidR="00307AC3" w:rsidRPr="00872F88">
        <w:rPr>
          <w:rFonts w:ascii="Times New Roman" w:hAnsi="Times New Roman" w:cs="Times New Roman"/>
          <w:sz w:val="24"/>
          <w:szCs w:val="24"/>
        </w:rPr>
        <w:t xml:space="preserve"> con f</w:t>
      </w:r>
      <w:r w:rsidR="007127DA" w:rsidRPr="00872F88">
        <w:rPr>
          <w:rFonts w:ascii="Times New Roman" w:hAnsi="Times New Roman" w:cs="Times New Roman"/>
          <w:sz w:val="24"/>
          <w:szCs w:val="24"/>
        </w:rPr>
        <w:t>ondos de Afectación Específica e Inversiones Temporales.</w:t>
      </w:r>
    </w:p>
    <w:tbl>
      <w:tblPr>
        <w:tblW w:w="8680" w:type="dxa"/>
        <w:tblCellMar>
          <w:left w:w="70" w:type="dxa"/>
          <w:right w:w="70" w:type="dxa"/>
        </w:tblCellMar>
        <w:tblLook w:val="04A0" w:firstRow="1" w:lastRow="0" w:firstColumn="1" w:lastColumn="0" w:noHBand="0" w:noVBand="1"/>
      </w:tblPr>
      <w:tblGrid>
        <w:gridCol w:w="3080"/>
        <w:gridCol w:w="1200"/>
        <w:gridCol w:w="1200"/>
        <w:gridCol w:w="1600"/>
        <w:gridCol w:w="1600"/>
      </w:tblGrid>
      <w:tr w:rsidR="009A3403" w14:paraId="105F50FB" w14:textId="77777777" w:rsidTr="009A3403">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FAAB9" w14:textId="77777777" w:rsidR="009A3403" w:rsidRDefault="009A3403">
            <w:pPr>
              <w:rPr>
                <w:color w:val="3F3F3F"/>
                <w:sz w:val="20"/>
                <w:szCs w:val="20"/>
              </w:rPr>
            </w:pPr>
            <w:r>
              <w:rPr>
                <w:color w:val="3F3F3F"/>
                <w:sz w:val="20"/>
                <w:szCs w:val="20"/>
              </w:rPr>
              <w:t>CONTRATO DE INVERSION</w:t>
            </w:r>
          </w:p>
        </w:tc>
        <w:tc>
          <w:tcPr>
            <w:tcW w:w="1200" w:type="dxa"/>
            <w:tcBorders>
              <w:top w:val="single" w:sz="4" w:space="0" w:color="auto"/>
              <w:left w:val="nil"/>
              <w:bottom w:val="single" w:sz="4" w:space="0" w:color="auto"/>
              <w:right w:val="nil"/>
            </w:tcBorders>
          </w:tcPr>
          <w:p w14:paraId="10F58725" w14:textId="77777777" w:rsidR="009A3403" w:rsidRDefault="009A3403">
            <w:pPr>
              <w:jc w:val="right"/>
              <w:rPr>
                <w:rFonts w:ascii="Calibri" w:hAnsi="Calibri"/>
                <w:color w:val="000000"/>
                <w:sz w:val="20"/>
                <w:szCs w:val="20"/>
              </w:rPr>
            </w:pPr>
          </w:p>
        </w:tc>
        <w:tc>
          <w:tcPr>
            <w:tcW w:w="1200" w:type="dxa"/>
            <w:tcBorders>
              <w:top w:val="single" w:sz="4" w:space="0" w:color="auto"/>
              <w:left w:val="nil"/>
              <w:bottom w:val="single" w:sz="4" w:space="0" w:color="auto"/>
              <w:right w:val="single" w:sz="4" w:space="0" w:color="auto"/>
            </w:tcBorders>
            <w:shd w:val="clear" w:color="auto" w:fill="auto"/>
            <w:hideMark/>
          </w:tcPr>
          <w:p w14:paraId="0A656875" w14:textId="61EE6069" w:rsidR="009A3403" w:rsidRDefault="009A3403">
            <w:pPr>
              <w:jc w:val="right"/>
              <w:rPr>
                <w:rFonts w:ascii="Calibri" w:hAnsi="Calibri"/>
                <w:color w:val="000000"/>
                <w:sz w:val="20"/>
                <w:szCs w:val="20"/>
              </w:rPr>
            </w:pPr>
            <w:r>
              <w:rPr>
                <w:rFonts w:ascii="Calibri" w:hAnsi="Calibri"/>
                <w:color w:val="000000"/>
                <w:sz w:val="20"/>
                <w:szCs w:val="20"/>
              </w:rPr>
              <w:t>505632180</w:t>
            </w:r>
          </w:p>
        </w:tc>
        <w:tc>
          <w:tcPr>
            <w:tcW w:w="1600" w:type="dxa"/>
            <w:tcBorders>
              <w:top w:val="single" w:sz="4" w:space="0" w:color="auto"/>
              <w:left w:val="nil"/>
              <w:bottom w:val="single" w:sz="4" w:space="0" w:color="auto"/>
              <w:right w:val="nil"/>
            </w:tcBorders>
          </w:tcPr>
          <w:p w14:paraId="2A51D981" w14:textId="77777777" w:rsidR="009A3403" w:rsidRDefault="009A3403">
            <w:pPr>
              <w:jc w:val="right"/>
              <w:rPr>
                <w:color w:val="3F3F3F"/>
                <w:sz w:val="20"/>
                <w:szCs w:val="20"/>
              </w:rPr>
            </w:pP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6F64FD89" w14:textId="7932BB8C" w:rsidR="009A3403" w:rsidRDefault="009A3403">
            <w:pPr>
              <w:jc w:val="right"/>
              <w:rPr>
                <w:rFonts w:ascii="Times New Roman" w:hAnsi="Times New Roman"/>
                <w:color w:val="3F3F3F"/>
                <w:sz w:val="20"/>
                <w:szCs w:val="20"/>
              </w:rPr>
            </w:pPr>
            <w:r>
              <w:rPr>
                <w:color w:val="3F3F3F"/>
                <w:sz w:val="20"/>
                <w:szCs w:val="20"/>
              </w:rPr>
              <w:t>$4,199,881.24</w:t>
            </w:r>
          </w:p>
        </w:tc>
      </w:tr>
      <w:tr w:rsidR="009A3403" w14:paraId="4A0C7E6C" w14:textId="77777777" w:rsidTr="009A3403">
        <w:trPr>
          <w:trHeight w:val="480"/>
        </w:trPr>
        <w:tc>
          <w:tcPr>
            <w:tcW w:w="3080" w:type="dxa"/>
            <w:tcBorders>
              <w:top w:val="nil"/>
              <w:left w:val="single" w:sz="4" w:space="0" w:color="auto"/>
              <w:bottom w:val="nil"/>
              <w:right w:val="single" w:sz="4" w:space="0" w:color="auto"/>
            </w:tcBorders>
            <w:shd w:val="clear" w:color="auto" w:fill="auto"/>
            <w:vAlign w:val="center"/>
            <w:hideMark/>
          </w:tcPr>
          <w:p w14:paraId="33B2695A" w14:textId="77777777" w:rsidR="009A3403" w:rsidRDefault="009A3403">
            <w:pPr>
              <w:rPr>
                <w:color w:val="3F3F3F"/>
                <w:sz w:val="20"/>
                <w:szCs w:val="20"/>
              </w:rPr>
            </w:pPr>
            <w:r>
              <w:rPr>
                <w:color w:val="3F3F3F"/>
                <w:sz w:val="20"/>
                <w:szCs w:val="20"/>
              </w:rPr>
              <w:t xml:space="preserve">CONTRATO DE INVERSION </w:t>
            </w:r>
          </w:p>
        </w:tc>
        <w:tc>
          <w:tcPr>
            <w:tcW w:w="1200" w:type="dxa"/>
            <w:tcBorders>
              <w:top w:val="nil"/>
              <w:left w:val="nil"/>
              <w:bottom w:val="single" w:sz="4" w:space="0" w:color="auto"/>
              <w:right w:val="nil"/>
            </w:tcBorders>
          </w:tcPr>
          <w:p w14:paraId="76A9F4B1" w14:textId="77777777" w:rsidR="009A3403" w:rsidRDefault="009A3403">
            <w:pPr>
              <w:jc w:val="right"/>
              <w:rPr>
                <w:rFonts w:ascii="Calibri" w:hAnsi="Calibri"/>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5E807610" w14:textId="364E589B" w:rsidR="009A3403" w:rsidRDefault="009A3403">
            <w:pPr>
              <w:jc w:val="right"/>
              <w:rPr>
                <w:rFonts w:ascii="Calibri" w:hAnsi="Calibri"/>
                <w:color w:val="000000"/>
                <w:sz w:val="20"/>
                <w:szCs w:val="20"/>
              </w:rPr>
            </w:pPr>
            <w:r>
              <w:rPr>
                <w:rFonts w:ascii="Calibri" w:hAnsi="Calibri"/>
                <w:color w:val="000000"/>
                <w:sz w:val="20"/>
                <w:szCs w:val="20"/>
              </w:rPr>
              <w:t>505661889</w:t>
            </w:r>
          </w:p>
        </w:tc>
        <w:tc>
          <w:tcPr>
            <w:tcW w:w="1600" w:type="dxa"/>
            <w:tcBorders>
              <w:top w:val="nil"/>
              <w:left w:val="nil"/>
              <w:bottom w:val="single" w:sz="4" w:space="0" w:color="auto"/>
              <w:right w:val="nil"/>
            </w:tcBorders>
          </w:tcPr>
          <w:p w14:paraId="491F7957" w14:textId="77777777" w:rsidR="009A3403" w:rsidRDefault="009A3403">
            <w:pPr>
              <w:jc w:val="right"/>
              <w:rPr>
                <w:color w:val="3F3F3F"/>
                <w:sz w:val="20"/>
                <w:szCs w:val="20"/>
              </w:rPr>
            </w:pPr>
          </w:p>
        </w:tc>
        <w:tc>
          <w:tcPr>
            <w:tcW w:w="1600" w:type="dxa"/>
            <w:tcBorders>
              <w:top w:val="nil"/>
              <w:left w:val="nil"/>
              <w:bottom w:val="single" w:sz="4" w:space="0" w:color="auto"/>
              <w:right w:val="single" w:sz="4" w:space="0" w:color="auto"/>
            </w:tcBorders>
            <w:shd w:val="clear" w:color="auto" w:fill="auto"/>
            <w:vAlign w:val="center"/>
            <w:hideMark/>
          </w:tcPr>
          <w:p w14:paraId="013E31E3" w14:textId="2111F638" w:rsidR="009A3403" w:rsidRDefault="009A3403">
            <w:pPr>
              <w:jc w:val="right"/>
              <w:rPr>
                <w:rFonts w:ascii="Times New Roman" w:hAnsi="Times New Roman"/>
                <w:color w:val="3F3F3F"/>
                <w:sz w:val="20"/>
                <w:szCs w:val="20"/>
              </w:rPr>
            </w:pPr>
            <w:r>
              <w:rPr>
                <w:color w:val="3F3F3F"/>
                <w:sz w:val="20"/>
                <w:szCs w:val="20"/>
              </w:rPr>
              <w:t>$36,486.54</w:t>
            </w:r>
          </w:p>
        </w:tc>
      </w:tr>
      <w:tr w:rsidR="009A3403" w14:paraId="7415E69E" w14:textId="77777777" w:rsidTr="009A3403">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5C5ACE79" w14:textId="77777777" w:rsidR="009A3403" w:rsidRDefault="009A3403">
            <w:pPr>
              <w:rPr>
                <w:rFonts w:ascii="Arial" w:hAnsi="Arial" w:cs="Arial"/>
                <w:color w:val="000000"/>
                <w:sz w:val="20"/>
                <w:szCs w:val="20"/>
              </w:rPr>
            </w:pPr>
            <w:r>
              <w:rPr>
                <w:rFonts w:ascii="Arial" w:hAnsi="Arial" w:cs="Arial"/>
                <w:color w:val="000000"/>
                <w:sz w:val="20"/>
                <w:szCs w:val="20"/>
              </w:rPr>
              <w:t>CONTRATO DE INVERSION</w:t>
            </w:r>
          </w:p>
        </w:tc>
        <w:tc>
          <w:tcPr>
            <w:tcW w:w="1200" w:type="dxa"/>
            <w:tcBorders>
              <w:top w:val="nil"/>
              <w:left w:val="nil"/>
              <w:bottom w:val="single" w:sz="4" w:space="0" w:color="auto"/>
              <w:right w:val="nil"/>
            </w:tcBorders>
          </w:tcPr>
          <w:p w14:paraId="0692AD03" w14:textId="77777777" w:rsidR="009A3403" w:rsidRDefault="009A3403">
            <w:pPr>
              <w:jc w:val="right"/>
              <w:rPr>
                <w:rFonts w:ascii="Calibri" w:hAnsi="Calibri"/>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22AFEA13" w14:textId="711D27F4" w:rsidR="009A3403" w:rsidRDefault="009A3403">
            <w:pPr>
              <w:jc w:val="right"/>
              <w:rPr>
                <w:rFonts w:ascii="Calibri" w:hAnsi="Calibri" w:cs="Times New Roman"/>
                <w:color w:val="000000"/>
                <w:sz w:val="20"/>
                <w:szCs w:val="20"/>
              </w:rPr>
            </w:pPr>
            <w:r>
              <w:rPr>
                <w:rFonts w:ascii="Calibri" w:hAnsi="Calibri"/>
                <w:color w:val="000000"/>
                <w:sz w:val="20"/>
                <w:szCs w:val="20"/>
              </w:rPr>
              <w:t>1136265110</w:t>
            </w:r>
          </w:p>
        </w:tc>
        <w:tc>
          <w:tcPr>
            <w:tcW w:w="1600" w:type="dxa"/>
            <w:tcBorders>
              <w:top w:val="nil"/>
              <w:left w:val="nil"/>
              <w:bottom w:val="single" w:sz="4" w:space="0" w:color="auto"/>
              <w:right w:val="nil"/>
            </w:tcBorders>
          </w:tcPr>
          <w:p w14:paraId="3A1F899E" w14:textId="77777777" w:rsidR="009A3403" w:rsidRDefault="009A3403">
            <w:pPr>
              <w:jc w:val="right"/>
              <w:rPr>
                <w:color w:val="3F3F3F"/>
                <w:sz w:val="20"/>
                <w:szCs w:val="20"/>
              </w:rPr>
            </w:pPr>
          </w:p>
        </w:tc>
        <w:tc>
          <w:tcPr>
            <w:tcW w:w="1600" w:type="dxa"/>
            <w:tcBorders>
              <w:top w:val="nil"/>
              <w:left w:val="nil"/>
              <w:bottom w:val="single" w:sz="4" w:space="0" w:color="auto"/>
              <w:right w:val="single" w:sz="4" w:space="0" w:color="auto"/>
            </w:tcBorders>
            <w:shd w:val="clear" w:color="auto" w:fill="auto"/>
            <w:vAlign w:val="center"/>
            <w:hideMark/>
          </w:tcPr>
          <w:p w14:paraId="51B3A6E1" w14:textId="37A43DA2" w:rsidR="009A3403" w:rsidRDefault="009A3403">
            <w:pPr>
              <w:jc w:val="right"/>
              <w:rPr>
                <w:rFonts w:ascii="Times New Roman" w:hAnsi="Times New Roman"/>
                <w:color w:val="3F3F3F"/>
                <w:sz w:val="20"/>
                <w:szCs w:val="20"/>
              </w:rPr>
            </w:pPr>
            <w:r>
              <w:rPr>
                <w:color w:val="3F3F3F"/>
                <w:sz w:val="20"/>
                <w:szCs w:val="20"/>
              </w:rPr>
              <w:t>$0.00</w:t>
            </w:r>
          </w:p>
        </w:tc>
      </w:tr>
      <w:tr w:rsidR="009A3403" w14:paraId="3EB37736" w14:textId="77777777" w:rsidTr="009A3403">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073D3649" w14:textId="77777777" w:rsidR="009A3403" w:rsidRDefault="009A3403">
            <w:pPr>
              <w:rPr>
                <w:rFonts w:ascii="Arial" w:hAnsi="Arial" w:cs="Arial"/>
                <w:color w:val="000000"/>
                <w:sz w:val="20"/>
                <w:szCs w:val="20"/>
              </w:rPr>
            </w:pPr>
            <w:r>
              <w:rPr>
                <w:rFonts w:ascii="Arial" w:hAnsi="Arial" w:cs="Arial"/>
                <w:color w:val="000000"/>
                <w:sz w:val="20"/>
                <w:szCs w:val="20"/>
              </w:rPr>
              <w:t xml:space="preserve">CONTRATO DE INVERSION </w:t>
            </w:r>
          </w:p>
        </w:tc>
        <w:tc>
          <w:tcPr>
            <w:tcW w:w="1200" w:type="dxa"/>
            <w:tcBorders>
              <w:top w:val="nil"/>
              <w:left w:val="nil"/>
              <w:bottom w:val="single" w:sz="4" w:space="0" w:color="auto"/>
              <w:right w:val="nil"/>
            </w:tcBorders>
          </w:tcPr>
          <w:p w14:paraId="676D7AFC" w14:textId="77777777" w:rsidR="009A3403" w:rsidRDefault="009A3403">
            <w:pPr>
              <w:jc w:val="right"/>
              <w:rPr>
                <w:rFonts w:ascii="Calibri" w:hAnsi="Calibri"/>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52583DCC" w14:textId="4403F8D2" w:rsidR="009A3403" w:rsidRDefault="009A3403">
            <w:pPr>
              <w:jc w:val="right"/>
              <w:rPr>
                <w:rFonts w:ascii="Calibri" w:hAnsi="Calibri" w:cs="Times New Roman"/>
                <w:color w:val="000000"/>
                <w:sz w:val="20"/>
                <w:szCs w:val="20"/>
              </w:rPr>
            </w:pPr>
            <w:r>
              <w:rPr>
                <w:rFonts w:ascii="Calibri" w:hAnsi="Calibri"/>
                <w:color w:val="000000"/>
                <w:sz w:val="20"/>
                <w:szCs w:val="20"/>
              </w:rPr>
              <w:t>506311507</w:t>
            </w:r>
          </w:p>
        </w:tc>
        <w:tc>
          <w:tcPr>
            <w:tcW w:w="1600" w:type="dxa"/>
            <w:tcBorders>
              <w:top w:val="nil"/>
              <w:left w:val="nil"/>
              <w:bottom w:val="single" w:sz="4" w:space="0" w:color="auto"/>
              <w:right w:val="nil"/>
            </w:tcBorders>
          </w:tcPr>
          <w:p w14:paraId="0632877D" w14:textId="77777777" w:rsidR="009A3403" w:rsidRDefault="009A3403">
            <w:pPr>
              <w:jc w:val="right"/>
              <w:rPr>
                <w:color w:val="3F3F3F"/>
                <w:sz w:val="20"/>
                <w:szCs w:val="20"/>
              </w:rPr>
            </w:pPr>
          </w:p>
        </w:tc>
        <w:tc>
          <w:tcPr>
            <w:tcW w:w="1600" w:type="dxa"/>
            <w:tcBorders>
              <w:top w:val="nil"/>
              <w:left w:val="nil"/>
              <w:bottom w:val="single" w:sz="4" w:space="0" w:color="auto"/>
              <w:right w:val="single" w:sz="4" w:space="0" w:color="auto"/>
            </w:tcBorders>
            <w:shd w:val="clear" w:color="auto" w:fill="auto"/>
            <w:vAlign w:val="center"/>
            <w:hideMark/>
          </w:tcPr>
          <w:p w14:paraId="1E47AC8E" w14:textId="66EF523B" w:rsidR="009A3403" w:rsidRDefault="009A3403">
            <w:pPr>
              <w:jc w:val="right"/>
              <w:rPr>
                <w:rFonts w:ascii="Times New Roman" w:hAnsi="Times New Roman"/>
                <w:color w:val="3F3F3F"/>
                <w:sz w:val="20"/>
                <w:szCs w:val="20"/>
              </w:rPr>
            </w:pPr>
            <w:r>
              <w:rPr>
                <w:color w:val="3F3F3F"/>
                <w:sz w:val="20"/>
                <w:szCs w:val="20"/>
              </w:rPr>
              <w:t>$14,759,051.01</w:t>
            </w:r>
          </w:p>
        </w:tc>
      </w:tr>
      <w:tr w:rsidR="009A3403" w14:paraId="7D01A17F" w14:textId="77777777" w:rsidTr="009A3403">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05F1323B" w14:textId="77777777" w:rsidR="009A3403" w:rsidRDefault="009A3403">
            <w:pPr>
              <w:rPr>
                <w:color w:val="3F3F3F"/>
                <w:sz w:val="20"/>
                <w:szCs w:val="20"/>
              </w:rPr>
            </w:pPr>
            <w:r>
              <w:rPr>
                <w:color w:val="3F3F3F"/>
                <w:sz w:val="20"/>
                <w:szCs w:val="20"/>
              </w:rPr>
              <w:t>TOTAL</w:t>
            </w:r>
          </w:p>
        </w:tc>
        <w:tc>
          <w:tcPr>
            <w:tcW w:w="1200" w:type="dxa"/>
            <w:tcBorders>
              <w:top w:val="nil"/>
              <w:left w:val="nil"/>
              <w:bottom w:val="single" w:sz="4" w:space="0" w:color="auto"/>
              <w:right w:val="nil"/>
            </w:tcBorders>
          </w:tcPr>
          <w:p w14:paraId="11994F30" w14:textId="77777777" w:rsidR="009A3403" w:rsidRDefault="009A3403">
            <w:pPr>
              <w:rPr>
                <w:rFonts w:ascii="Calibri" w:hAnsi="Calibri"/>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1120AC39" w14:textId="6E14088F" w:rsidR="009A3403" w:rsidRDefault="009A3403">
            <w:pPr>
              <w:rPr>
                <w:rFonts w:ascii="Calibri" w:hAnsi="Calibri"/>
                <w:color w:val="000000"/>
                <w:sz w:val="20"/>
                <w:szCs w:val="20"/>
              </w:rPr>
            </w:pPr>
            <w:r>
              <w:rPr>
                <w:rFonts w:ascii="Calibri" w:hAnsi="Calibri"/>
                <w:color w:val="000000"/>
                <w:sz w:val="20"/>
                <w:szCs w:val="20"/>
              </w:rPr>
              <w:t> </w:t>
            </w:r>
          </w:p>
        </w:tc>
        <w:tc>
          <w:tcPr>
            <w:tcW w:w="1600" w:type="dxa"/>
            <w:tcBorders>
              <w:top w:val="nil"/>
              <w:left w:val="nil"/>
              <w:bottom w:val="single" w:sz="4" w:space="0" w:color="auto"/>
              <w:right w:val="nil"/>
            </w:tcBorders>
          </w:tcPr>
          <w:p w14:paraId="06897104" w14:textId="77777777" w:rsidR="009A3403" w:rsidRDefault="009A3403">
            <w:pPr>
              <w:jc w:val="right"/>
              <w:rPr>
                <w:b/>
                <w:bCs/>
                <w:color w:val="3F3F3F"/>
                <w:sz w:val="20"/>
                <w:szCs w:val="20"/>
              </w:rPr>
            </w:pPr>
          </w:p>
        </w:tc>
        <w:tc>
          <w:tcPr>
            <w:tcW w:w="1600" w:type="dxa"/>
            <w:tcBorders>
              <w:top w:val="nil"/>
              <w:left w:val="nil"/>
              <w:bottom w:val="single" w:sz="4" w:space="0" w:color="auto"/>
              <w:right w:val="single" w:sz="4" w:space="0" w:color="auto"/>
            </w:tcBorders>
            <w:shd w:val="clear" w:color="auto" w:fill="auto"/>
            <w:vAlign w:val="center"/>
            <w:hideMark/>
          </w:tcPr>
          <w:p w14:paraId="2D7BAF52" w14:textId="5B848905" w:rsidR="009A3403" w:rsidRDefault="009A3403">
            <w:pPr>
              <w:jc w:val="right"/>
              <w:rPr>
                <w:rFonts w:ascii="Times New Roman" w:hAnsi="Times New Roman"/>
                <w:b/>
                <w:bCs/>
                <w:color w:val="3F3F3F"/>
                <w:sz w:val="20"/>
                <w:szCs w:val="20"/>
              </w:rPr>
            </w:pPr>
            <w:r>
              <w:rPr>
                <w:b/>
                <w:bCs/>
                <w:color w:val="3F3F3F"/>
                <w:sz w:val="20"/>
                <w:szCs w:val="20"/>
              </w:rPr>
              <w:t>$18,995,418.79</w:t>
            </w:r>
          </w:p>
        </w:tc>
      </w:tr>
    </w:tbl>
    <w:p w14:paraId="222B9F45" w14:textId="08AB8FE5" w:rsidR="009679D5" w:rsidRPr="00872F88" w:rsidRDefault="009679D5" w:rsidP="00427755">
      <w:pPr>
        <w:spacing w:line="240" w:lineRule="auto"/>
        <w:jc w:val="both"/>
        <w:rPr>
          <w:rFonts w:ascii="Times New Roman" w:hAnsi="Times New Roman" w:cs="Times New Roman"/>
          <w:sz w:val="24"/>
          <w:szCs w:val="24"/>
        </w:rPr>
      </w:pPr>
    </w:p>
    <w:p w14:paraId="6A1EB1F6" w14:textId="622BFFB1" w:rsidR="00E35FC5" w:rsidRDefault="00E35FC5" w:rsidP="00427755">
      <w:pPr>
        <w:spacing w:line="240" w:lineRule="auto"/>
        <w:jc w:val="both"/>
        <w:rPr>
          <w:rFonts w:ascii="Times New Roman" w:hAnsi="Times New Roman" w:cs="Times New Roman"/>
          <w:sz w:val="24"/>
          <w:szCs w:val="24"/>
        </w:rPr>
      </w:pPr>
    </w:p>
    <w:p w14:paraId="57346BE8" w14:textId="77777777" w:rsidR="003B07C5" w:rsidRPr="00872F88" w:rsidRDefault="003B07C5" w:rsidP="00427755">
      <w:pPr>
        <w:spacing w:line="240" w:lineRule="auto"/>
        <w:jc w:val="both"/>
        <w:rPr>
          <w:rFonts w:ascii="Times New Roman" w:hAnsi="Times New Roman" w:cs="Times New Roman"/>
          <w:sz w:val="24"/>
          <w:szCs w:val="24"/>
        </w:rPr>
      </w:pPr>
    </w:p>
    <w:p w14:paraId="7E336BA0" w14:textId="23792CB3" w:rsidR="00895DC0" w:rsidRPr="00872F88" w:rsidRDefault="00895DC0" w:rsidP="00B166C5">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DERECHOS A RECIBIR EFECTIVO Y EQUIVALENTES</w:t>
      </w:r>
      <w:r w:rsidR="00CB788B" w:rsidRPr="00872F88">
        <w:rPr>
          <w:rFonts w:ascii="Times New Roman" w:hAnsi="Times New Roman" w:cs="Times New Roman"/>
          <w:b/>
          <w:sz w:val="24"/>
          <w:szCs w:val="24"/>
        </w:rPr>
        <w:t xml:space="preserve"> Y BIENES O SERVICIOS A RECIBIR</w:t>
      </w:r>
      <w:r w:rsidRPr="00872F88">
        <w:rPr>
          <w:rFonts w:ascii="Times New Roman" w:hAnsi="Times New Roman" w:cs="Times New Roman"/>
          <w:b/>
          <w:sz w:val="24"/>
          <w:szCs w:val="24"/>
        </w:rPr>
        <w:t>.</w:t>
      </w:r>
    </w:p>
    <w:p w14:paraId="21AE5A81" w14:textId="7AB49C5A" w:rsidR="00B166C5" w:rsidRPr="00872F88" w:rsidRDefault="009A3403" w:rsidP="00872F88">
      <w:pPr>
        <w:spacing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es-MX"/>
        </w:rPr>
        <mc:AlternateContent>
          <mc:Choice Requires="wpc">
            <w:drawing>
              <wp:anchor distT="0" distB="0" distL="114300" distR="114300" simplePos="0" relativeHeight="251746304" behindDoc="0" locked="0" layoutInCell="1" allowOverlap="1" wp14:anchorId="19043170" wp14:editId="7BC6C4CC">
                <wp:simplePos x="0" y="0"/>
                <wp:positionH relativeFrom="margin">
                  <wp:align>left</wp:align>
                </wp:positionH>
                <wp:positionV relativeFrom="paragraph">
                  <wp:posOffset>429260</wp:posOffset>
                </wp:positionV>
                <wp:extent cx="5690870" cy="1847018"/>
                <wp:effectExtent l="0" t="0" r="5080" b="1270"/>
                <wp:wrapNone/>
                <wp:docPr id="351" name="Lienzo 3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0" name="Line 186"/>
                        <wps:cNvCnPr>
                          <a:cxnSpLocks noChangeShapeType="1"/>
                        </wps:cNvCnPr>
                        <wps:spPr bwMode="auto">
                          <a:xfrm>
                            <a:off x="6985" y="441325"/>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1" name="Rectangle 187"/>
                        <wps:cNvSpPr>
                          <a:spLocks noChangeArrowheads="1"/>
                        </wps:cNvSpPr>
                        <wps:spPr bwMode="auto">
                          <a:xfrm>
                            <a:off x="6985" y="441325"/>
                            <a:ext cx="431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188"/>
                        <wps:cNvCnPr>
                          <a:cxnSpLocks noChangeShapeType="1"/>
                        </wps:cNvCnPr>
                        <wps:spPr bwMode="auto">
                          <a:xfrm>
                            <a:off x="6985" y="448945"/>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3" name="Rectangle 189"/>
                        <wps:cNvSpPr>
                          <a:spLocks noChangeArrowheads="1"/>
                        </wps:cNvSpPr>
                        <wps:spPr bwMode="auto">
                          <a:xfrm>
                            <a:off x="6985" y="448945"/>
                            <a:ext cx="3556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190"/>
                        <wps:cNvCnPr>
                          <a:cxnSpLocks noChangeShapeType="1"/>
                        </wps:cNvCnPr>
                        <wps:spPr bwMode="auto">
                          <a:xfrm>
                            <a:off x="6985" y="455930"/>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5" name="Rectangle 191"/>
                        <wps:cNvSpPr>
                          <a:spLocks noChangeArrowheads="1"/>
                        </wps:cNvSpPr>
                        <wps:spPr bwMode="auto">
                          <a:xfrm>
                            <a:off x="6985" y="455930"/>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92"/>
                        <wps:cNvCnPr>
                          <a:cxnSpLocks noChangeShapeType="1"/>
                        </wps:cNvCnPr>
                        <wps:spPr bwMode="auto">
                          <a:xfrm>
                            <a:off x="6985" y="462915"/>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7" name="Rectangle 193"/>
                        <wps:cNvSpPr>
                          <a:spLocks noChangeArrowheads="1"/>
                        </wps:cNvSpPr>
                        <wps:spPr bwMode="auto">
                          <a:xfrm>
                            <a:off x="6985" y="462915"/>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194"/>
                        <wps:cNvCnPr>
                          <a:cxnSpLocks noChangeShapeType="1"/>
                        </wps:cNvCnPr>
                        <wps:spPr bwMode="auto">
                          <a:xfrm>
                            <a:off x="6985" y="469900"/>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09" name="Rectangle 195"/>
                        <wps:cNvSpPr>
                          <a:spLocks noChangeArrowheads="1"/>
                        </wps:cNvSpPr>
                        <wps:spPr bwMode="auto">
                          <a:xfrm>
                            <a:off x="6985" y="469900"/>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196"/>
                        <wps:cNvCnPr>
                          <a:cxnSpLocks noChangeShapeType="1"/>
                        </wps:cNvCnPr>
                        <wps:spPr bwMode="auto">
                          <a:xfrm>
                            <a:off x="6985" y="476885"/>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1" name="Rectangle 197"/>
                        <wps:cNvSpPr>
                          <a:spLocks noChangeArrowheads="1"/>
                        </wps:cNvSpPr>
                        <wps:spPr bwMode="auto">
                          <a:xfrm>
                            <a:off x="6985" y="476885"/>
                            <a:ext cx="69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198"/>
                        <wps:cNvCnPr>
                          <a:cxnSpLocks noChangeShapeType="1"/>
                        </wps:cNvCnPr>
                        <wps:spPr bwMode="auto">
                          <a:xfrm>
                            <a:off x="6985" y="569595"/>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3" name="Rectangle 199"/>
                        <wps:cNvSpPr>
                          <a:spLocks noChangeArrowheads="1"/>
                        </wps:cNvSpPr>
                        <wps:spPr bwMode="auto">
                          <a:xfrm>
                            <a:off x="6985" y="569595"/>
                            <a:ext cx="4318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200"/>
                        <wps:cNvCnPr>
                          <a:cxnSpLocks noChangeShapeType="1"/>
                        </wps:cNvCnPr>
                        <wps:spPr bwMode="auto">
                          <a:xfrm>
                            <a:off x="6985" y="576580"/>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5" name="Rectangle 201"/>
                        <wps:cNvSpPr>
                          <a:spLocks noChangeArrowheads="1"/>
                        </wps:cNvSpPr>
                        <wps:spPr bwMode="auto">
                          <a:xfrm>
                            <a:off x="6985" y="576580"/>
                            <a:ext cx="3556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202"/>
                        <wps:cNvCnPr>
                          <a:cxnSpLocks noChangeShapeType="1"/>
                        </wps:cNvCnPr>
                        <wps:spPr bwMode="auto">
                          <a:xfrm>
                            <a:off x="6985" y="584200"/>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7" name="Rectangle 203"/>
                        <wps:cNvSpPr>
                          <a:spLocks noChangeArrowheads="1"/>
                        </wps:cNvSpPr>
                        <wps:spPr bwMode="auto">
                          <a:xfrm>
                            <a:off x="6985" y="584200"/>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204"/>
                        <wps:cNvCnPr>
                          <a:cxnSpLocks noChangeShapeType="1"/>
                        </wps:cNvCnPr>
                        <wps:spPr bwMode="auto">
                          <a:xfrm>
                            <a:off x="6985" y="591185"/>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9" name="Rectangle 205"/>
                        <wps:cNvSpPr>
                          <a:spLocks noChangeArrowheads="1"/>
                        </wps:cNvSpPr>
                        <wps:spPr bwMode="auto">
                          <a:xfrm>
                            <a:off x="6985" y="591185"/>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206"/>
                        <wps:cNvCnPr>
                          <a:cxnSpLocks noChangeShapeType="1"/>
                        </wps:cNvCnPr>
                        <wps:spPr bwMode="auto">
                          <a:xfrm>
                            <a:off x="6985" y="598170"/>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1" name="Rectangle 207"/>
                        <wps:cNvSpPr>
                          <a:spLocks noChangeArrowheads="1"/>
                        </wps:cNvSpPr>
                        <wps:spPr bwMode="auto">
                          <a:xfrm>
                            <a:off x="6985" y="598170"/>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208"/>
                        <wps:cNvCnPr>
                          <a:cxnSpLocks noChangeShapeType="1"/>
                        </wps:cNvCnPr>
                        <wps:spPr bwMode="auto">
                          <a:xfrm>
                            <a:off x="6985" y="605155"/>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3" name="Rectangle 209"/>
                        <wps:cNvSpPr>
                          <a:spLocks noChangeArrowheads="1"/>
                        </wps:cNvSpPr>
                        <wps:spPr bwMode="auto">
                          <a:xfrm>
                            <a:off x="6985" y="605155"/>
                            <a:ext cx="698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10"/>
                        <wps:cNvCnPr>
                          <a:cxnSpLocks noChangeShapeType="1"/>
                        </wps:cNvCnPr>
                        <wps:spPr bwMode="auto">
                          <a:xfrm>
                            <a:off x="6985" y="775970"/>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5" name="Rectangle 211"/>
                        <wps:cNvSpPr>
                          <a:spLocks noChangeArrowheads="1"/>
                        </wps:cNvSpPr>
                        <wps:spPr bwMode="auto">
                          <a:xfrm>
                            <a:off x="6985" y="775970"/>
                            <a:ext cx="431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12"/>
                        <wps:cNvCnPr>
                          <a:cxnSpLocks noChangeShapeType="1"/>
                        </wps:cNvCnPr>
                        <wps:spPr bwMode="auto">
                          <a:xfrm>
                            <a:off x="6985" y="783590"/>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7" name="Rectangle 213"/>
                        <wps:cNvSpPr>
                          <a:spLocks noChangeArrowheads="1"/>
                        </wps:cNvSpPr>
                        <wps:spPr bwMode="auto">
                          <a:xfrm>
                            <a:off x="6985" y="783590"/>
                            <a:ext cx="3556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14"/>
                        <wps:cNvCnPr>
                          <a:cxnSpLocks noChangeShapeType="1"/>
                        </wps:cNvCnPr>
                        <wps:spPr bwMode="auto">
                          <a:xfrm>
                            <a:off x="6985" y="790575"/>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29" name="Rectangle 215"/>
                        <wps:cNvSpPr>
                          <a:spLocks noChangeArrowheads="1"/>
                        </wps:cNvSpPr>
                        <wps:spPr bwMode="auto">
                          <a:xfrm>
                            <a:off x="6985" y="790575"/>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216"/>
                        <wps:cNvCnPr>
                          <a:cxnSpLocks noChangeShapeType="1"/>
                        </wps:cNvCnPr>
                        <wps:spPr bwMode="auto">
                          <a:xfrm>
                            <a:off x="6985" y="797560"/>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1" name="Rectangle 217"/>
                        <wps:cNvSpPr>
                          <a:spLocks noChangeArrowheads="1"/>
                        </wps:cNvSpPr>
                        <wps:spPr bwMode="auto">
                          <a:xfrm>
                            <a:off x="6985" y="797560"/>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218"/>
                        <wps:cNvCnPr>
                          <a:cxnSpLocks noChangeShapeType="1"/>
                        </wps:cNvCnPr>
                        <wps:spPr bwMode="auto">
                          <a:xfrm>
                            <a:off x="6985" y="804545"/>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3" name="Rectangle 219"/>
                        <wps:cNvSpPr>
                          <a:spLocks noChangeArrowheads="1"/>
                        </wps:cNvSpPr>
                        <wps:spPr bwMode="auto">
                          <a:xfrm>
                            <a:off x="6985" y="804545"/>
                            <a:ext cx="1460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220"/>
                        <wps:cNvCnPr>
                          <a:cxnSpLocks noChangeShapeType="1"/>
                        </wps:cNvCnPr>
                        <wps:spPr bwMode="auto">
                          <a:xfrm>
                            <a:off x="6985" y="812165"/>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5" name="Rectangle 221"/>
                        <wps:cNvSpPr>
                          <a:spLocks noChangeArrowheads="1"/>
                        </wps:cNvSpPr>
                        <wps:spPr bwMode="auto">
                          <a:xfrm>
                            <a:off x="6985" y="812165"/>
                            <a:ext cx="698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22"/>
                        <wps:cNvCnPr>
                          <a:cxnSpLocks noChangeShapeType="1"/>
                        </wps:cNvCnPr>
                        <wps:spPr bwMode="auto">
                          <a:xfrm>
                            <a:off x="6985" y="939800"/>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7" name="Rectangle 223"/>
                        <wps:cNvSpPr>
                          <a:spLocks noChangeArrowheads="1"/>
                        </wps:cNvSpPr>
                        <wps:spPr bwMode="auto">
                          <a:xfrm>
                            <a:off x="6985" y="939800"/>
                            <a:ext cx="431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224"/>
                        <wps:cNvCnPr>
                          <a:cxnSpLocks noChangeShapeType="1"/>
                        </wps:cNvCnPr>
                        <wps:spPr bwMode="auto">
                          <a:xfrm>
                            <a:off x="6985" y="947420"/>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9" name="Rectangle 225"/>
                        <wps:cNvSpPr>
                          <a:spLocks noChangeArrowheads="1"/>
                        </wps:cNvSpPr>
                        <wps:spPr bwMode="auto">
                          <a:xfrm>
                            <a:off x="6985" y="947420"/>
                            <a:ext cx="3556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226"/>
                        <wps:cNvCnPr>
                          <a:cxnSpLocks noChangeShapeType="1"/>
                        </wps:cNvCnPr>
                        <wps:spPr bwMode="auto">
                          <a:xfrm>
                            <a:off x="6985" y="954405"/>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1" name="Rectangle 227"/>
                        <wps:cNvSpPr>
                          <a:spLocks noChangeArrowheads="1"/>
                        </wps:cNvSpPr>
                        <wps:spPr bwMode="auto">
                          <a:xfrm>
                            <a:off x="6985" y="954405"/>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228"/>
                        <wps:cNvCnPr>
                          <a:cxnSpLocks noChangeShapeType="1"/>
                        </wps:cNvCnPr>
                        <wps:spPr bwMode="auto">
                          <a:xfrm>
                            <a:off x="6985" y="961390"/>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3" name="Rectangle 229"/>
                        <wps:cNvSpPr>
                          <a:spLocks noChangeArrowheads="1"/>
                        </wps:cNvSpPr>
                        <wps:spPr bwMode="auto">
                          <a:xfrm>
                            <a:off x="6985" y="961390"/>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30"/>
                        <wps:cNvCnPr>
                          <a:cxnSpLocks noChangeShapeType="1"/>
                        </wps:cNvCnPr>
                        <wps:spPr bwMode="auto">
                          <a:xfrm>
                            <a:off x="6985" y="968375"/>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5" name="Rectangle 231"/>
                        <wps:cNvSpPr>
                          <a:spLocks noChangeArrowheads="1"/>
                        </wps:cNvSpPr>
                        <wps:spPr bwMode="auto">
                          <a:xfrm>
                            <a:off x="6985" y="968375"/>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232"/>
                        <wps:cNvCnPr>
                          <a:cxnSpLocks noChangeShapeType="1"/>
                        </wps:cNvCnPr>
                        <wps:spPr bwMode="auto">
                          <a:xfrm>
                            <a:off x="6985" y="975360"/>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7" name="Rectangle 233"/>
                        <wps:cNvSpPr>
                          <a:spLocks noChangeArrowheads="1"/>
                        </wps:cNvSpPr>
                        <wps:spPr bwMode="auto">
                          <a:xfrm>
                            <a:off x="6985" y="975360"/>
                            <a:ext cx="69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234"/>
                        <wps:cNvCnPr>
                          <a:cxnSpLocks noChangeShapeType="1"/>
                        </wps:cNvCnPr>
                        <wps:spPr bwMode="auto">
                          <a:xfrm>
                            <a:off x="6985" y="1103630"/>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49" name="Rectangle 235"/>
                        <wps:cNvSpPr>
                          <a:spLocks noChangeArrowheads="1"/>
                        </wps:cNvSpPr>
                        <wps:spPr bwMode="auto">
                          <a:xfrm>
                            <a:off x="6985" y="1103630"/>
                            <a:ext cx="4318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236"/>
                        <wps:cNvCnPr>
                          <a:cxnSpLocks noChangeShapeType="1"/>
                        </wps:cNvCnPr>
                        <wps:spPr bwMode="auto">
                          <a:xfrm>
                            <a:off x="6985" y="1111250"/>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1" name="Rectangle 237"/>
                        <wps:cNvSpPr>
                          <a:spLocks noChangeArrowheads="1"/>
                        </wps:cNvSpPr>
                        <wps:spPr bwMode="auto">
                          <a:xfrm>
                            <a:off x="6985" y="1111250"/>
                            <a:ext cx="3556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238"/>
                        <wps:cNvCnPr>
                          <a:cxnSpLocks noChangeShapeType="1"/>
                        </wps:cNvCnPr>
                        <wps:spPr bwMode="auto">
                          <a:xfrm>
                            <a:off x="6985" y="1118235"/>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3" name="Rectangle 239"/>
                        <wps:cNvSpPr>
                          <a:spLocks noChangeArrowheads="1"/>
                        </wps:cNvSpPr>
                        <wps:spPr bwMode="auto">
                          <a:xfrm>
                            <a:off x="6985" y="1118235"/>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240"/>
                        <wps:cNvCnPr>
                          <a:cxnSpLocks noChangeShapeType="1"/>
                        </wps:cNvCnPr>
                        <wps:spPr bwMode="auto">
                          <a:xfrm>
                            <a:off x="6985" y="1125220"/>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5" name="Rectangle 241"/>
                        <wps:cNvSpPr>
                          <a:spLocks noChangeArrowheads="1"/>
                        </wps:cNvSpPr>
                        <wps:spPr bwMode="auto">
                          <a:xfrm>
                            <a:off x="6985" y="1125220"/>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242"/>
                        <wps:cNvCnPr>
                          <a:cxnSpLocks noChangeShapeType="1"/>
                        </wps:cNvCnPr>
                        <wps:spPr bwMode="auto">
                          <a:xfrm>
                            <a:off x="6985" y="1132205"/>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7" name="Rectangle 243"/>
                        <wps:cNvSpPr>
                          <a:spLocks noChangeArrowheads="1"/>
                        </wps:cNvSpPr>
                        <wps:spPr bwMode="auto">
                          <a:xfrm>
                            <a:off x="6985" y="1132205"/>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244"/>
                        <wps:cNvCnPr>
                          <a:cxnSpLocks noChangeShapeType="1"/>
                        </wps:cNvCnPr>
                        <wps:spPr bwMode="auto">
                          <a:xfrm>
                            <a:off x="6985" y="1139190"/>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59" name="Rectangle 245"/>
                        <wps:cNvSpPr>
                          <a:spLocks noChangeArrowheads="1"/>
                        </wps:cNvSpPr>
                        <wps:spPr bwMode="auto">
                          <a:xfrm>
                            <a:off x="6985" y="1139190"/>
                            <a:ext cx="69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46"/>
                        <wps:cNvCnPr>
                          <a:cxnSpLocks noChangeShapeType="1"/>
                        </wps:cNvCnPr>
                        <wps:spPr bwMode="auto">
                          <a:xfrm>
                            <a:off x="6985" y="1267460"/>
                            <a:ext cx="4318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1" name="Rectangle 247"/>
                        <wps:cNvSpPr>
                          <a:spLocks noChangeArrowheads="1"/>
                        </wps:cNvSpPr>
                        <wps:spPr bwMode="auto">
                          <a:xfrm>
                            <a:off x="6985" y="1267460"/>
                            <a:ext cx="4318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248"/>
                        <wps:cNvCnPr>
                          <a:cxnSpLocks noChangeShapeType="1"/>
                        </wps:cNvCnPr>
                        <wps:spPr bwMode="auto">
                          <a:xfrm>
                            <a:off x="6985" y="1274445"/>
                            <a:ext cx="3556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3" name="Rectangle 249"/>
                        <wps:cNvSpPr>
                          <a:spLocks noChangeArrowheads="1"/>
                        </wps:cNvSpPr>
                        <wps:spPr bwMode="auto">
                          <a:xfrm>
                            <a:off x="6985" y="1274445"/>
                            <a:ext cx="3556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250"/>
                        <wps:cNvCnPr>
                          <a:cxnSpLocks noChangeShapeType="1"/>
                        </wps:cNvCnPr>
                        <wps:spPr bwMode="auto">
                          <a:xfrm>
                            <a:off x="6985" y="1282065"/>
                            <a:ext cx="285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5" name="Rectangle 251"/>
                        <wps:cNvSpPr>
                          <a:spLocks noChangeArrowheads="1"/>
                        </wps:cNvSpPr>
                        <wps:spPr bwMode="auto">
                          <a:xfrm>
                            <a:off x="6985" y="1282065"/>
                            <a:ext cx="2857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252"/>
                        <wps:cNvCnPr>
                          <a:cxnSpLocks noChangeShapeType="1"/>
                        </wps:cNvCnPr>
                        <wps:spPr bwMode="auto">
                          <a:xfrm>
                            <a:off x="6985" y="1289050"/>
                            <a:ext cx="2159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7" name="Rectangle 253"/>
                        <wps:cNvSpPr>
                          <a:spLocks noChangeArrowheads="1"/>
                        </wps:cNvSpPr>
                        <wps:spPr bwMode="auto">
                          <a:xfrm>
                            <a:off x="6985" y="1289050"/>
                            <a:ext cx="21590"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254"/>
                        <wps:cNvCnPr>
                          <a:cxnSpLocks noChangeShapeType="1"/>
                        </wps:cNvCnPr>
                        <wps:spPr bwMode="auto">
                          <a:xfrm>
                            <a:off x="6985" y="1296035"/>
                            <a:ext cx="1460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69" name="Rectangle 255"/>
                        <wps:cNvSpPr>
                          <a:spLocks noChangeArrowheads="1"/>
                        </wps:cNvSpPr>
                        <wps:spPr bwMode="auto">
                          <a:xfrm>
                            <a:off x="6985" y="1296035"/>
                            <a:ext cx="14605" cy="698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256"/>
                        <wps:cNvCnPr>
                          <a:cxnSpLocks noChangeShapeType="1"/>
                        </wps:cNvCnPr>
                        <wps:spPr bwMode="auto">
                          <a:xfrm>
                            <a:off x="6985" y="1303020"/>
                            <a:ext cx="698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71" name="Rectangle 257"/>
                        <wps:cNvSpPr>
                          <a:spLocks noChangeArrowheads="1"/>
                        </wps:cNvSpPr>
                        <wps:spPr bwMode="auto">
                          <a:xfrm>
                            <a:off x="6985" y="1303020"/>
                            <a:ext cx="698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258"/>
                        <wps:cNvSpPr>
                          <a:spLocks noChangeArrowheads="1"/>
                        </wps:cNvSpPr>
                        <wps:spPr bwMode="auto">
                          <a:xfrm>
                            <a:off x="21590" y="320675"/>
                            <a:ext cx="37084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33012" w14:textId="44BE2176" w:rsidR="003B07C5" w:rsidRDefault="003B07C5">
                              <w:r>
                                <w:rPr>
                                  <w:rFonts w:ascii="Arial" w:hAnsi="Arial" w:cs="Arial"/>
                                  <w:b/>
                                  <w:bCs/>
                                  <w:color w:val="000000"/>
                                  <w:sz w:val="14"/>
                                  <w:szCs w:val="14"/>
                                  <w:lang w:val="en-US"/>
                                </w:rPr>
                                <w:t>CUENTA</w:t>
                              </w:r>
                            </w:p>
                          </w:txbxContent>
                        </wps:txbx>
                        <wps:bodyPr rot="0" vert="horz" wrap="none" lIns="0" tIns="0" rIns="0" bIns="0" anchor="t" anchorCtr="0">
                          <a:spAutoFit/>
                        </wps:bodyPr>
                      </wps:wsp>
                      <wps:wsp>
                        <wps:cNvPr id="273" name="Rectangle 259"/>
                        <wps:cNvSpPr>
                          <a:spLocks noChangeArrowheads="1"/>
                        </wps:cNvSpPr>
                        <wps:spPr bwMode="auto">
                          <a:xfrm>
                            <a:off x="1160780" y="320675"/>
                            <a:ext cx="39560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64A40" w14:textId="6CDE2B4F" w:rsidR="003B07C5" w:rsidRDefault="003B07C5">
                              <w:r>
                                <w:rPr>
                                  <w:rFonts w:ascii="Arial" w:hAnsi="Arial" w:cs="Arial"/>
                                  <w:b/>
                                  <w:bCs/>
                                  <w:color w:val="000000"/>
                                  <w:sz w:val="14"/>
                                  <w:szCs w:val="14"/>
                                  <w:lang w:val="en-US"/>
                                </w:rPr>
                                <w:t>NOMBRE</w:t>
                              </w:r>
                            </w:p>
                          </w:txbxContent>
                        </wps:txbx>
                        <wps:bodyPr rot="0" vert="horz" wrap="none" lIns="0" tIns="0" rIns="0" bIns="0" anchor="t" anchorCtr="0">
                          <a:spAutoFit/>
                        </wps:bodyPr>
                      </wps:wsp>
                      <wps:wsp>
                        <wps:cNvPr id="274" name="Rectangle 260"/>
                        <wps:cNvSpPr>
                          <a:spLocks noChangeArrowheads="1"/>
                        </wps:cNvSpPr>
                        <wps:spPr bwMode="auto">
                          <a:xfrm>
                            <a:off x="4867275" y="320447"/>
                            <a:ext cx="7086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36DA8" w14:textId="0C629F93" w:rsidR="003B07C5" w:rsidRPr="009A3403" w:rsidRDefault="003B07C5">
                              <w:pPr>
                                <w:rPr>
                                  <w:rFonts w:ascii="Arial" w:hAnsi="Arial" w:cs="Arial"/>
                                  <w:b/>
                                  <w:bCs/>
                                  <w:color w:val="000000"/>
                                  <w:sz w:val="14"/>
                                  <w:szCs w:val="14"/>
                                  <w:lang w:val="en-US"/>
                                </w:rPr>
                              </w:pPr>
                              <w:r>
                                <w:rPr>
                                  <w:rFonts w:ascii="Arial" w:hAnsi="Arial" w:cs="Arial"/>
                                  <w:b/>
                                  <w:bCs/>
                                  <w:color w:val="000000"/>
                                  <w:sz w:val="14"/>
                                  <w:szCs w:val="14"/>
                                  <w:lang w:val="en-US"/>
                                </w:rPr>
                                <w:t>IMPORTE</w:t>
                              </w:r>
                            </w:p>
                          </w:txbxContent>
                        </wps:txbx>
                        <wps:bodyPr rot="0" vert="horz" wrap="square" lIns="0" tIns="0" rIns="0" bIns="0" anchor="t" anchorCtr="0">
                          <a:spAutoFit/>
                        </wps:bodyPr>
                      </wps:wsp>
                      <wps:wsp>
                        <wps:cNvPr id="275" name="Rectangle 261"/>
                        <wps:cNvSpPr>
                          <a:spLocks noChangeArrowheads="1"/>
                        </wps:cNvSpPr>
                        <wps:spPr bwMode="auto">
                          <a:xfrm>
                            <a:off x="21590" y="448945"/>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3217D" w14:textId="6088A267" w:rsidR="003B07C5" w:rsidRDefault="003B07C5">
                              <w:r>
                                <w:rPr>
                                  <w:rFonts w:ascii="Arial" w:hAnsi="Arial" w:cs="Arial"/>
                                  <w:color w:val="000000"/>
                                  <w:sz w:val="14"/>
                                  <w:szCs w:val="14"/>
                                  <w:lang w:val="en-US"/>
                                </w:rPr>
                                <w:t>1120</w:t>
                              </w:r>
                            </w:p>
                          </w:txbxContent>
                        </wps:txbx>
                        <wps:bodyPr rot="0" vert="horz" wrap="none" lIns="0" tIns="0" rIns="0" bIns="0" anchor="t" anchorCtr="0">
                          <a:spAutoFit/>
                        </wps:bodyPr>
                      </wps:wsp>
                      <wps:wsp>
                        <wps:cNvPr id="276" name="Rectangle 262"/>
                        <wps:cNvSpPr>
                          <a:spLocks noChangeArrowheads="1"/>
                        </wps:cNvSpPr>
                        <wps:spPr bwMode="auto">
                          <a:xfrm>
                            <a:off x="1160780" y="448945"/>
                            <a:ext cx="22428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AF3A6" w14:textId="008D1D6E" w:rsidR="003B07C5" w:rsidRDefault="003B07C5">
                              <w:r w:rsidRPr="009A3403">
                                <w:rPr>
                                  <w:rFonts w:ascii="Arial" w:hAnsi="Arial" w:cs="Arial"/>
                                  <w:color w:val="000000"/>
                                  <w:sz w:val="14"/>
                                  <w:szCs w:val="14"/>
                                </w:rPr>
                                <w:t>DERECHOS A RECIBIR EFECTIVO O EQUIVALENTES</w:t>
                              </w:r>
                            </w:p>
                          </w:txbxContent>
                        </wps:txbx>
                        <wps:bodyPr rot="0" vert="horz" wrap="none" lIns="0" tIns="0" rIns="0" bIns="0" anchor="t" anchorCtr="0">
                          <a:spAutoFit/>
                        </wps:bodyPr>
                      </wps:wsp>
                      <wps:wsp>
                        <wps:cNvPr id="277" name="Rectangle 263"/>
                        <wps:cNvSpPr>
                          <a:spLocks noChangeArrowheads="1"/>
                        </wps:cNvSpPr>
                        <wps:spPr bwMode="auto">
                          <a:xfrm>
                            <a:off x="21590" y="65532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5E56B" w14:textId="3E046033" w:rsidR="003B07C5" w:rsidRDefault="003B07C5">
                              <w:r>
                                <w:rPr>
                                  <w:rFonts w:ascii="Arial" w:hAnsi="Arial" w:cs="Arial"/>
                                  <w:color w:val="000000"/>
                                  <w:sz w:val="14"/>
                                  <w:szCs w:val="14"/>
                                  <w:lang w:val="en-US"/>
                                </w:rPr>
                                <w:t>1122</w:t>
                              </w:r>
                            </w:p>
                          </w:txbxContent>
                        </wps:txbx>
                        <wps:bodyPr rot="0" vert="horz" wrap="none" lIns="0" tIns="0" rIns="0" bIns="0" anchor="t" anchorCtr="0">
                          <a:spAutoFit/>
                        </wps:bodyPr>
                      </wps:wsp>
                      <wps:wsp>
                        <wps:cNvPr id="278" name="Rectangle 264"/>
                        <wps:cNvSpPr>
                          <a:spLocks noChangeArrowheads="1"/>
                        </wps:cNvSpPr>
                        <wps:spPr bwMode="auto">
                          <a:xfrm>
                            <a:off x="1160780" y="655320"/>
                            <a:ext cx="18675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B1A3F" w14:textId="20BE5C5E" w:rsidR="003B07C5" w:rsidRDefault="003B07C5">
                              <w:r w:rsidRPr="009A3403">
                                <w:rPr>
                                  <w:rFonts w:ascii="Arial" w:hAnsi="Arial" w:cs="Arial"/>
                                  <w:color w:val="000000"/>
                                  <w:sz w:val="14"/>
                                  <w:szCs w:val="14"/>
                                </w:rPr>
                                <w:t xml:space="preserve">   CUENTAS POR COBRAR A CORTO PLAZO</w:t>
                              </w:r>
                            </w:p>
                          </w:txbxContent>
                        </wps:txbx>
                        <wps:bodyPr rot="0" vert="horz" wrap="none" lIns="0" tIns="0" rIns="0" bIns="0" anchor="t" anchorCtr="0">
                          <a:spAutoFit/>
                        </wps:bodyPr>
                      </wps:wsp>
                      <wps:wsp>
                        <wps:cNvPr id="279" name="Rectangle 265"/>
                        <wps:cNvSpPr>
                          <a:spLocks noChangeArrowheads="1"/>
                        </wps:cNvSpPr>
                        <wps:spPr bwMode="auto">
                          <a:xfrm>
                            <a:off x="5363210" y="655320"/>
                            <a:ext cx="222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C5B25" w14:textId="50B0DEA9" w:rsidR="003B07C5" w:rsidRDefault="003B07C5">
                              <w:r>
                                <w:rPr>
                                  <w:rFonts w:ascii="Arial" w:hAnsi="Arial" w:cs="Arial"/>
                                  <w:color w:val="000000"/>
                                  <w:sz w:val="14"/>
                                  <w:szCs w:val="14"/>
                                  <w:lang w:val="en-US"/>
                                </w:rPr>
                                <w:t>$0.00</w:t>
                              </w:r>
                            </w:p>
                          </w:txbxContent>
                        </wps:txbx>
                        <wps:bodyPr rot="0" vert="horz" wrap="none" lIns="0" tIns="0" rIns="0" bIns="0" anchor="t" anchorCtr="0">
                          <a:spAutoFit/>
                        </wps:bodyPr>
                      </wps:wsp>
                      <wps:wsp>
                        <wps:cNvPr id="280" name="Rectangle 266"/>
                        <wps:cNvSpPr>
                          <a:spLocks noChangeArrowheads="1"/>
                        </wps:cNvSpPr>
                        <wps:spPr bwMode="auto">
                          <a:xfrm>
                            <a:off x="21590" y="81915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5CD6" w14:textId="68696240" w:rsidR="003B07C5" w:rsidRDefault="003B07C5">
                              <w:r>
                                <w:rPr>
                                  <w:rFonts w:ascii="Arial" w:hAnsi="Arial" w:cs="Arial"/>
                                  <w:color w:val="000000"/>
                                  <w:sz w:val="14"/>
                                  <w:szCs w:val="14"/>
                                  <w:lang w:val="en-US"/>
                                </w:rPr>
                                <w:t>1123</w:t>
                              </w:r>
                            </w:p>
                          </w:txbxContent>
                        </wps:txbx>
                        <wps:bodyPr rot="0" vert="horz" wrap="none" lIns="0" tIns="0" rIns="0" bIns="0" anchor="t" anchorCtr="0">
                          <a:spAutoFit/>
                        </wps:bodyPr>
                      </wps:wsp>
                      <wps:wsp>
                        <wps:cNvPr id="281" name="Rectangle 267"/>
                        <wps:cNvSpPr>
                          <a:spLocks noChangeArrowheads="1"/>
                        </wps:cNvSpPr>
                        <wps:spPr bwMode="auto">
                          <a:xfrm>
                            <a:off x="1160780" y="819150"/>
                            <a:ext cx="243078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18D8" w14:textId="551D5D53" w:rsidR="003B07C5" w:rsidRDefault="003B07C5">
                              <w:r w:rsidRPr="009A3403">
                                <w:rPr>
                                  <w:rFonts w:ascii="Arial" w:hAnsi="Arial" w:cs="Arial"/>
                                  <w:color w:val="000000"/>
                                  <w:sz w:val="14"/>
                                  <w:szCs w:val="14"/>
                                </w:rPr>
                                <w:t xml:space="preserve">   DEUDORES DIVERSOS POR COBRAR A CORTO PLAZO</w:t>
                              </w:r>
                            </w:p>
                          </w:txbxContent>
                        </wps:txbx>
                        <wps:bodyPr rot="0" vert="horz" wrap="none" lIns="0" tIns="0" rIns="0" bIns="0" anchor="t" anchorCtr="0">
                          <a:spAutoFit/>
                        </wps:bodyPr>
                      </wps:wsp>
                      <wps:wsp>
                        <wps:cNvPr id="282" name="Rectangle 268"/>
                        <wps:cNvSpPr>
                          <a:spLocks noChangeArrowheads="1"/>
                        </wps:cNvSpPr>
                        <wps:spPr bwMode="auto">
                          <a:xfrm>
                            <a:off x="5006975" y="815273"/>
                            <a:ext cx="5689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D0D27" w14:textId="690AAED3" w:rsidR="003B07C5" w:rsidRDefault="003B07C5">
                              <w:r>
                                <w:rPr>
                                  <w:rFonts w:ascii="Arial" w:hAnsi="Arial" w:cs="Arial"/>
                                  <w:color w:val="000000"/>
                                  <w:sz w:val="14"/>
                                  <w:szCs w:val="14"/>
                                  <w:lang w:val="en-US"/>
                                </w:rPr>
                                <w:t>$2,488,425.74</w:t>
                              </w:r>
                            </w:p>
                          </w:txbxContent>
                        </wps:txbx>
                        <wps:bodyPr rot="0" vert="horz" wrap="none" lIns="0" tIns="0" rIns="0" bIns="0" anchor="t" anchorCtr="0">
                          <a:spAutoFit/>
                        </wps:bodyPr>
                      </wps:wsp>
                      <wps:wsp>
                        <wps:cNvPr id="283" name="Rectangle 269"/>
                        <wps:cNvSpPr>
                          <a:spLocks noChangeArrowheads="1"/>
                        </wps:cNvSpPr>
                        <wps:spPr bwMode="auto">
                          <a:xfrm>
                            <a:off x="21590" y="98298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458CD" w14:textId="3D3A310F" w:rsidR="003B07C5" w:rsidRDefault="003B07C5">
                              <w:r>
                                <w:rPr>
                                  <w:rFonts w:ascii="Arial" w:hAnsi="Arial" w:cs="Arial"/>
                                  <w:color w:val="000000"/>
                                  <w:sz w:val="14"/>
                                  <w:szCs w:val="14"/>
                                  <w:lang w:val="en-US"/>
                                </w:rPr>
                                <w:t>1124</w:t>
                              </w:r>
                            </w:p>
                          </w:txbxContent>
                        </wps:txbx>
                        <wps:bodyPr rot="0" vert="horz" wrap="none" lIns="0" tIns="0" rIns="0" bIns="0" anchor="t" anchorCtr="0">
                          <a:spAutoFit/>
                        </wps:bodyPr>
                      </wps:wsp>
                      <wps:wsp>
                        <wps:cNvPr id="284" name="Rectangle 270"/>
                        <wps:cNvSpPr>
                          <a:spLocks noChangeArrowheads="1"/>
                        </wps:cNvSpPr>
                        <wps:spPr bwMode="auto">
                          <a:xfrm>
                            <a:off x="1160780" y="982747"/>
                            <a:ext cx="21145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D5FDA" w14:textId="59456CA2" w:rsidR="003B07C5" w:rsidRDefault="003B07C5">
                              <w:r w:rsidRPr="009A3403">
                                <w:rPr>
                                  <w:rFonts w:ascii="Arial" w:hAnsi="Arial" w:cs="Arial"/>
                                  <w:color w:val="000000"/>
                                  <w:sz w:val="14"/>
                                  <w:szCs w:val="14"/>
                                </w:rPr>
                                <w:t xml:space="preserve">   INGRESOS POR RECUPERAR </w:t>
                              </w:r>
                              <w:r>
                                <w:rPr>
                                  <w:rFonts w:ascii="Arial" w:hAnsi="Arial" w:cs="Arial"/>
                                  <w:color w:val="000000"/>
                                  <w:sz w:val="14"/>
                                  <w:szCs w:val="14"/>
                                </w:rPr>
                                <w:t xml:space="preserve"> </w:t>
                              </w:r>
                              <w:r w:rsidRPr="009A3403">
                                <w:rPr>
                                  <w:rFonts w:ascii="Arial" w:hAnsi="Arial" w:cs="Arial"/>
                                  <w:color w:val="000000"/>
                                  <w:sz w:val="14"/>
                                  <w:szCs w:val="14"/>
                                </w:rPr>
                                <w:t>A CORTO PLAZO</w:t>
                              </w:r>
                            </w:p>
                          </w:txbxContent>
                        </wps:txbx>
                        <wps:bodyPr rot="0" vert="horz" wrap="none" lIns="0" tIns="0" rIns="0" bIns="0" anchor="t" anchorCtr="0">
                          <a:spAutoFit/>
                        </wps:bodyPr>
                      </wps:wsp>
                      <wps:wsp>
                        <wps:cNvPr id="285" name="Rectangle 271"/>
                        <wps:cNvSpPr>
                          <a:spLocks noChangeArrowheads="1"/>
                        </wps:cNvSpPr>
                        <wps:spPr bwMode="auto">
                          <a:xfrm>
                            <a:off x="5135245" y="982980"/>
                            <a:ext cx="4451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3AF27" w14:textId="4F4CA270" w:rsidR="003B07C5" w:rsidRDefault="003B07C5">
                              <w:r>
                                <w:rPr>
                                  <w:rFonts w:ascii="Arial" w:hAnsi="Arial" w:cs="Arial"/>
                                  <w:color w:val="000000"/>
                                  <w:sz w:val="14"/>
                                  <w:szCs w:val="14"/>
                                  <w:lang w:val="en-US"/>
                                </w:rPr>
                                <w:t>$73,600.00</w:t>
                              </w:r>
                            </w:p>
                          </w:txbxContent>
                        </wps:txbx>
                        <wps:bodyPr rot="0" vert="horz" wrap="none" lIns="0" tIns="0" rIns="0" bIns="0" anchor="t" anchorCtr="0">
                          <a:spAutoFit/>
                        </wps:bodyPr>
                      </wps:wsp>
                      <wps:wsp>
                        <wps:cNvPr id="286" name="Rectangle 272"/>
                        <wps:cNvSpPr>
                          <a:spLocks noChangeArrowheads="1"/>
                        </wps:cNvSpPr>
                        <wps:spPr bwMode="auto">
                          <a:xfrm>
                            <a:off x="21590" y="1146810"/>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187F9" w14:textId="242C89CC" w:rsidR="003B07C5" w:rsidRDefault="003B07C5">
                              <w:r>
                                <w:rPr>
                                  <w:rFonts w:ascii="Arial" w:hAnsi="Arial" w:cs="Arial"/>
                                  <w:color w:val="000000"/>
                                  <w:sz w:val="14"/>
                                  <w:szCs w:val="14"/>
                                  <w:lang w:val="en-US"/>
                                </w:rPr>
                                <w:t>1125</w:t>
                              </w:r>
                            </w:p>
                          </w:txbxContent>
                        </wps:txbx>
                        <wps:bodyPr rot="0" vert="horz" wrap="none" lIns="0" tIns="0" rIns="0" bIns="0" anchor="t" anchorCtr="0">
                          <a:spAutoFit/>
                        </wps:bodyPr>
                      </wps:wsp>
                      <wps:wsp>
                        <wps:cNvPr id="287" name="Rectangle 273"/>
                        <wps:cNvSpPr>
                          <a:spLocks noChangeArrowheads="1"/>
                        </wps:cNvSpPr>
                        <wps:spPr bwMode="auto">
                          <a:xfrm>
                            <a:off x="1160780" y="1146810"/>
                            <a:ext cx="2865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2462C" w14:textId="3C523969" w:rsidR="003B07C5" w:rsidRDefault="003B07C5">
                              <w:r w:rsidRPr="009A3403">
                                <w:rPr>
                                  <w:rFonts w:ascii="Arial" w:hAnsi="Arial" w:cs="Arial"/>
                                  <w:color w:val="000000"/>
                                  <w:sz w:val="14"/>
                                  <w:szCs w:val="14"/>
                                </w:rPr>
                                <w:t xml:space="preserve">   DEUDORES POR ANTICIPOS DE LA TESORERÍA A CORTO PLAZO</w:t>
                              </w:r>
                            </w:p>
                          </w:txbxContent>
                        </wps:txbx>
                        <wps:bodyPr rot="0" vert="horz" wrap="none" lIns="0" tIns="0" rIns="0" bIns="0" anchor="t" anchorCtr="0">
                          <a:spAutoFit/>
                        </wps:bodyPr>
                      </wps:wsp>
                      <wps:wsp>
                        <wps:cNvPr id="288" name="Rectangle 274"/>
                        <wps:cNvSpPr>
                          <a:spLocks noChangeArrowheads="1"/>
                        </wps:cNvSpPr>
                        <wps:spPr bwMode="auto">
                          <a:xfrm>
                            <a:off x="5135245" y="1146810"/>
                            <a:ext cx="44513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13FEE" w14:textId="30F176D9" w:rsidR="003B07C5" w:rsidRDefault="003B07C5">
                              <w:r>
                                <w:rPr>
                                  <w:rFonts w:ascii="Arial" w:hAnsi="Arial" w:cs="Arial"/>
                                  <w:color w:val="000000"/>
                                  <w:sz w:val="14"/>
                                  <w:szCs w:val="14"/>
                                  <w:lang w:val="en-US"/>
                                </w:rPr>
                                <w:t>$40,901.72</w:t>
                              </w:r>
                            </w:p>
                          </w:txbxContent>
                        </wps:txbx>
                        <wps:bodyPr rot="0" vert="horz" wrap="none" lIns="0" tIns="0" rIns="0" bIns="0" anchor="t" anchorCtr="0">
                          <a:spAutoFit/>
                        </wps:bodyPr>
                      </wps:wsp>
                      <wps:wsp>
                        <wps:cNvPr id="289" name="Rectangle 275"/>
                        <wps:cNvSpPr>
                          <a:spLocks noChangeArrowheads="1"/>
                        </wps:cNvSpPr>
                        <wps:spPr bwMode="auto">
                          <a:xfrm>
                            <a:off x="21590" y="1445895"/>
                            <a:ext cx="19812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FB70" w14:textId="2FFEB8E9" w:rsidR="003B07C5" w:rsidRDefault="003B07C5">
                              <w:r>
                                <w:rPr>
                                  <w:rFonts w:ascii="Arial" w:hAnsi="Arial" w:cs="Arial"/>
                                  <w:color w:val="000000"/>
                                  <w:sz w:val="14"/>
                                  <w:szCs w:val="14"/>
                                  <w:lang w:val="en-US"/>
                                </w:rPr>
                                <w:t>1129</w:t>
                              </w:r>
                            </w:p>
                          </w:txbxContent>
                        </wps:txbx>
                        <wps:bodyPr rot="0" vert="horz" wrap="none" lIns="0" tIns="0" rIns="0" bIns="0" anchor="t" anchorCtr="0">
                          <a:spAutoFit/>
                        </wps:bodyPr>
                      </wps:wsp>
                      <wps:wsp>
                        <wps:cNvPr id="290" name="Rectangle 276"/>
                        <wps:cNvSpPr>
                          <a:spLocks noChangeArrowheads="1"/>
                        </wps:cNvSpPr>
                        <wps:spPr bwMode="auto">
                          <a:xfrm>
                            <a:off x="1160780" y="1267460"/>
                            <a:ext cx="30873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47E08" w14:textId="4DF478CF" w:rsidR="003B07C5" w:rsidRDefault="003B07C5">
                              <w:r w:rsidRPr="009A3403">
                                <w:rPr>
                                  <w:rFonts w:ascii="Arial" w:hAnsi="Arial" w:cs="Arial"/>
                                  <w:color w:val="000000"/>
                                  <w:sz w:val="14"/>
                                  <w:szCs w:val="14"/>
                                </w:rPr>
                                <w:t xml:space="preserve">   OTROS DERECHOS A RECIBIR EFECTIVO O EQUIVALENTES A CORTO </w:t>
                              </w:r>
                            </w:p>
                          </w:txbxContent>
                        </wps:txbx>
                        <wps:bodyPr rot="0" vert="horz" wrap="none" lIns="0" tIns="0" rIns="0" bIns="0" anchor="t" anchorCtr="0">
                          <a:spAutoFit/>
                        </wps:bodyPr>
                      </wps:wsp>
                      <wps:wsp>
                        <wps:cNvPr id="291" name="Rectangle 277"/>
                        <wps:cNvSpPr>
                          <a:spLocks noChangeArrowheads="1"/>
                        </wps:cNvSpPr>
                        <wps:spPr bwMode="auto">
                          <a:xfrm>
                            <a:off x="1160780" y="1388745"/>
                            <a:ext cx="2921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8F14C" w14:textId="24F464C4" w:rsidR="003B07C5" w:rsidRDefault="003B07C5">
                              <w:r>
                                <w:rPr>
                                  <w:rFonts w:ascii="Arial" w:hAnsi="Arial" w:cs="Arial"/>
                                  <w:color w:val="000000"/>
                                  <w:sz w:val="14"/>
                                  <w:szCs w:val="14"/>
                                  <w:lang w:val="en-US"/>
                                </w:rPr>
                                <w:t>PLAZO</w:t>
                              </w:r>
                            </w:p>
                          </w:txbxContent>
                        </wps:txbx>
                        <wps:bodyPr rot="0" vert="horz" wrap="none" lIns="0" tIns="0" rIns="0" bIns="0" anchor="t" anchorCtr="0">
                          <a:spAutoFit/>
                        </wps:bodyPr>
                      </wps:wsp>
                      <wps:wsp>
                        <wps:cNvPr id="292" name="Rectangle 278"/>
                        <wps:cNvSpPr>
                          <a:spLocks noChangeArrowheads="1"/>
                        </wps:cNvSpPr>
                        <wps:spPr bwMode="auto">
                          <a:xfrm>
                            <a:off x="5184775" y="1445895"/>
                            <a:ext cx="39560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D3FC" w14:textId="71572BB9" w:rsidR="003B07C5" w:rsidRDefault="003B07C5">
                              <w:r>
                                <w:rPr>
                                  <w:rFonts w:ascii="Arial" w:hAnsi="Arial" w:cs="Arial"/>
                                  <w:color w:val="000000"/>
                                  <w:sz w:val="14"/>
                                  <w:szCs w:val="14"/>
                                  <w:lang w:val="en-US"/>
                                </w:rPr>
                                <w:t>$2,058.00</w:t>
                              </w:r>
                            </w:p>
                          </w:txbxContent>
                        </wps:txbx>
                        <wps:bodyPr rot="0" vert="horz" wrap="none" lIns="0" tIns="0" rIns="0" bIns="0" anchor="t" anchorCtr="0">
                          <a:spAutoFit/>
                        </wps:bodyPr>
                      </wps:wsp>
                      <wps:wsp>
                        <wps:cNvPr id="293" name="Rectangle 279"/>
                        <wps:cNvSpPr>
                          <a:spLocks noChangeArrowheads="1"/>
                        </wps:cNvSpPr>
                        <wps:spPr bwMode="auto">
                          <a:xfrm>
                            <a:off x="1160780" y="1566545"/>
                            <a:ext cx="29654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4294" w14:textId="131186D7" w:rsidR="003B07C5" w:rsidRDefault="003B07C5">
                              <w:r>
                                <w:rPr>
                                  <w:rFonts w:ascii="Arial" w:hAnsi="Arial" w:cs="Arial"/>
                                  <w:b/>
                                  <w:bCs/>
                                  <w:color w:val="000000"/>
                                  <w:sz w:val="14"/>
                                  <w:szCs w:val="14"/>
                                  <w:lang w:val="en-US"/>
                                </w:rPr>
                                <w:t>TOTAL</w:t>
                              </w:r>
                            </w:p>
                          </w:txbxContent>
                        </wps:txbx>
                        <wps:bodyPr rot="0" vert="horz" wrap="none" lIns="0" tIns="0" rIns="0" bIns="0" anchor="t" anchorCtr="0">
                          <a:spAutoFit/>
                        </wps:bodyPr>
                      </wps:wsp>
                      <wps:wsp>
                        <wps:cNvPr id="294" name="Rectangle 280"/>
                        <wps:cNvSpPr>
                          <a:spLocks noChangeArrowheads="1"/>
                        </wps:cNvSpPr>
                        <wps:spPr bwMode="auto">
                          <a:xfrm>
                            <a:off x="5006975" y="1559133"/>
                            <a:ext cx="5689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742F5" w14:textId="57387BBA" w:rsidR="003B07C5" w:rsidRDefault="003B07C5">
                              <w:r>
                                <w:rPr>
                                  <w:rFonts w:ascii="Arial" w:hAnsi="Arial" w:cs="Arial"/>
                                  <w:b/>
                                  <w:bCs/>
                                  <w:color w:val="000000"/>
                                  <w:sz w:val="14"/>
                                  <w:szCs w:val="14"/>
                                  <w:lang w:val="en-US"/>
                                </w:rPr>
                                <w:t>$2,604,985.46</w:t>
                              </w:r>
                            </w:p>
                          </w:txbxContent>
                        </wps:txbx>
                        <wps:bodyPr rot="0" vert="horz" wrap="none" lIns="0" tIns="0" rIns="0" bIns="0" anchor="t" anchorCtr="0">
                          <a:spAutoFit/>
                        </wps:bodyPr>
                      </wps:wsp>
                      <wps:wsp>
                        <wps:cNvPr id="295" name="Rectangle 281"/>
                        <wps:cNvSpPr>
                          <a:spLocks noChangeArrowheads="1"/>
                        </wps:cNvSpPr>
                        <wps:spPr bwMode="auto">
                          <a:xfrm>
                            <a:off x="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282"/>
                        <wps:cNvSpPr>
                          <a:spLocks noChangeArrowheads="1"/>
                        </wps:cNvSpPr>
                        <wps:spPr bwMode="auto">
                          <a:xfrm>
                            <a:off x="113982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283"/>
                        <wps:cNvSpPr>
                          <a:spLocks noChangeArrowheads="1"/>
                        </wps:cNvSpPr>
                        <wps:spPr bwMode="auto">
                          <a:xfrm>
                            <a:off x="456501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84"/>
                        <wps:cNvCnPr>
                          <a:cxnSpLocks noChangeShapeType="1"/>
                        </wps:cNvCnPr>
                        <wps:spPr bwMode="auto">
                          <a:xfrm>
                            <a:off x="6985" y="0"/>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85"/>
                        <wps:cNvSpPr>
                          <a:spLocks noChangeArrowheads="1"/>
                        </wps:cNvSpPr>
                        <wps:spPr bwMode="auto">
                          <a:xfrm>
                            <a:off x="6985" y="0"/>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286"/>
                        <wps:cNvSpPr>
                          <a:spLocks noChangeArrowheads="1"/>
                        </wps:cNvSpPr>
                        <wps:spPr bwMode="auto">
                          <a:xfrm>
                            <a:off x="5605145"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Line 287"/>
                        <wps:cNvCnPr>
                          <a:cxnSpLocks noChangeShapeType="1"/>
                        </wps:cNvCnPr>
                        <wps:spPr bwMode="auto">
                          <a:xfrm>
                            <a:off x="6985" y="434340"/>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Rectangle 288"/>
                        <wps:cNvSpPr>
                          <a:spLocks noChangeArrowheads="1"/>
                        </wps:cNvSpPr>
                        <wps:spPr bwMode="auto">
                          <a:xfrm>
                            <a:off x="6985" y="434340"/>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289"/>
                        <wps:cNvCnPr>
                          <a:cxnSpLocks noChangeShapeType="1"/>
                        </wps:cNvCnPr>
                        <wps:spPr bwMode="auto">
                          <a:xfrm>
                            <a:off x="6985" y="562610"/>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Rectangle 290"/>
                        <wps:cNvSpPr>
                          <a:spLocks noChangeArrowheads="1"/>
                        </wps:cNvSpPr>
                        <wps:spPr bwMode="auto">
                          <a:xfrm>
                            <a:off x="6985" y="562610"/>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Line 291"/>
                        <wps:cNvCnPr>
                          <a:cxnSpLocks noChangeShapeType="1"/>
                        </wps:cNvCnPr>
                        <wps:spPr bwMode="auto">
                          <a:xfrm>
                            <a:off x="6985" y="76898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Rectangle 292"/>
                        <wps:cNvSpPr>
                          <a:spLocks noChangeArrowheads="1"/>
                        </wps:cNvSpPr>
                        <wps:spPr bwMode="auto">
                          <a:xfrm>
                            <a:off x="6985" y="768985"/>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Line 293"/>
                        <wps:cNvCnPr>
                          <a:cxnSpLocks noChangeShapeType="1"/>
                        </wps:cNvCnPr>
                        <wps:spPr bwMode="auto">
                          <a:xfrm>
                            <a:off x="6985" y="93281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Rectangle 294"/>
                        <wps:cNvSpPr>
                          <a:spLocks noChangeArrowheads="1"/>
                        </wps:cNvSpPr>
                        <wps:spPr bwMode="auto">
                          <a:xfrm>
                            <a:off x="6985" y="932815"/>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Line 295"/>
                        <wps:cNvCnPr>
                          <a:cxnSpLocks noChangeShapeType="1"/>
                        </wps:cNvCnPr>
                        <wps:spPr bwMode="auto">
                          <a:xfrm>
                            <a:off x="6985" y="109664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Rectangle 296"/>
                        <wps:cNvSpPr>
                          <a:spLocks noChangeArrowheads="1"/>
                        </wps:cNvSpPr>
                        <wps:spPr bwMode="auto">
                          <a:xfrm>
                            <a:off x="6985" y="1096645"/>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Line 297"/>
                        <wps:cNvCnPr>
                          <a:cxnSpLocks noChangeShapeType="1"/>
                        </wps:cNvCnPr>
                        <wps:spPr bwMode="auto">
                          <a:xfrm>
                            <a:off x="6985" y="126047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Rectangle 298"/>
                        <wps:cNvSpPr>
                          <a:spLocks noChangeArrowheads="1"/>
                        </wps:cNvSpPr>
                        <wps:spPr bwMode="auto">
                          <a:xfrm>
                            <a:off x="6985" y="1260475"/>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Line 299"/>
                        <wps:cNvCnPr>
                          <a:cxnSpLocks noChangeShapeType="1"/>
                        </wps:cNvCnPr>
                        <wps:spPr bwMode="auto">
                          <a:xfrm>
                            <a:off x="6985" y="1559560"/>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Rectangle 300"/>
                        <wps:cNvSpPr>
                          <a:spLocks noChangeArrowheads="1"/>
                        </wps:cNvSpPr>
                        <wps:spPr bwMode="auto">
                          <a:xfrm>
                            <a:off x="6985" y="1559560"/>
                            <a:ext cx="560514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Line 301"/>
                        <wps:cNvCnPr>
                          <a:cxnSpLocks noChangeShapeType="1"/>
                        </wps:cNvCnPr>
                        <wps:spPr bwMode="auto">
                          <a:xfrm>
                            <a:off x="0" y="0"/>
                            <a:ext cx="0" cy="16878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Rectangle 302"/>
                        <wps:cNvSpPr>
                          <a:spLocks noChangeArrowheads="1"/>
                        </wps:cNvSpPr>
                        <wps:spPr bwMode="auto">
                          <a:xfrm>
                            <a:off x="0" y="0"/>
                            <a:ext cx="6985" cy="16878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Line 303"/>
                        <wps:cNvCnPr>
                          <a:cxnSpLocks noChangeShapeType="1"/>
                        </wps:cNvCnPr>
                        <wps:spPr bwMode="auto">
                          <a:xfrm>
                            <a:off x="1139825" y="6985"/>
                            <a:ext cx="0" cy="168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Rectangle 304"/>
                        <wps:cNvSpPr>
                          <a:spLocks noChangeArrowheads="1"/>
                        </wps:cNvSpPr>
                        <wps:spPr bwMode="auto">
                          <a:xfrm>
                            <a:off x="1139825" y="6985"/>
                            <a:ext cx="6985" cy="1680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05"/>
                        <wps:cNvCnPr>
                          <a:cxnSpLocks noChangeShapeType="1"/>
                        </wps:cNvCnPr>
                        <wps:spPr bwMode="auto">
                          <a:xfrm>
                            <a:off x="4565015" y="6985"/>
                            <a:ext cx="0" cy="168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0" name="Rectangle 306"/>
                        <wps:cNvSpPr>
                          <a:spLocks noChangeArrowheads="1"/>
                        </wps:cNvSpPr>
                        <wps:spPr bwMode="auto">
                          <a:xfrm>
                            <a:off x="4565015" y="6985"/>
                            <a:ext cx="7620" cy="1680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07"/>
                        <wps:cNvCnPr>
                          <a:cxnSpLocks noChangeShapeType="1"/>
                        </wps:cNvCnPr>
                        <wps:spPr bwMode="auto">
                          <a:xfrm>
                            <a:off x="6985" y="1680845"/>
                            <a:ext cx="56051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2" name="Rectangle 308"/>
                        <wps:cNvSpPr>
                          <a:spLocks noChangeArrowheads="1"/>
                        </wps:cNvSpPr>
                        <wps:spPr bwMode="auto">
                          <a:xfrm>
                            <a:off x="6985" y="1680446"/>
                            <a:ext cx="5605145" cy="626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Line 309"/>
                        <wps:cNvCnPr>
                          <a:cxnSpLocks noChangeShapeType="1"/>
                        </wps:cNvCnPr>
                        <wps:spPr bwMode="auto">
                          <a:xfrm>
                            <a:off x="5605145" y="6985"/>
                            <a:ext cx="0" cy="168084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4" name="Rectangle 310"/>
                        <wps:cNvSpPr>
                          <a:spLocks noChangeArrowheads="1"/>
                        </wps:cNvSpPr>
                        <wps:spPr bwMode="auto">
                          <a:xfrm>
                            <a:off x="5605145" y="6985"/>
                            <a:ext cx="6985" cy="1680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311"/>
                        <wps:cNvCnPr>
                          <a:cxnSpLocks noChangeShapeType="1"/>
                        </wps:cNvCnPr>
                        <wps:spPr bwMode="auto">
                          <a:xfrm>
                            <a:off x="0" y="1687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6" name="Rectangle 312"/>
                        <wps:cNvSpPr>
                          <a:spLocks noChangeArrowheads="1"/>
                        </wps:cNvSpPr>
                        <wps:spPr bwMode="auto">
                          <a:xfrm>
                            <a:off x="0" y="168783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Line 313"/>
                        <wps:cNvCnPr>
                          <a:cxnSpLocks noChangeShapeType="1"/>
                        </wps:cNvCnPr>
                        <wps:spPr bwMode="auto">
                          <a:xfrm>
                            <a:off x="1139825" y="1687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8" name="Rectangle 314"/>
                        <wps:cNvSpPr>
                          <a:spLocks noChangeArrowheads="1"/>
                        </wps:cNvSpPr>
                        <wps:spPr bwMode="auto">
                          <a:xfrm>
                            <a:off x="1139825" y="168783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Line 315"/>
                        <wps:cNvCnPr>
                          <a:cxnSpLocks noChangeShapeType="1"/>
                        </wps:cNvCnPr>
                        <wps:spPr bwMode="auto">
                          <a:xfrm>
                            <a:off x="4565015" y="1687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0" name="Rectangle 316"/>
                        <wps:cNvSpPr>
                          <a:spLocks noChangeArrowheads="1"/>
                        </wps:cNvSpPr>
                        <wps:spPr bwMode="auto">
                          <a:xfrm>
                            <a:off x="4565015" y="1687830"/>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Line 317"/>
                        <wps:cNvCnPr>
                          <a:cxnSpLocks noChangeShapeType="1"/>
                        </wps:cNvCnPr>
                        <wps:spPr bwMode="auto">
                          <a:xfrm>
                            <a:off x="5605145" y="1687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2" name="Rectangle 318"/>
                        <wps:cNvSpPr>
                          <a:spLocks noChangeArrowheads="1"/>
                        </wps:cNvSpPr>
                        <wps:spPr bwMode="auto">
                          <a:xfrm>
                            <a:off x="5605145" y="168783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319"/>
                        <wps:cNvCnPr>
                          <a:cxnSpLocks noChangeShapeType="1"/>
                        </wps:cNvCnPr>
                        <wps:spPr bwMode="auto">
                          <a:xfrm>
                            <a:off x="561213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4" name="Rectangle 320"/>
                        <wps:cNvSpPr>
                          <a:spLocks noChangeArrowheads="1"/>
                        </wps:cNvSpPr>
                        <wps:spPr bwMode="auto">
                          <a:xfrm>
                            <a:off x="5612130" y="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Line 321"/>
                        <wps:cNvCnPr>
                          <a:cxnSpLocks noChangeShapeType="1"/>
                        </wps:cNvCnPr>
                        <wps:spPr bwMode="auto">
                          <a:xfrm>
                            <a:off x="5612130" y="4343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6" name="Rectangle 322"/>
                        <wps:cNvSpPr>
                          <a:spLocks noChangeArrowheads="1"/>
                        </wps:cNvSpPr>
                        <wps:spPr bwMode="auto">
                          <a:xfrm>
                            <a:off x="5612130" y="4343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23"/>
                        <wps:cNvCnPr>
                          <a:cxnSpLocks noChangeShapeType="1"/>
                        </wps:cNvCnPr>
                        <wps:spPr bwMode="auto">
                          <a:xfrm>
                            <a:off x="5612130" y="56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24"/>
                        <wps:cNvSpPr>
                          <a:spLocks noChangeArrowheads="1"/>
                        </wps:cNvSpPr>
                        <wps:spPr bwMode="auto">
                          <a:xfrm>
                            <a:off x="5612130" y="56261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25"/>
                        <wps:cNvCnPr>
                          <a:cxnSpLocks noChangeShapeType="1"/>
                        </wps:cNvCnPr>
                        <wps:spPr bwMode="auto">
                          <a:xfrm>
                            <a:off x="5612130" y="7689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26"/>
                        <wps:cNvSpPr>
                          <a:spLocks noChangeArrowheads="1"/>
                        </wps:cNvSpPr>
                        <wps:spPr bwMode="auto">
                          <a:xfrm>
                            <a:off x="5612130" y="7689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27"/>
                        <wps:cNvCnPr>
                          <a:cxnSpLocks noChangeShapeType="1"/>
                        </wps:cNvCnPr>
                        <wps:spPr bwMode="auto">
                          <a:xfrm>
                            <a:off x="5612130" y="9328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28"/>
                        <wps:cNvSpPr>
                          <a:spLocks noChangeArrowheads="1"/>
                        </wps:cNvSpPr>
                        <wps:spPr bwMode="auto">
                          <a:xfrm>
                            <a:off x="5612130" y="9328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29"/>
                        <wps:cNvCnPr>
                          <a:cxnSpLocks noChangeShapeType="1"/>
                        </wps:cNvCnPr>
                        <wps:spPr bwMode="auto">
                          <a:xfrm>
                            <a:off x="5612130" y="10966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30"/>
                        <wps:cNvSpPr>
                          <a:spLocks noChangeArrowheads="1"/>
                        </wps:cNvSpPr>
                        <wps:spPr bwMode="auto">
                          <a:xfrm>
                            <a:off x="5612130" y="109664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31"/>
                        <wps:cNvCnPr>
                          <a:cxnSpLocks noChangeShapeType="1"/>
                        </wps:cNvCnPr>
                        <wps:spPr bwMode="auto">
                          <a:xfrm>
                            <a:off x="5612130" y="12604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32"/>
                        <wps:cNvSpPr>
                          <a:spLocks noChangeArrowheads="1"/>
                        </wps:cNvSpPr>
                        <wps:spPr bwMode="auto">
                          <a:xfrm>
                            <a:off x="5612130" y="12604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33"/>
                        <wps:cNvCnPr>
                          <a:cxnSpLocks noChangeShapeType="1"/>
                        </wps:cNvCnPr>
                        <wps:spPr bwMode="auto">
                          <a:xfrm>
                            <a:off x="5612130" y="1559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34"/>
                        <wps:cNvSpPr>
                          <a:spLocks noChangeArrowheads="1"/>
                        </wps:cNvSpPr>
                        <wps:spPr bwMode="auto">
                          <a:xfrm>
                            <a:off x="5612130" y="15595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35"/>
                        <wps:cNvCnPr>
                          <a:cxnSpLocks noChangeShapeType="1"/>
                        </wps:cNvCnPr>
                        <wps:spPr bwMode="auto">
                          <a:xfrm>
                            <a:off x="5612130" y="16808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36"/>
                        <wps:cNvSpPr>
                          <a:spLocks noChangeArrowheads="1"/>
                        </wps:cNvSpPr>
                        <wps:spPr bwMode="auto">
                          <a:xfrm>
                            <a:off x="5612130" y="168084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9043170" id="Lienzo 351" o:spid="_x0000_s1205" editas="canvas" style="position:absolute;left:0;text-align:left;margin-left:0;margin-top:33.8pt;width:448.1pt;height:145.45pt;z-index:251746304;mso-position-horizontal:left;mso-position-horizontal-relative:margin" coordsize="56908,18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">
                <v:shape id="_x0000_s1206" type="#_x0000_t75" style="position:absolute;width:56908;height:18465;visibility:visible;mso-wrap-style:square">
                  <v:fill o:detectmouseclick="t"/>
                  <v:path o:connecttype="none"/>
                </v:shape>
                <v:line id="Line 186" o:spid="_x0000_s1207" style="position:absolute;visibility:visible;mso-wrap-style:square" from="69,4413" to="501,4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cMYMIAAADcAAAADwAAAGRycy9kb3ducmV2LnhtbERPS0sDMRC+C/0PYQRvNmuRImvTUizF&#10;Kh7sA6G3YTPdXdxMliRmt//eOQgeP773YjW6TmUKsfVs4GFagCKuvG25NnA6bu+fQMWEbLHzTAau&#10;FGG1nNwssLR+4D3lQ6qVhHAs0UCTUl9qHauGHMap74mFu/jgMAkMtbYBBwl3nZ4VxVw7bFkaGuzp&#10;paHq+/DjDMzyfLPDt498fn1/3AyfIX+l68WYu9tx/Qwq0Zj+xX/unRVfIfPljBwBv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cMYMIAAADcAAAADwAAAAAAAAAAAAAA&#10;AAChAgAAZHJzL2Rvd25yZXYueG1sUEsFBgAAAAAEAAQA+QAAAJADAAAAAA==&#10;" strokecolor="green" strokeweight="0"/>
                <v:rect id="Rectangle 187" o:spid="_x0000_s1208" style="position:absolute;left:69;top:4413;width:43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78YA&#10;AADcAAAADwAAAGRycy9kb3ducmV2LnhtbESPT2vCQBTE74V+h+UVvIhuFJUQXaUUA3oq/kO8PbLP&#10;JG32bciuGv30XUHocZiZ3zCzRWsqcaXGlZYVDPoRCOLM6pJzBftd2otBOI+ssbJMCu7kYDF/f5th&#10;ou2NN3Td+lwECLsEFRTe14mULivIoOvbmjh4Z9sY9EE2udQN3gLcVHIYRRNpsOSwUGBNXwVlv9uL&#10;UVDG6cGP49H3Y5muf8zy2D0d+aJU56P9nILw1Pr/8Ku90gqG0QCeZ8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78YAAADcAAAADwAAAAAAAAAAAAAAAACYAgAAZHJz&#10;L2Rvd25yZXYueG1sUEsFBgAAAAAEAAQA9QAAAIsDAAAAAA==&#10;" fillcolor="green" stroked="f"/>
                <v:line id="Line 188" o:spid="_x0000_s1209" style="position:absolute;visibility:visible;mso-wrap-style:square" from="69,4489" to="425,4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k3jMUAAADcAAAADwAAAGRycy9kb3ducmV2LnhtbESPQWsCMRSE7wX/Q3iCt5p1ESlboxRF&#10;qtJDq1Lo7bF57i5uXpYkza7/vikUehxmvhlmuR5MKyI531hWMJtmIIhLqxuuFFzOu8cnED4ga2wt&#10;k4I7eVivRg9LLLTt+YPiKVQilbAvUEEdQldI6cuaDPqp7YiTd7XOYEjSVVI77FO5aWWeZQtpsOG0&#10;UGNHm5rK2+nbKMjjYrvHw1v8ej3Ot/27i5/hflVqMh5enkEEGsJ/+I/e68Rl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k3jMUAAADcAAAADwAAAAAAAAAA&#10;AAAAAAChAgAAZHJzL2Rvd25yZXYueG1sUEsFBgAAAAAEAAQA+QAAAJMDAAAAAA==&#10;" strokecolor="green" strokeweight="0"/>
                <v:rect id="Rectangle 189" o:spid="_x0000_s1210" style="position:absolute;left:69;top:4489;width:35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lA8YA&#10;AADcAAAADwAAAGRycy9kb3ducmV2LnhtbESPT2vCQBTE7wW/w/KEXoputFZCdBUpBtqT+A/x9sg+&#10;k2j2bciumvbTdwWhx2FmfsNM562pxI0aV1pWMOhHIIgzq0vOFey2aS8G4TyyxsoyKfghB/NZ52WK&#10;ibZ3XtNt43MRIOwSVFB4XydSuqwgg65va+LgnWxj0AfZ5FI3eA9wU8lhFI2lwZLDQoE1fRaUXTZX&#10;o6CM073/iEer32X6fTbLw9vxwFelXrvtYgLCU+v/w8/2l1YwjN7hcSYc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alA8YAAADcAAAADwAAAAAAAAAAAAAAAACYAgAAZHJz&#10;L2Rvd25yZXYueG1sUEsFBgAAAAAEAAQA9QAAAIsDAAAAAA==&#10;" fillcolor="green" stroked="f"/>
                <v:line id="Line 190" o:spid="_x0000_s1211" style="position:absolute;visibility:visible;mso-wrap-style:square" from="69,4559" to="355,4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KY8UAAADcAAAADwAAAGRycy9kb3ducmV2LnhtbESPT2sCMRTE74V+h/AK3mpWESmrUYpS&#10;qtJD/UOht8fmubt087IkMbt++0YQPA4zvxlmvuxNIyI5X1tWMBpmIIgLq2suFZyOH69vIHxA1thY&#10;JgVX8rBcPD/NMde24z3FQyhFKmGfo4IqhDaX0hcVGfRD2xIn72ydwZCkK6V22KVy08hxlk2lwZrT&#10;QoUtrSoq/g4Xo2Acp+sNbr/i7+dusu6+XfwJ17NSg5f+fQYiUB8e4Tu90YnLJn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KY8UAAADcAAAADwAAAAAAAAAA&#10;AAAAAAChAgAAZHJzL2Rvd25yZXYueG1sUEsFBgAAAAAEAAQA+QAAAJMDAAAAAA==&#10;" strokecolor="green" strokeweight="0"/>
                <v:rect id="Rectangle 191" o:spid="_x0000_s1212" style="position:absolute;left:69;top:4559;width:28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Y7MYA&#10;AADcAAAADwAAAGRycy9kb3ducmV2LnhtbESPQWvCQBSE7wX/w/IEL0U3ipYQXaUUA+2p1Cri7ZF9&#10;JtHs25DdaOyvdwWhx2FmvmEWq85U4kKNKy0rGI8iEMSZ1SXnCra/6TAG4TyyxsoyKbiRg9Wy97LA&#10;RNsr/9Bl43MRIOwSVFB4XydSuqwgg25ka+LgHW1j0AfZ5FI3eA1wU8lJFL1JgyWHhQJr+igoO29a&#10;o6CM052fxdPvv3X6dTLr/ethz61Sg373PgfhqfP/4Wf7UyuYRDN4nAlH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OY7MYAAADcAAAADwAAAAAAAAAAAAAAAACYAgAAZHJz&#10;L2Rvd25yZXYueG1sUEsFBgAAAAAEAAQA9QAAAIsDAAAAAA==&#10;" fillcolor="green" stroked="f"/>
                <v:line id="Line 192" o:spid="_x0000_s1213" style="position:absolute;visibility:visible;mso-wrap-style:square" from="69,4629" to="285,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Ixj8UAAADcAAAADwAAAGRycy9kb3ducmV2LnhtbESPzWrDMBCE74W8g9hAbo2cEExxo4SS&#10;EJqWHpofCr0t1sY2sVZGUmXn7atCIcdh5pthluvBtCKS841lBbNpBoK4tLrhSsH5tHt8AuEDssbW&#10;Mim4kYf1avSwxELbng8Uj6ESqYR9gQrqELpCSl/WZNBPbUecvIt1BkOSrpLaYZ/KTSvnWZZLgw2n&#10;hRo72tRUXo8/RsE85ts9vn3E79f3xbb/dPEr3C5KTcbDyzOIQEO4h//pvU5clsPfmXQ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Ixj8UAAADcAAAADwAAAAAAAAAA&#10;AAAAAAChAgAAZHJzL2Rvd25yZXYueG1sUEsFBgAAAAAEAAQA+QAAAJMDAAAAAA==&#10;" strokecolor="green" strokeweight="0"/>
                <v:rect id="Rectangle 193" o:spid="_x0000_s1214" style="position:absolute;left:69;top:4629;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2jAMYA&#10;AADcAAAADwAAAGRycy9kb3ducmV2LnhtbESPT2vCQBTE7wW/w/KEXopulFpDdBUpBtqT+A/x9sg+&#10;k2j2bciumvbTdwWhx2FmfsNM562pxI0aV1pWMOhHIIgzq0vOFey2aS8G4TyyxsoyKfghB/NZ52WK&#10;ibZ3XtNt43MRIOwSVFB4XydSuqwgg65va+LgnWxj0AfZ5FI3eA9wU8lhFH1IgyWHhQJr+iwou2yu&#10;RkEZp3s/it9Xv8v0+2yWh7fjga9KvXbbxQSEp9b/h5/tL61gGI3hcSYc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2jAMYAAADcAAAADwAAAAAAAAAAAAAAAACYAgAAZHJz&#10;L2Rvd25yZXYueG1sUEsFBgAAAAAEAAQA9QAAAIsDAAAAAA==&#10;" fillcolor="green" stroked="f"/>
                <v:line id="Line 194" o:spid="_x0000_s1215" style="position:absolute;visibility:visible;mso-wrap-style:square" from="69,4699" to="215,4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EAZsIAAADcAAAADwAAAGRycy9kb3ducmV2LnhtbERPS0sDMRC+C/0PYQRvNmuRImvTUizF&#10;Kh7sA6G3YTPdXdxMliRmt//eOQgeP773YjW6TmUKsfVs4GFagCKuvG25NnA6bu+fQMWEbLHzTAau&#10;FGG1nNwssLR+4D3lQ6qVhHAs0UCTUl9qHauGHMap74mFu/jgMAkMtbYBBwl3nZ4VxVw7bFkaGuzp&#10;paHq+/DjDMzyfLPDt498fn1/3AyfIX+l68WYu9tx/Qwq0Zj+xX/unRVfIWvljBwBv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EAZsIAAADcAAAADwAAAAAAAAAAAAAA&#10;AAChAgAAZHJzL2Rvd25yZXYueG1sUEsFBgAAAAAEAAQA+QAAAJADAAAAAA==&#10;" strokecolor="green" strokeweight="0"/>
                <v:rect id="Rectangle 195" o:spid="_x0000_s1216" style="position:absolute;left:69;top:4699;width:14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6S6cYA&#10;AADcAAAADwAAAGRycy9kb3ducmV2LnhtbESPT2vCQBTE7wW/w/KEXopuKlVidJVSDLSn4j/E2yP7&#10;TKLZtyG7auqndwuCx2FmfsNM562pxIUaV1pW8N6PQBBnVpecK9is014MwnlkjZVlUvBHDuazzssU&#10;E22vvKTLyuciQNglqKDwvk6kdFlBBl3f1sTBO9jGoA+yyaVu8BrgppKDKBpJgyWHhQJr+iooO63O&#10;RkEZp1s/jD9+b4v052gWu7f9js9KvXbbzwkIT61/hh/tb61gEI3h/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6S6cYAAADcAAAADwAAAAAAAAAAAAAAAACYAgAAZHJz&#10;L2Rvd25yZXYueG1sUEsFBgAAAAAEAAQA9QAAAIsDAAAAAA==&#10;" fillcolor="green" stroked="f"/>
                <v:line id="Line 196" o:spid="_x0000_s1217" style="position:absolute;visibility:visible;mso-wrap-style:square" from="69,4768" to="139,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6avcIAAADcAAAADwAAAGRycy9kb3ducmV2LnhtbERPTUsDMRC9C/0PYQrebLZFiqxNi7QU&#10;q3jQKoXehs10d3EzWZKY3f575yB4fLzv1WZ0ncoUYuvZwHxWgCKuvG25NvD1ub97ABUTssXOMxm4&#10;UoTNenKzwtL6gT8oH1OtJIRjiQaalPpS61g15DDOfE8s3MUHh0lgqLUNOEi46/SiKJbaYcvS0GBP&#10;24aq7+OPM7DIy90BX97y+fn1fje8h3xK14sxt9Px6RFUojH9i//cByu+ucyX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6avcIAAADcAAAADwAAAAAAAAAAAAAA&#10;AAChAgAAZHJzL2Rvd25yZXYueG1sUEsFBgAAAAAEAAQA+QAAAJADAAAAAA==&#10;" strokecolor="green" strokeweight="0"/>
                <v:rect id="Rectangle 197" o:spid="_x0000_s1218" style="position:absolute;left:69;top:4768;width: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IMsYA&#10;AADcAAAADwAAAGRycy9kb3ducmV2LnhtbESPQWvCQBSE70L/w/IKXkQ3ES0hukopBvRUtC3i7ZF9&#10;Jmmzb0N21eiv7wqCx2FmvmHmy87U4kytqywriEcRCOLc6ooLBd9f2TAB4TyyxtoyKbiSg+XipTfH&#10;VNsLb+m884UIEHYpKii9b1IpXV6SQTeyDXHwjrY16INsC6lbvAS4qeU4it6kwYrDQokNfZSU/+1O&#10;RkGVZD9+mkw+b6ts82tW+8Fhzyel+q/d+wyEp84/w4/2WisYxzHcz4Qj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EIMsYAAADcAAAADwAAAAAAAAAAAAAAAACYAgAAZHJz&#10;L2Rvd25yZXYueG1sUEsFBgAAAAAEAAQA9QAAAIsDAAAAAA==&#10;" fillcolor="green" stroked="f"/>
                <v:line id="Line 198" o:spid="_x0000_s1219" style="position:absolute;visibility:visible;mso-wrap-style:square" from="69,5695" to="501,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ChUcYAAADcAAAADwAAAGRycy9kb3ducmV2LnhtbESPzWrDMBCE74W8g9hCb40cU0JxooTQ&#10;EJqWHpofArkt1sY2sVZGUmXn7atCIcdh5pth5svBtCKS841lBZNxBoK4tLrhSsHxsHl+BeEDssbW&#10;Mim4kYflYvQwx0LbnncU96ESqYR9gQrqELpCSl/WZNCPbUecvIt1BkOSrpLaYZ/KTSvzLJtKgw2n&#10;hRo7equpvO5/jII8Ttdb/PiK5/fPl3X/7eIp3C5KPT0OqxmIQEO4h//prU7c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AoVHGAAAA3AAAAA8AAAAAAAAA&#10;AAAAAAAAoQIAAGRycy9kb3ducmV2LnhtbFBLBQYAAAAABAAEAPkAAACUAwAAAAA=&#10;" strokecolor="green" strokeweight="0"/>
                <v:rect id="Rectangle 199" o:spid="_x0000_s1220" style="position:absolute;left:69;top:5695;width:43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8z3scA&#10;AADcAAAADwAAAGRycy9kb3ducmV2LnhtbESPQWvCQBSE74L/YXlCL6IbbS0hzUakGKinUq1Ib4/s&#10;M4lm34bsqrG/vlso9DjMzDdMuuxNI67Uudqygtk0AkFcWF1zqeBzl09iEM4ja2wsk4I7OVhmw0GK&#10;ibY3/qDr1pciQNglqKDyvk2kdEVFBt3UtsTBO9rOoA+yK6Xu8BbgppHzKHqWBmsOCxW29FpRcd5e&#10;jII6zvd+ET+9f6/zzcmsD+OvA1+Uehj1qxcQnnr/H/5rv2kF89kj/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vM97HAAAA3AAAAA8AAAAAAAAAAAAAAAAAmAIAAGRy&#10;cy9kb3ducmV2LnhtbFBLBQYAAAAABAAEAPUAAACMAwAAAAA=&#10;" fillcolor="green" stroked="f"/>
                <v:line id="Line 200" o:spid="_x0000_s1221" style="position:absolute;visibility:visible;mso-wrap-style:square" from="69,5765" to="425,5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WcvsUAAADcAAAADwAAAGRycy9kb3ducmV2LnhtbESPQWsCMRSE7wX/Q3iCt5pVRMrWKKKI&#10;tvTQqhS8PTbP3cXNy5LE7Prvm0Khx2Hmm2EWq940IpLztWUFk3EGgriwuuZSwfm0e34B4QOyxsYy&#10;KXiQh9Vy8LTAXNuOvygeQylSCfscFVQhtLmUvqjIoB/bljh5V+sMhiRdKbXDLpWbRk6zbC4N1pwW&#10;KmxpU1FxO96Ngmmcbw/49hEv+/fZtvt08Ts8rkqNhv36FUSgPvyH/+iDTtxkBr9n0h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WcvsUAAADcAAAADwAAAAAAAAAA&#10;AAAAAAChAgAAZHJzL2Rvd25yZXYueG1sUEsFBgAAAAAEAAQA+QAAAJMDAAAAAA==&#10;" strokecolor="green" strokeweight="0"/>
                <v:rect id="Rectangle 201" o:spid="_x0000_s1222" style="position:absolute;left:69;top:5765;width:35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OMccA&#10;AADcAAAADwAAAGRycy9kb3ducmV2LnhtbESPQWvCQBSE74X+h+UVvEjdKFpCzEaKGGhPRW0Rb4/s&#10;a5I2+zZkNxr7611B6HGYmW+YdDWYRpyoc7VlBdNJBIK4sLrmUsHnPn+OQTiPrLGxTAou5GCVPT6k&#10;mGh75i2ddr4UAcIuQQWV920ipSsqMugmtiUO3rftDPogu1LqDs8Bbho5i6IXabDmsFBhS+uKit9d&#10;bxTUcf7lF/H842+Tv/+YzWF8PHCv1OhpeF2C8DT4//C9/aYVzKYLuJ0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KDjHHAAAA3AAAAA8AAAAAAAAAAAAAAAAAmAIAAGRy&#10;cy9kb3ducmV2LnhtbFBLBQYAAAAABAAEAPUAAACMAwAAAAA=&#10;" fillcolor="green" stroked="f"/>
                <v:line id="Line 202" o:spid="_x0000_s1223" style="position:absolute;visibility:visible;mso-wrap-style:square" from="69,5842" to="355,5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unUsYAAADcAAAADwAAAGRycy9kb3ducmV2LnhtbESPzWrDMBCE74W8g9hCb42cUExxooTQ&#10;EJqWHpofArkt1sY2sVZGUmXn7atCIcdh5pth5svBtCKS841lBZNxBoK4tLrhSsHxsHl+BeEDssbW&#10;Mim4kYflYvQwx0LbnncU96ESqYR9gQrqELpCSl/WZNCPbUecvIt1BkOSrpLaYZ/KTSunWZZLgw2n&#10;hRo7equpvO5/jIJpzNdb/PiK5/fPl3X/7eIp3C5KPT0OqxmIQEO4h//prU7c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7p1LGAAAA3AAAAA8AAAAAAAAA&#10;AAAAAAAAoQIAAGRycy9kb3ducmV2LnhtbFBLBQYAAAAABAAEAPkAAACUAwAAAAA=&#10;" strokecolor="green" strokeweight="0"/>
                <v:rect id="Rectangle 203" o:spid="_x0000_s1224" style="position:absolute;left:69;top:5842;width:28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Q13ccA&#10;AADcAAAADwAAAGRycy9kb3ducmV2LnhtbESPQWvCQBSE74L/YXlCL6IbpbUhzUakGKinUq1Ib4/s&#10;M4lm34bsqrG/vlso9DjMzDdMuuxNI67Uudqygtk0AkFcWF1zqeBzl09iEM4ja2wsk4I7OVhmw0GK&#10;ibY3/qDr1pciQNglqKDyvk2kdEVFBt3UtsTBO9rOoA+yK6Xu8BbgppHzKFpIgzWHhQpbeq2oOG8v&#10;RkEd53v/FD++f6/zzcmsD+OvA1+Uehj1qxcQnnr/H/5rv2kF89kz/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UNd3HAAAA3AAAAA8AAAAAAAAAAAAAAAAAmAIAAGRy&#10;cy9kb3ducmV2LnhtbFBLBQYAAAAABAAEAPUAAACMAwAAAAA=&#10;" fillcolor="green" stroked="f"/>
                <v:line id="Line 204" o:spid="_x0000_s1225" style="position:absolute;visibility:visible;mso-wrap-style:square" from="69,5911" to="285,5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iWu8IAAADcAAAADwAAAGRycy9kb3ducmV2LnhtbERPTUsDMRC9C/0PYQrebLZFiqxNi7QU&#10;q3jQKoXehs10d3EzWZKY3f575yB4fLzv1WZ0ncoUYuvZwHxWgCKuvG25NvD1ub97ABUTssXOMxm4&#10;UoTNenKzwtL6gT8oH1OtJIRjiQaalPpS61g15DDOfE8s3MUHh0lgqLUNOEi46/SiKJbaYcvS0GBP&#10;24aq7+OPM7DIy90BX97y+fn1fje8h3xK14sxt9Px6RFUojH9i//cByu+ua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2iWu8IAAADcAAAADwAAAAAAAAAAAAAA&#10;AAChAgAAZHJzL2Rvd25yZXYueG1sUEsFBgAAAAAEAAQA+QAAAJADAAAAAA==&#10;" strokecolor="green" strokeweight="0"/>
                <v:rect id="Rectangle 205" o:spid="_x0000_s1226" style="position:absolute;left:69;top:5911;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cENMcA&#10;AADcAAAADwAAAGRycy9kb3ducmV2LnhtbESPQWvCQBSE74L/YXlCL1I3SisxzUakGKinUq1Ib4/s&#10;M4lm34bsqrG/vlso9DjMzDdMuuxNI67UudqygukkAkFcWF1zqeBzlz/GIJxH1thYJgV3crDMhoMU&#10;E21v/EHXrS9FgLBLUEHlfZtI6YqKDLqJbYmDd7SdQR9kV0rd4S3ATSNnUTSXBmsOCxW29FpRcd5e&#10;jII6zvf+OX56/17nm5NZH8ZfB74o9TDqVy8gPPX+P/zXftMKZtMF/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HBDTHAAAA3AAAAA8AAAAAAAAAAAAAAAAAmAIAAGRy&#10;cy9kb3ducmV2LnhtbFBLBQYAAAAABAAEAPUAAACMAwAAAAA=&#10;" fillcolor="green" stroked="f"/>
                <v:line id="Line 206" o:spid="_x0000_s1227" style="position:absolute;visibility:visible;mso-wrap-style:square" from="69,5981" to="215,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JQAMIAAADcAAAADwAAAGRycy9kb3ducmV2LnhtbERPTUvDQBC9C/0PyxS82U2DFIndFrEU&#10;q3iwVQRvQ3aaBLOzYXfdpP/eOQgeH+97vZ1crzKF2Hk2sFwUoIhrbztuDHy872/uQMWEbLH3TAYu&#10;FGG7mV2tsbJ+5CPlU2qUhHCs0ECb0lBpHeuWHMaFH4iFO/vgMAkMjbYBRwl3vS6LYqUddiwNLQ70&#10;2FL9ffpxBsq82h3w+TV/Pb3c7sa3kD/T5WzM9Xx6uAeVaEr/4j/3wYqvlPl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JQAMIAAADcAAAADwAAAAAAAAAAAAAA&#10;AAChAgAAZHJzL2Rvd25yZXYueG1sUEsFBgAAAAAEAAQA+QAAAJADAAAAAA==&#10;" strokecolor="green" strokeweight="0"/>
                <v:rect id="Rectangle 207" o:spid="_x0000_s1228" style="position:absolute;left:69;top:5981;width:14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3Cj8YA&#10;AADcAAAADwAAAGRycy9kb3ducmV2LnhtbESPQWvCQBSE70L/w/IKXqRuDFpC6iqlGNBT0SrS2yP7&#10;mkSzb0N21eiv7wqCx2FmvmGm887U4kytqywrGA0jEMS51RUXCrY/2VsCwnlkjbVlUnAlB/PZS2+K&#10;qbYXXtN54wsRIOxSVFB636RSurwkg25oG+Lg/dnWoA+yLaRu8RLgppZxFL1LgxWHhRIb+iopP25O&#10;RkGVZDs/Scbft0W2OpjFfvC755NS/dfu8wOEp84/w4/2UiuI4xHcz4QjIG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3Cj8YAAADcAAAADwAAAAAAAAAAAAAAAACYAgAAZHJz&#10;L2Rvd25yZXYueG1sUEsFBgAAAAAEAAQA9QAAAIsDAAAAAA==&#10;" fillcolor="green" stroked="f"/>
                <v:line id="Line 208" o:spid="_x0000_s1229" style="position:absolute;visibility:visible;mso-wrap-style:square" from="69,6051" to="139,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xr7MUAAADcAAAADwAAAGRycy9kb3ducmV2LnhtbESPQWsCMRSE7wX/Q3iCt5p1ESlboxRF&#10;qtJDq1Lo7bF57i5uXpYkza7/vikUehxmvhlmuR5MKyI531hWMJtmIIhLqxuuFFzOu8cnED4ga2wt&#10;k4I7eVivRg9LLLTt+YPiKVQilbAvUEEdQldI6cuaDPqp7YiTd7XOYEjSVVI77FO5aWWeZQtpsOG0&#10;UGNHm5rK2+nbKMjjYrvHw1v8ej3Ot/27i5/hflVqMh5enkEEGsJ/+I/e68TlOf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xr7MUAAADcAAAADwAAAAAAAAAA&#10;AAAAAAChAgAAZHJzL2Rvd25yZXYueG1sUEsFBgAAAAAEAAQA+QAAAJMDAAAAAA==&#10;" strokecolor="green" strokeweight="0"/>
                <v:rect id="Rectangle 209" o:spid="_x0000_s1230" style="position:absolute;left:69;top:6051;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5Y8cA&#10;AADcAAAADwAAAGRycy9kb3ducmV2LnhtbESPQWvCQBSE70L/w/IKvYhujK2E6CpSDOhJtC2ht0f2&#10;maTNvg3ZVWN/fVco9DjMzDfMYtWbRlyoc7VlBZNxBIK4sLrmUsH7WzZKQDiPrLGxTApu5GC1fBgs&#10;MNX2yge6HH0pAoRdigoq79tUSldUZNCNbUscvJPtDPogu1LqDq8BbhoZR9FMGqw5LFTY0mtFxffx&#10;bBTUSfbhX5Ln/c8m232ZTT78zPms1NNjv56D8NT7//Bfe6sVxPEU7m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D+WPHAAAA3AAAAA8AAAAAAAAAAAAAAAAAmAIAAGRy&#10;cy9kb3ducmV2LnhtbFBLBQYAAAAABAAEAPUAAACMAwAAAAA=&#10;" fillcolor="green" stroked="f"/>
                <v:line id="Line 210" o:spid="_x0000_s1231" style="position:absolute;visibility:visible;mso-wrap-style:square" from="69,7759" to="501,7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lWA8UAAADcAAAADwAAAGRycy9kb3ducmV2LnhtbESPQWsCMRSE74X+h/AK3mq2i0hZjSIV&#10;0ZYeWiuCt8fmubu4eVmSmF3/fVMoeBxmvhlmvhxMKyI531hW8DLOQBCXVjdcKTj8bJ5fQfiArLG1&#10;TApu5GG5eHyYY6Ftz98U96ESqYR9gQrqELpCSl/WZNCPbUecvLN1BkOSrpLaYZ/KTSvzLJtKgw2n&#10;hRo7equpvOyvRkEep+sdvn/G0/Zjsu6/XDyG21mp0dOwmoEINIR7+J/e6cTlE/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lWA8UAAADcAAAADwAAAAAAAAAA&#10;AAAAAAChAgAAZHJzL2Rvd25yZXYueG1sUEsFBgAAAAAEAAQA+QAAAJMDAAAAAA==&#10;" strokecolor="green" strokeweight="0"/>
                <v:rect id="Rectangle 211" o:spid="_x0000_s1232" style="position:absolute;left:69;top:7759;width:43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bEjMYA&#10;AADcAAAADwAAAGRycy9kb3ducmV2LnhtbESPQWvCQBSE70L/w/IKXqRuDCohdRURA3oqaov09si+&#10;Jmmzb0N21dhf7wqCx2FmvmFmi87U4kytqywrGA0jEMS51RUXCj4P2VsCwnlkjbVlUnAlB4v5S2+G&#10;qbYX3tF57wsRIOxSVFB636RSurwkg25oG+Lg/djWoA+yLaRu8RLgppZxFE2lwYrDQokNrUrK//Yn&#10;o6BKsi8/ScYf/+ts+2vWx8H3kU9K9V+75TsIT51/hh/tjVYQxxO4nw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bEjMYAAADcAAAADwAAAAAAAAAAAAAAAACYAgAAZHJz&#10;L2Rvd25yZXYueG1sUEsFBgAAAAAEAAQA9QAAAIsDAAAAAA==&#10;" fillcolor="green" stroked="f"/>
                <v:line id="Line 212" o:spid="_x0000_s1233" style="position:absolute;visibility:visible;mso-wrap-style:square" from="69,7835" to="425,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dt78UAAADcAAAADwAAAGRycy9kb3ducmV2LnhtbESPQWvCQBSE74X+h+UVequbhhJKdBVR&#10;Sm3x0NoieHtkn0kw+zbsbjfx37uC0OMw880ws8VoOhHJ+daygudJBoK4srrlWsHvz9vTKwgfkDV2&#10;lknBmTws5vd3Myy1Hfib4i7UIpWwL1FBE0JfSumrhgz6ie2Jk3e0zmBI0tVSOxxSuelknmWFNNhy&#10;Wmiwp1VD1Wn3ZxTksVhv8GMbD++fL+vhy8V9OB+VenwYl1MQgcbwH77RG524vIDrmXQE5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dt78UAAADcAAAADwAAAAAAAAAA&#10;AAAAAAChAgAAZHJzL2Rvd25yZXYueG1sUEsFBgAAAAAEAAQA+QAAAJMDAAAAAA==&#10;" strokecolor="green" strokeweight="0"/>
                <v:rect id="Rectangle 213" o:spid="_x0000_s1234" style="position:absolute;left:69;top:7835;width:35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j/YMcA&#10;AADcAAAADwAAAGRycy9kb3ducmV2LnhtbESPQWvCQBSE70L/w/IKvYhuDLaG6CpSDOhJtC2ht0f2&#10;maTNvg3ZVWN/fVco9DjMzDfMYtWbRlyoc7VlBZNxBIK4sLrmUsH7WzZKQDiPrLGxTApu5GC1fBgs&#10;MNX2yge6HH0pAoRdigoq79tUSldUZNCNbUscvJPtDPogu1LqDq8BbhoZR9GLNFhzWKiwpdeKiu/j&#10;2Siok+zDPyfT/c8m232ZTT78zPms1NNjv56D8NT7//Bfe6sVxPEM7m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4/2DHAAAA3AAAAA8AAAAAAAAAAAAAAAAAmAIAAGRy&#10;cy9kb3ducmV2LnhtbFBLBQYAAAAABAAEAPUAAACMAwAAAAA=&#10;" fillcolor="green" stroked="f"/>
                <v:line id="Line 214" o:spid="_x0000_s1235" style="position:absolute;visibility:visible;mso-wrap-style:square" from="69,7905" to="355,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RcBsIAAADcAAAADwAAAGRycy9kb3ducmV2LnhtbERPTUvDQBC9C/0PyxS82U2DFIndFrEU&#10;q3iwVQRvQ3aaBLOzYXfdpP/eOQgeH+97vZ1crzKF2Hk2sFwUoIhrbztuDHy872/uQMWEbLH3TAYu&#10;FGG7mV2tsbJ+5CPlU2qUhHCs0ECb0lBpHeuWHMaFH4iFO/vgMAkMjbYBRwl3vS6LYqUddiwNLQ70&#10;2FL9ffpxBsq82h3w+TV/Pb3c7sa3kD/T5WzM9Xx6uAeVaEr/4j/3wYqvlLV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RcBsIAAADcAAAADwAAAAAAAAAAAAAA&#10;AAChAgAAZHJzL2Rvd25yZXYueG1sUEsFBgAAAAAEAAQA+QAAAJADAAAAAA==&#10;" strokecolor="green" strokeweight="0"/>
                <v:rect id="Rectangle 215" o:spid="_x0000_s1236" style="position:absolute;left:69;top:7905;width:28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vOiccA&#10;AADcAAAADwAAAGRycy9kb3ducmV2LnhtbESPQWvCQBSE70L/w/IKvYhuDLbE1FWkGNCTaCvB2yP7&#10;mqTNvg3ZVWN/fVco9DjMzDfMfNmbRlyoc7VlBZNxBIK4sLrmUsHHezZKQDiPrLGxTApu5GC5eBjM&#10;MdX2ynu6HHwpAoRdigoq79tUSldUZNCNbUscvE/bGfRBdqXUHV4D3DQyjqIXabDmsFBhS28VFd+H&#10;s1FQJ9nRPyfT3c86236ZdT485XxW6umxX72C8NT7//Bfe6MVxPEM7mfC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rzonHAAAA3AAAAA8AAAAAAAAAAAAAAAAAmAIAAGRy&#10;cy9kb3ducmV2LnhtbFBLBQYAAAAABAAEAPUAAACMAwAAAAA=&#10;" fillcolor="green" stroked="f"/>
                <v:line id="Line 216" o:spid="_x0000_s1237" style="position:absolute;visibility:visible;mso-wrap-style:square" from="69,7975" to="285,7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vG3cMAAADcAAAADwAAAGRycy9kb3ducmV2LnhtbERPTUsDMRC9C/6HMII3m7VKKdumRSxi&#10;LR60FaG3YTPdXdxMliRmt//eORQ8Pt73cj26TmUKsfVs4H5SgCKuvG25NvB1eLmbg4oJ2WLnmQyc&#10;KcJ6dX21xNL6gT8p71OtJIRjiQaalPpS61g15DBOfE8s3MkHh0lgqLUNOEi46/S0KGbaYcvS0GBP&#10;zw1VP/tfZ2CaZ5stvr3n4+vucTN8hPydzidjbm/GpwWoRGP6F1/cWyu+B5kv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rxt3DAAAA3AAAAA8AAAAAAAAAAAAA&#10;AAAAoQIAAGRycy9kb3ducmV2LnhtbFBLBQYAAAAABAAEAPkAAACRAwAAAAA=&#10;" strokecolor="green" strokeweight="0"/>
                <v:rect id="Rectangle 217" o:spid="_x0000_s1238" style="position:absolute;left:69;top:7975;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RUUscA&#10;AADcAAAADwAAAGRycy9kb3ducmV2LnhtbESPQWvCQBSE74L/YXlCL6IbbS0hzUakGKinUq1Ib4/s&#10;M4lm34bsqrG/vlso9DjMzDdMuuxNI67Uudqygtk0AkFcWF1zqeBzl09iEM4ja2wsk4I7OVhmw0GK&#10;ibY3/qDr1pciQNglqKDyvk2kdEVFBt3UtsTBO9rOoA+yK6Xu8BbgppHzKHqWBmsOCxW29FpRcd5e&#10;jII6zvd+ET+9f6/zzcmsD+OvA1+Uehj1qxcQnnr/H/5rv2kF88cZ/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EVFLHAAAA3AAAAA8AAAAAAAAAAAAAAAAAmAIAAGRy&#10;cy9kb3ducmV2LnhtbFBLBQYAAAAABAAEAPUAAACMAwAAAAA=&#10;" fillcolor="green" stroked="f"/>
                <v:line id="Line 218" o:spid="_x0000_s1239" style="position:absolute;visibility:visible;mso-wrap-style:square" from="69,8045" to="215,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X9McUAAADcAAAADwAAAGRycy9kb3ducmV2LnhtbESPT0sDMRTE7wW/Q3iCN5t1lSLbZotY&#10;xCoe6ioFb4/N2z+4eVmSmN1+eyMIPQ4zvxlms53NICI531tWcLPMQBDXVvfcKvj8eLq+B+EDssbB&#10;Mik4kYdtebHYYKHtxO8Uq9CKVMK+QAVdCGMhpa87MuiXdiROXmOdwZCka6V2OKVyM8g8y1bSYM9p&#10;ocORHjuqv6sfoyCPq90eX97i1/Pr3W46uHgMp0apq8v5YQ0i0BzO4X96rxN3m8PfmXQE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X9McUAAADcAAAADwAAAAAAAAAA&#10;AAAAAAChAgAAZHJzL2Rvd25yZXYueG1sUEsFBgAAAAAEAAQA+QAAAJMDAAAAAA==&#10;" strokecolor="green" strokeweight="0"/>
                <v:rect id="Rectangle 219" o:spid="_x0000_s1240" style="position:absolute;left:69;top:8045;width:14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vvsYA&#10;AADcAAAADwAAAGRycy9kb3ducmV2LnhtbESPQWvCQBSE70L/w/IKXkQ31VZCdBUpBvQkWkW8PbKv&#10;SWr2bciuGvvru0LB4zAz3zDTeWsqcaXGlZYVvA0iEMSZ1SXnCvZfaT8G4TyyxsoyKbiTg/nspTPF&#10;RNsbb+m687kIEHYJKii8rxMpXVaQQTewNXHwvm1j0AfZ5FI3eAtwU8lhFI2lwZLDQoE1fRaUnXcX&#10;o6CM04P/iN83v8t0/WOWx97pyBeluq/tYgLCU+uf4f/2SisYjkbwOBOO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pvvsYAAADcAAAADwAAAAAAAAAAAAAAAACYAgAAZHJz&#10;L2Rvd25yZXYueG1sUEsFBgAAAAAEAAQA9QAAAIsDAAAAAA==&#10;" fillcolor="green" stroked="f"/>
                <v:line id="Line 220" o:spid="_x0000_s1241" style="position:absolute;visibility:visible;mso-wrap-style:square" from="69,8121" to="139,8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DA3sYAAADcAAAADwAAAGRycy9kb3ducmV2LnhtbESPT2sCMRTE7wW/Q3iF3jRbKyJboxRF&#10;tNKDf0qht8fmubt087IkaXb99qYg9DjM/GaY+bI3jYjkfG1ZwfMoA0FcWF1zqeDzvBnOQPiArLGx&#10;TAqu5GG5GDzMMde24yPFUyhFKmGfo4IqhDaX0hcVGfQj2xIn72KdwZCkK6V22KVy08hxlk2lwZrT&#10;QoUtrSoqfk6/RsE4Ttc7fP+I39v9ZN0dXPwK14tST4/92yuIQH34D9/pnU7cywT+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QwN7GAAAA3AAAAA8AAAAAAAAA&#10;AAAAAAAAoQIAAGRycy9kb3ducmV2LnhtbFBLBQYAAAAABAAEAPkAAACUAwAAAAA=&#10;" strokecolor="green" strokeweight="0"/>
                <v:rect id="Rectangle 221" o:spid="_x0000_s1242" style="position:absolute;left:69;top:8121;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SUccA&#10;AADcAAAADwAAAGRycy9kb3ducmV2LnhtbESPQWvCQBSE70L/w/IKXkQ32iohZiNFDOip1Cri7ZF9&#10;TdJm34bsqqm/vlso9DjMzDdMuupNI67UudqygukkAkFcWF1zqeDwno9jEM4ja2wsk4JvcrDKHgYp&#10;Jtre+I2ue1+KAGGXoILK+zaR0hUVGXQT2xIH78N2Bn2QXSl1h7cAN42cRdFCGqw5LFTY0rqi4mt/&#10;MQrqOD/6efz8et/ku0+zOY3OJ74oNXzsX5YgPPX+P/zX3moFs6c5/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UlHHAAAA3AAAAA8AAAAAAAAAAAAAAAAAmAIAAGRy&#10;cy9kb3ducmV2LnhtbFBLBQYAAAAABAAEAPUAAACMAwAAAAA=&#10;" fillcolor="green" stroked="f"/>
                <v:line id="Line 222" o:spid="_x0000_s1243" style="position:absolute;visibility:visible;mso-wrap-style:square" from="69,9398" to="501,9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77MsYAAADcAAAADwAAAGRycy9kb3ducmV2LnhtbESPQWsCMRSE7wX/Q3hCbzVbWxZZjVIU&#10;qS09qC2Ct8fmubu4eVmSNLv++6ZQ6HGY+WaYxWowrYjkfGNZweMkA0FcWt1wpeDrc/swA+EDssbW&#10;Mim4kYfVcnS3wELbng8Uj6ESqYR9gQrqELpCSl/WZNBPbEecvIt1BkOSrpLaYZ/KTSunWZZLgw2n&#10;hRo7WtdUXo/fRsE05psdvn3E8+v786bfu3gKt4tS9+PhZQ4i0BD+w3/0TifuKYffM+k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O+zLGAAAA3AAAAA8AAAAAAAAA&#10;AAAAAAAAoQIAAGRycy9kb3ducmV2LnhtbFBLBQYAAAAABAAEAPkAAACUAwAAAAA=&#10;" strokecolor="green" strokeweight="0"/>
                <v:rect id="Rectangle 223" o:spid="_x0000_s1244" style="position:absolute;left:69;top:9398;width:43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FpvccA&#10;AADcAAAADwAAAGRycy9kb3ducmV2LnhtbESPT2vCQBTE74LfYXmFXkQ3tVZD6ioiBuqp1D9Ib4/s&#10;axKbfRuyq0Y/fVcQehxm5jfMdN6aSpypcaVlBS+DCARxZnXJuYLdNu3HIJxH1lhZJgVXcjCfdTtT&#10;TLS98BedNz4XAcIuQQWF93UipcsKMugGtiYO3o9tDPogm1zqBi8Bbio5jKKxNFhyWCiwpmVB2e/m&#10;ZBSUcbr3b/Ho87ZK10ezOvS+D3xS6vmpXbyD8NT6//Cj/aEVDF8ncD8Tj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hab3HAAAA3AAAAA8AAAAAAAAAAAAAAAAAmAIAAGRy&#10;cy9kb3ducmV2LnhtbFBLBQYAAAAABAAEAPUAAACMAwAAAAA=&#10;" fillcolor="green" stroked="f"/>
                <v:line id="Line 224" o:spid="_x0000_s1245" style="position:absolute;visibility:visible;mso-wrap-style:square" from="69,9474" to="425,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3K28MAAADcAAAADwAAAGRycy9kb3ducmV2LnhtbERPTUsDMRC9C/6HMII3m7VKKdumRSxi&#10;LR60FaG3YTPdXdxMliRmt//eORQ8Pt73cj26TmUKsfVs4H5SgCKuvG25NvB1eLmbg4oJ2WLnmQyc&#10;KcJ6dX21xNL6gT8p71OtJIRjiQaalPpS61g15DBOfE8s3MkHh0lgqLUNOEi46/S0KGbaYcvS0GBP&#10;zw1VP/tfZ2CaZ5stvr3n4+vucTN8hPydzidjbm/GpwWoRGP6F1/cWyu+B1kr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dytvDAAAA3AAAAA8AAAAAAAAAAAAA&#10;AAAAoQIAAGRycy9kb3ducmV2LnhtbFBLBQYAAAAABAAEAPkAAACRAwAAAAA=&#10;" strokecolor="green" strokeweight="0"/>
                <v:rect id="Rectangle 225" o:spid="_x0000_s1246" style="position:absolute;left:69;top:9474;width:35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YVMcA&#10;AADcAAAADwAAAGRycy9kb3ducmV2LnhtbESPQWvCQBSE74X+h+UJXopu1FpidJVSDNiTaC2ht0f2&#10;maRm34bsqml/vVsoeBxm5htmsepMLS7UusqygtEwAkGcW11xoeDwkQ5iEM4ja6wtk4IfcrBaPj4s&#10;MNH2yju67H0hAoRdggpK75tESpeXZNANbUMcvKNtDfog20LqFq8Bbmo5jqIXabDisFBiQ28l5af9&#10;2Sio4vTTT+Pn7e86ff826+zpK+OzUv1e9zoH4anz9/B/e6MVjCcz+DsTj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WFTHAAAA3AAAAA8AAAAAAAAAAAAAAAAAmAIAAGRy&#10;cy9kb3ducmV2LnhtbFBLBQYAAAAABAAEAPUAAACMAwAAAAA=&#10;" fillcolor="green" stroked="f"/>
                <v:line id="Line 226" o:spid="_x0000_s1247" style="position:absolute;visibility:visible;mso-wrap-style:square" from="69,9544" to="355,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21oMIAAADcAAAADwAAAGRycy9kb3ducmV2LnhtbERPTUsDMRC9C/0PYQrebLalFFmbFmkR&#10;q3jQKoXehs10d3EzWZKY3f575yB4fLzv9XZ0ncoUYuvZwHxWgCKuvG25NvD1+XR3DyomZIudZzJw&#10;pQjbzeRmjaX1A39QPqZaSQjHEg00KfWl1rFqyGGc+Z5YuIsPDpPAUGsbcJBw1+lFUay0w5alocGe&#10;dg1V38cfZ2CRV/sDvrzl8/Prcj+8h3xK14sxt9Px8QFUojH9i//cByu+pcyXM3IE9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21oMIAAADcAAAADwAAAAAAAAAAAAAA&#10;AAChAgAAZHJzL2Rvd25yZXYueG1sUEsFBgAAAAAEAAQA+QAAAJADAAAAAA==&#10;" strokecolor="green" strokeweight="0"/>
                <v:rect id="Rectangle 227" o:spid="_x0000_s1248" style="position:absolute;left:69;top:9544;width:28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nL8cA&#10;AADcAAAADwAAAGRycy9kb3ducmV2LnhtbESPQWvCQBSE70L/w/IKXkrdKLaEmI0UMdCeitoi3h7Z&#10;1yRt9m3IbjT667uC4HGYmW+YdDmYRhypc7VlBdNJBIK4sLrmUsHXLn+OQTiPrLGxTArO5GCZPYxS&#10;TLQ98YaOW1+KAGGXoILK+zaR0hUVGXQT2xIH78d2Bn2QXSl1h6cAN42cRdGrNFhzWKiwpVVFxd+2&#10;NwrqOP/2L/H887LOP37Nev902HOv1PhxeFuA8DT4e/jWftcKZvMpXM+EIy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CJy/HAAAA3AAAAA8AAAAAAAAAAAAAAAAAmAIAAGRy&#10;cy9kb3ducmV2LnhtbFBLBQYAAAAABAAEAPUAAACMAwAAAAA=&#10;" fillcolor="green" stroked="f"/>
                <v:line id="Line 228" o:spid="_x0000_s1249" style="position:absolute;visibility:visible;mso-wrap-style:square" from="69,9613" to="285,9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OOTMUAAADcAAAADwAAAGRycy9kb3ducmV2LnhtbESPQWsCMRSE74X+h/AK3mq2i0hZjSIV&#10;0ZYeWiuCt8fmubu4eVmSmF3/fVMoeBxmvhlmvhxMKyI531hW8DLOQBCXVjdcKTj8bJ5fQfiArLG1&#10;TApu5GG5eHyYY6Ftz98U96ESqYR9gQrqELpCSl/WZNCPbUecvLN1BkOSrpLaYZ/KTSvzLJtKgw2n&#10;hRo7equpvOyvRkEep+sdvn/G0/Zjsu6/XDyG21mp0dOwmoEINIR7+J/e6cRNcv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OOTMUAAADcAAAADwAAAAAAAAAA&#10;AAAAAAChAgAAZHJzL2Rvd25yZXYueG1sUEsFBgAAAAAEAAQA+QAAAJMDAAAAAA==&#10;" strokecolor="green" strokeweight="0"/>
                <v:rect id="Rectangle 229" o:spid="_x0000_s1250" style="position:absolute;left:69;top:9613;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wcw8YA&#10;AADcAAAADwAAAGRycy9kb3ducmV2LnhtbESPQWvCQBSE74X+h+UVvBTdVK2E6CqlGNCTaBXx9si+&#10;Jmmzb0N21eivdwXB4zAz3zCTWWsqcaLGlZYVfPQiEMSZ1SXnCrY/aTcG4TyyxsoyKbiQg9n09WWC&#10;ibZnXtNp43MRIOwSVFB4XydSuqwgg65na+Lg/drGoA+yyaVu8BzgppL9KBpJgyWHhQJr+i4o+98c&#10;jYIyTnf+Mx6urvN0+Wfm+/fDno9Kdd7arzEIT61/hh/thVbQHw7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wcw8YAAADcAAAADwAAAAAAAAAAAAAAAACYAgAAZHJz&#10;L2Rvd25yZXYueG1sUEsFBgAAAAAEAAQA9QAAAIsDAAAAAA==&#10;" fillcolor="green" stroked="f"/>
                <v:line id="Line 230" o:spid="_x0000_s1251" style="position:absolute;visibility:visible;mso-wrap-style:square" from="69,9683" to="215,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azo8UAAADcAAAADwAAAGRycy9kb3ducmV2LnhtbESPQWsCMRSE7wX/Q3hCbzVbWaSsRpGK&#10;aEsPrRXB22Pz3F3cvCxJml3/fVMoeBxmvhlmsRpMKyI531hW8DzJQBCXVjdcKTh+b59eQPiArLG1&#10;TApu5GG1HD0ssNC25y+Kh1CJVMK+QAV1CF0hpS9rMugntiNO3sU6gyFJV0ntsE/lppXTLJtJgw2n&#10;hRo7eq2pvB5+jIJpnG32+PYRz7v3fNN/ungKt4tSj+NhPQcRaAj38D+914nLc/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azo8UAAADcAAAADwAAAAAAAAAA&#10;AAAAAAChAgAAZHJzL2Rvd25yZXYueG1sUEsFBgAAAAAEAAQA+QAAAJMDAAAAAA==&#10;" strokecolor="green" strokeweight="0"/>
                <v:rect id="Rectangle 231" o:spid="_x0000_s1252" style="position:absolute;left:69;top:9683;width:14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hLMcA&#10;AADcAAAADwAAAGRycy9kb3ducmV2LnhtbESPQWvCQBSE70L/w/IKvUjdKFpCzEaKGGhPRW0Rb4/s&#10;a5I2+zZkN5r217uC4HGYmW+YdDWYRpyoc7VlBdNJBIK4sLrmUsHnPn+OQTiPrLGxTAr+yMEqexil&#10;mGh75i2ddr4UAcIuQQWV920ipSsqMugmtiUO3rftDPogu1LqDs8Bbho5i6IXabDmsFBhS+uKit9d&#10;bxTUcf7lF/H843+Tv/+YzWF8PHCv1NPj8LoE4Wnw9/Ct/aYVzOYLuJ4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5ISzHAAAA3AAAAA8AAAAAAAAAAAAAAAAAmAIAAGRy&#10;cy9kb3ducmV2LnhtbFBLBQYAAAAABAAEAPUAAACMAwAAAAA=&#10;" fillcolor="green" stroked="f"/>
                <v:line id="Line 232" o:spid="_x0000_s1253" style="position:absolute;visibility:visible;mso-wrap-style:square" from="69,9753" to="139,9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iIT8UAAADcAAAADwAAAGRycy9kb3ducmV2LnhtbESPQWsCMRSE74X+h/AK3mq2IktZjSIV&#10;0ZYeWiuCt8fmubu4eVmSmF3/fVMoeBxmvhlmvhxMKyI531hW8DLOQBCXVjdcKTj8bJ5fQfiArLG1&#10;TApu5GG5eHyYY6Ftz98U96ESqYR9gQrqELpCSl/WZNCPbUecvLN1BkOSrpLaYZ/KTSsnWZZLgw2n&#10;hRo7equpvOyvRsEk5usdvn/G0/Zjuu6/XDyG21mp0dOwmoEINIR7+J/e6cRNc/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iIT8UAAADcAAAADwAAAAAAAAAA&#10;AAAAAAChAgAAZHJzL2Rvd25yZXYueG1sUEsFBgAAAAAEAAQA+QAAAJMDAAAAAA==&#10;" strokecolor="green" strokeweight="0"/>
                <v:rect id="Rectangle 233" o:spid="_x0000_s1254" style="position:absolute;left:69;top:9753;width: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cawMYA&#10;AADcAAAADwAAAGRycy9kb3ducmV2LnhtbESPQWvCQBSE70L/w/IKXkQ3FVtDdBUpBvQkWkW8PbKv&#10;SWr2bciuGvvru0LB4zAz3zDTeWsqcaXGlZYVvA0iEMSZ1SXnCvZfaT8G4TyyxsoyKbiTg/nspTPF&#10;RNsbb+m687kIEHYJKii8rxMpXVaQQTewNXHwvm1j0AfZ5FI3eAtwU8lhFH1IgyWHhQJr+iwoO+8u&#10;RkEZpwf/Ho82v8t0/WOWx97pyBeluq/tYgLCU+uf4f/2SisYjsbwOBOO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cawMYAAADcAAAADwAAAAAAAAAAAAAAAACYAgAAZHJz&#10;L2Rvd25yZXYueG1sUEsFBgAAAAAEAAQA9QAAAIsDAAAAAA==&#10;" fillcolor="green" stroked="f"/>
                <v:line id="Line 234" o:spid="_x0000_s1255" style="position:absolute;visibility:visible;mso-wrap-style:square" from="69,11036" to="501,11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u5psIAAADcAAAADwAAAGRycy9kb3ducmV2LnhtbERPTUsDMRC9C/0PYQrebLalFFmbFmkR&#10;q3jQKoXehs10d3EzWZKY3f575yB4fLzv9XZ0ncoUYuvZwHxWgCKuvG25NvD1+XR3DyomZIudZzJw&#10;pQjbzeRmjaX1A39QPqZaSQjHEg00KfWl1rFqyGGc+Z5YuIsPDpPAUGsbcJBw1+lFUay0w5alocGe&#10;dg1V38cfZ2CRV/sDvrzl8/Prcj+8h3xK14sxt9Px8QFUojH9i//cByu+payVM3IE9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u5psIAAADcAAAADwAAAAAAAAAAAAAA&#10;AAChAgAAZHJzL2Rvd25yZXYueG1sUEsFBgAAAAAEAAQA+QAAAJADAAAAAA==&#10;" strokecolor="green" strokeweight="0"/>
                <v:rect id="Rectangle 235" o:spid="_x0000_s1256" style="position:absolute;left:69;top:11036;width:43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KccA&#10;AADcAAAADwAAAGRycy9kb3ducmV2LnhtbESPQWvCQBSE7wX/w/KEXkrdKCoxzUaKGGhPpVqR3h7Z&#10;ZxKbfRuyq6b+ercg9DjMzDdMuuxNI87UudqygvEoAkFcWF1zqeBrmz/HIJxH1thYJgW/5GCZDR5S&#10;TLS98CedN74UAcIuQQWV920ipSsqMuhGtiUO3sF2Bn2QXSl1h5cAN42cRNFcGqw5LFTY0qqi4mdz&#10;MgrqON/5WTz9uK7z96NZ75++93xS6nHYv76A8NT7//C9/aYVTKYL+DsTj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0KynHAAAA3AAAAA8AAAAAAAAAAAAAAAAAmAIAAGRy&#10;cy9kb3ducmV2LnhtbFBLBQYAAAAABAAEAPUAAACMAwAAAAA=&#10;" fillcolor="green" stroked="f"/>
                <v:line id="Line 236" o:spid="_x0000_s1257" style="position:absolute;visibility:visible;mso-wrap-style:square" from="69,11112" to="425,11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QjfcMAAADcAAAADwAAAGRycy9kb3ducmV2LnhtbERPTUsDMRC9C/6HMII3m7VoKdumRSxi&#10;LR60FaG3YTPdXdxMliRmt//eORQ8Pt73cj26TmUKsfVs4H5SgCKuvG25NvB1eLmbg4oJ2WLnmQyc&#10;KcJ6dX21xNL6gT8p71OtJIRjiQaalPpS61g15DBOfE8s3MkHh0lgqLUNOEi46/S0KGbaYcvS0GBP&#10;zw1VP/tfZ2CaZ5stvr3n4+vuYTN8hPydzidjbm/GpwWoRGP6F1/cWyu+R5kv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0I33DAAAA3AAAAA8AAAAAAAAAAAAA&#10;AAAAoQIAAGRycy9kb3ducmV2LnhtbFBLBQYAAAAABAAEAPkAAACRAwAAAAA=&#10;" strokecolor="green" strokeweight="0"/>
                <v:rect id="Rectangle 237" o:spid="_x0000_s1258" style="position:absolute;left:69;top:11112;width:35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ux8scA&#10;AADcAAAADwAAAGRycy9kb3ducmV2LnhtbESPQWvCQBSE74X+h+UVvEjdKFpCzEaKGGhPRW0Rb4/s&#10;a5I2+zZkNxr7611B6HGYmW+YdDWYRpyoc7VlBdNJBIK4sLrmUsHnPn+OQTiPrLGxTAou5GCVPT6k&#10;mGh75i2ddr4UAcIuQQWV920ipSsqMugmtiUO3rftDPogu1LqDs8Bbho5i6IXabDmsFBhS+uKit9d&#10;bxTUcf7lF/H842+Tv/+YzWF8PHCv1OhpeF2C8DT4//C9/aYVzBZTuJ0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bsfLHAAAA3AAAAA8AAAAAAAAAAAAAAAAAmAIAAGRy&#10;cy9kb3ducmV2LnhtbFBLBQYAAAAABAAEAPUAAACMAwAAAAA=&#10;" fillcolor="green" stroked="f"/>
                <v:line id="Line 238" o:spid="_x0000_s1259" style="position:absolute;visibility:visible;mso-wrap-style:square" from="69,11182" to="355,1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oYkcUAAADcAAAADwAAAGRycy9kb3ducmV2LnhtbESPT0sDMRTE7wW/Q3iCN5t10SLbZotY&#10;xCoe6ioFb4/N2z+4eVmSmN1+eyMIPQ4zvxlms53NICI531tWcLPMQBDXVvfcKvj8eLq+B+EDssbB&#10;Mik4kYdtebHYYKHtxO8Uq9CKVMK+QAVdCGMhpa87MuiXdiROXmOdwZCka6V2OKVyM8g8y1bSYM9p&#10;ocORHjuqv6sfoyCPq90eX97i1/Pr7W46uHgMp0apq8v5YQ0i0BzO4X96rxN3l8PfmXQE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oYkcUAAADcAAAADwAAAAAAAAAA&#10;AAAAAAChAgAAZHJzL2Rvd25yZXYueG1sUEsFBgAAAAAEAAQA+QAAAJMDAAAAAA==&#10;" strokecolor="green" strokeweight="0"/>
                <v:rect id="Rectangle 239" o:spid="_x0000_s1260" style="position:absolute;left:69;top:11182;width:28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KHscA&#10;AADcAAAADwAAAGRycy9kb3ducmV2LnhtbESPQWvCQBSE70L/w/IKXkQ32iohZiNFDOip1Cri7ZF9&#10;TdJm34bsqqm/vlso9DjMzDdMuupNI67UudqygukkAkFcWF1zqeDwno9jEM4ja2wsk4JvcrDKHgYp&#10;Jtre+I2ue1+KAGGXoILK+zaR0hUVGXQT2xIH78N2Bn2QXSl1h7cAN42cRdFCGqw5LFTY0rqi4mt/&#10;MQrqOD/6efz8et/ku0+zOY3OJ74oNXzsX5YgPPX+P/zX3moFs/kT/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Fih7HAAAA3AAAAA8AAAAAAAAAAAAAAAAAmAIAAGRy&#10;cy9kb3ducmV2LnhtbFBLBQYAAAAABAAEAPUAAACMAwAAAAA=&#10;" fillcolor="green" stroked="f"/>
                <v:line id="Line 240" o:spid="_x0000_s1261" style="position:absolute;visibility:visible;mso-wrap-style:square" from="69,11252" to="28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8lfsUAAADcAAAADwAAAGRycy9kb3ducmV2LnhtbESPQWsCMRSE7wX/Q3hCb5pVrJStUYpS&#10;asWD2lLo7bF57i7dvCxJml3/vRGEHoeZb4ZZrHrTiEjO15YVTMYZCOLC6ppLBV+fb6NnED4ga2ws&#10;k4ILeVgtBw8LzLXt+EjxFEqRStjnqKAKoc2l9EVFBv3YtsTJO1tnMCTpSqkddqncNHKaZXNpsOa0&#10;UGFL64qK39OfUTCN880WP/bx530323QHF7/D5azU47B/fQERqA//4Tu91Yl7msH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8lfsUAAADcAAAADwAAAAAAAAAA&#10;AAAAAAChAgAAZHJzL2Rvd25yZXYueG1sUEsFBgAAAAAEAAQA+QAAAJMDAAAAAA==&#10;" strokecolor="green" strokeweight="0"/>
                <v:rect id="Rectangle 241" o:spid="_x0000_s1262" style="position:absolute;left:69;top:11252;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38ccA&#10;AADcAAAADwAAAGRycy9kb3ducmV2LnhtbESPQWvCQBSE74X+h+UVvIhulKaEmI2UYqA9Fa0i3h7Z&#10;ZxLNvg3ZVdP++m5B6HGYmW+YbDmYVlypd41lBbNpBIK4tLrhSsH2q5gkIJxH1thaJgXf5GCZPz5k&#10;mGp74zVdN74SAcIuRQW1910qpStrMuimtiMO3tH2Bn2QfSV1j7cAN62cR9GLNNhwWKixo7eayvPm&#10;YhQ0SbHzcfL8+bMqPk5mtR8f9nxRavQ0vC5AeBr8f/jeftcK5nEMf2fCEZ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gt/HHAAAA3AAAAA8AAAAAAAAAAAAAAAAAmAIAAGRy&#10;cy9kb3ducmV2LnhtbFBLBQYAAAAABAAEAPUAAACMAwAAAAA=&#10;" fillcolor="green" stroked="f"/>
                <v:line id="Line 242" o:spid="_x0000_s1263" style="position:absolute;visibility:visible;mso-wrap-style:square" from="69,11322" to="215,11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EeksYAAADcAAAADwAAAGRycy9kb3ducmV2LnhtbESPQWsCMRSE7wX/Q3hCbzVbaRdZjVIU&#10;qS09qC2Ct8fmubu4eVmSNLv++6ZQ6HGY+WaYxWowrYjkfGNZweMkA0FcWt1wpeDrc/swA+EDssbW&#10;Mim4kYfVcnS3wELbng8Uj6ESqYR9gQrqELpCSl/WZNBPbEecvIt1BkOSrpLaYZ/KTSunWZZLgw2n&#10;hRo7WtdUXo/fRsE05psdvn3E8+v706bfu3gKt4tS9+PhZQ4i0BD+w3/0TifuOYffM+k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RHpLGAAAA3AAAAA8AAAAAAAAA&#10;AAAAAAAAoQIAAGRycy9kb3ducmV2LnhtbFBLBQYAAAAABAAEAPkAAACUAwAAAAA=&#10;" strokecolor="green" strokeweight="0"/>
                <v:rect id="Rectangle 243" o:spid="_x0000_s1264" style="position:absolute;left:69;top:11322;width:14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MHcYA&#10;AADcAAAADwAAAGRycy9kb3ducmV2LnhtbESPQWvCQBSE74X+h+UVvBTdVLSG6CqlGNCTaBXx9si+&#10;Jmmzb0N21eivdwXB4zAz3zCTWWsqcaLGlZYVfPQiEMSZ1SXnCrY/aTcG4TyyxsoyKbiQg9n09WWC&#10;ibZnXtNp43MRIOwSVFB4XydSuqwgg65na+Lg/drGoA+yyaVu8BzgppL9KPqUBksOCwXW9F1Q9r85&#10;GgVlnO78MB6srvN0+Wfm+/fDno9Kdd7arzEIT61/hh/thVbQH47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6MHcYAAADcAAAADwAAAAAAAAAAAAAAAACYAgAAZHJz&#10;L2Rvd25yZXYueG1sUEsFBgAAAAAEAAQA9QAAAIsDAAAAAA==&#10;" fillcolor="green" stroked="f"/>
                <v:line id="Line 244" o:spid="_x0000_s1265" style="position:absolute;visibility:visible;mso-wrap-style:square" from="69,11391" to="139,1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Ive8MAAADcAAAADwAAAGRycy9kb3ducmV2LnhtbERPTUsDMRC9C/6HMII3m7VoKdumRSxi&#10;LR60FaG3YTPdXdxMliRmt//eORQ8Pt73cj26TmUKsfVs4H5SgCKuvG25NvB1eLmbg4oJ2WLnmQyc&#10;KcJ6dX21xNL6gT8p71OtJIRjiQaalPpS61g15DBOfE8s3MkHh0lgqLUNOEi46/S0KGbaYcvS0GBP&#10;zw1VP/tfZ2CaZ5stvr3n4+vuYTN8hPydzidjbm/GpwWoRGP6F1/cWyu+R1kr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CL3vDAAAA3AAAAA8AAAAAAAAAAAAA&#10;AAAAoQIAAGRycy9kb3ducmV2LnhtbFBLBQYAAAAABAAEAPkAAACRAwAAAAA=&#10;" strokecolor="green" strokeweight="0"/>
                <v:rect id="Rectangle 245" o:spid="_x0000_s1266" style="position:absolute;left:69;top:11391;width: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299MYA&#10;AADcAAAADwAAAGRycy9kb3ducmV2LnhtbESPQWvCQBSE74X+h+UVvBTdVLTE6CqlGNCTaBXx9si+&#10;Jmmzb0N21eivdwXB4zAz3zCTWWsqcaLGlZYVfPQiEMSZ1SXnCrY/aTcG4TyyxsoyKbiQg9n09WWC&#10;ibZnXtNp43MRIOwSVFB4XydSuqwgg65na+Lg/drGoA+yyaVu8BzgppL9KPqUBksOCwXW9F1Q9r85&#10;GgVlnO78MB6srvN0+Wfm+/fDno9Kdd7arzEIT61/hh/thVbQH47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299MYAAADcAAAADwAAAAAAAAAAAAAAAACYAgAAZHJz&#10;L2Rvd25yZXYueG1sUEsFBgAAAAAEAAQA9QAAAIsDAAAAAA==&#10;" fillcolor="green" stroked="f"/>
                <v:line id="Line 246" o:spid="_x0000_s1267" style="position:absolute;visibility:visible;mso-wrap-style:square" from="69,12674" to="501,12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pwMIAAADcAAAADwAAAGRycy9kb3ducmV2LnhtbERPTUvDQBC9C/0PyxS82U2LBIndFrEU&#10;q3iwVQRvQ3aaBLOzYXfdpP/eOQgeH+97vZ1crzKF2Hk2sFwUoIhrbztuDHy872/uQMWEbLH3TAYu&#10;FGG7mV2tsbJ+5CPlU2qUhHCs0ECb0lBpHeuWHMaFH4iFO/vgMAkMjbYBRwl3vV4VRakddiwNLQ70&#10;2FL9ffpxBla53B3w+TV/Pb3c7sa3kD/T5WzM9Xx6uAeVaEr/4j/3wYqvlPl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pwMIAAADcAAAADwAAAAAAAAAAAAAA&#10;AAChAgAAZHJzL2Rvd25yZXYueG1sUEsFBgAAAAAEAAQA+QAAAJADAAAAAA==&#10;" strokecolor="green" strokeweight="0"/>
                <v:rect id="Rectangle 247" o:spid="_x0000_s1268" style="position:absolute;left:69;top:12674;width:43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7T8cA&#10;AADcAAAADwAAAGRycy9kb3ducmV2LnhtbESPQWvCQBSE74X+h+UVvJS6UVRCzEaKGGhPRdsi3h7Z&#10;1yRt9m3IbjT217uC4HGYmW+YdDWYRhypc7VlBZNxBIK4sLrmUsHXZ/4Sg3AeWWNjmRScycEqe3xI&#10;MdH2xFs67nwpAoRdggoq79tESldUZNCNbUscvB/bGfRBdqXUHZ4C3DRyGkULabDmsFBhS+uKir9d&#10;bxTUcf7t5/Hs43+Tv/+azf75sOdeqdHT8LoE4Wnw9/Ct/aYVTBcTuJ4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3e0/HAAAA3AAAAA8AAAAAAAAAAAAAAAAAmAIAAGRy&#10;cy9kb3ducmV2LnhtbFBLBQYAAAAABAAEAPUAAACMAwAAAAA=&#10;" fillcolor="green" stroked="f"/>
                <v:line id="Line 248" o:spid="_x0000_s1269" style="position:absolute;visibility:visible;mso-wrap-style:square" from="69,12744" to="425,1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bSLMUAAADcAAAADwAAAGRycy9kb3ducmV2LnhtbESPQWvCQBSE74X+h+UVequbhhJKdBVR&#10;Sm3x0NoieHtkn0kw+zbsbjfx37uC0OMw880ws8VoOhHJ+daygudJBoK4srrlWsHvz9vTKwgfkDV2&#10;lknBmTws5vd3Myy1Hfib4i7UIpWwL1FBE0JfSumrhgz6ie2Jk3e0zmBI0tVSOxxSuelknmWFNNhy&#10;Wmiwp1VD1Wn3ZxTksVhv8GMbD++fL+vhy8V9OB+VenwYl1MQgcbwH77RG524IofrmXQE5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bSLMUAAADcAAAADwAAAAAAAAAA&#10;AAAAAAChAgAAZHJzL2Rvd25yZXYueG1sUEsFBgAAAAAEAAQA+QAAAJMDAAAAAA==&#10;" strokecolor="green" strokeweight="0"/>
                <v:rect id="Rectangle 249" o:spid="_x0000_s1270" style="position:absolute;left:69;top:12744;width:35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Ao8cA&#10;AADcAAAADwAAAGRycy9kb3ducmV2LnhtbESPT2vCQBTE74V+h+UVvBTd+KcSoquIGLAn0Sri7ZF9&#10;Jmmzb0N21bSfvisIHoeZ+Q0znbemEldqXGlZQb8XgSDOrC45V7D/SrsxCOeRNVaWScEvOZjPXl+m&#10;mGh74y1ddz4XAcIuQQWF93UipcsKMuh6tiYO3tk2Bn2QTS51g7cAN5UcRNFYGiw5LBRY07Kg7Gd3&#10;MQrKOD34j3i0+Vuln99mdXw/HfmiVOetXUxAeGr9M/xor7WCwXgI9zPh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pQKPHAAAA3AAAAA8AAAAAAAAAAAAAAAAAmAIAAGRy&#10;cy9kb3ducmV2LnhtbFBLBQYAAAAABAAEAPUAAACMAwAAAAA=&#10;" fillcolor="green" stroked="f"/>
                <v:line id="Line 250" o:spid="_x0000_s1271" style="position:absolute;visibility:visible;mso-wrap-style:square" from="69,12820" to="355,12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Pvw8UAAADcAAAADwAAAGRycy9kb3ducmV2LnhtbESPQWsCMRSE74X+h/AK3mq2IktZjSIV&#10;0ZYeWiuCt8fmubu4eVmSmF3/fVMoeBxmvhlmvhxMKyI531hW8DLOQBCXVjdcKTj8bJ5fQfiArLG1&#10;TApu5GG5eHyYY6Ftz98U96ESqYR9gQrqELpCSl/WZNCPbUecvLN1BkOSrpLaYZ/KTSsnWZZLgw2n&#10;hRo7equpvOyvRsEk5usdvn/G0/Zjuu6/XDyG21mp0dOwmoEINIR7+J/e6cTlU/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Pvw8UAAADcAAAADwAAAAAAAAAA&#10;AAAAAAChAgAAZHJzL2Rvd25yZXYueG1sUEsFBgAAAAAEAAQA+QAAAJMDAAAAAA==&#10;" strokecolor="green" strokeweight="0"/>
                <v:rect id="Rectangle 251" o:spid="_x0000_s1272" style="position:absolute;left:69;top:12820;width:28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9TMcA&#10;AADcAAAADwAAAGRycy9kb3ducmV2LnhtbESPQWvCQBSE70L/w/IKvUjdKFVCzEaKGGhPRdsi3h7Z&#10;1yRt9m3IbjT6692C4HGYmW+YdDWYRhypc7VlBdNJBIK4sLrmUsHXZ/4cg3AeWWNjmRScycEqexil&#10;mGh74i0dd74UAcIuQQWV920ipSsqMugmtiUO3o/tDPogu1LqDk8Bbho5i6KFNFhzWKiwpXVFxd+u&#10;NwrqOP/28/jl47LJ33/NZj8+7LlX6ulxeF2C8DT4e/jWftMKZos5/J8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MfUzHAAAA3AAAAA8AAAAAAAAAAAAAAAAAmAIAAGRy&#10;cy9kb3ducmV2LnhtbFBLBQYAAAAABAAEAPUAAACMAwAAAAA=&#10;" fillcolor="green" stroked="f"/>
                <v:line id="Line 252" o:spid="_x0000_s1273" style="position:absolute;visibility:visible;mso-wrap-style:square" from="69,12890" to="285,12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3UL8UAAADcAAAADwAAAGRycy9kb3ducmV2LnhtbESPQWsCMRSE7wX/Q3hCbzWrlEW2RikV&#10;qYoHa0uht8fmubt087IkaXb990YQehxmvhlmsRpMKyI531hWMJ1kIIhLqxuuFHx9bp7mIHxA1tha&#10;JgUX8rBajh4WWGjb8wfFU6hEKmFfoII6hK6Q0pc1GfQT2xEn72ydwZCkq6R22Kdy08pZluXSYMNp&#10;ocaO3moqf09/RsEs5ust7g7x533/vO6PLn6Hy1mpx/Hw+gIi0BD+w3d6qxOX53A7k4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3UL8UAAADcAAAADwAAAAAAAAAA&#10;AAAAAAChAgAAZHJzL2Rvd25yZXYueG1sUEsFBgAAAAAEAAQA+QAAAJMDAAAAAA==&#10;" strokecolor="green" strokeweight="0"/>
                <v:rect id="Rectangle 253" o:spid="_x0000_s1274" style="position:absolute;left:69;top:12890;width:21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JGoMcA&#10;AADcAAAADwAAAGRycy9kb3ducmV2LnhtbESPQWvCQBSE70L/w/IKXkQ3SqshZiNFDOip1Cri7ZF9&#10;TdJm34bsqqm/vlso9DjMzDdMuupNI67UudqygukkAkFcWF1zqeDwno9jEM4ja2wsk4JvcrDKHgYp&#10;Jtre+I2ue1+KAGGXoILK+zaR0hUVGXQT2xIH78N2Bn2QXSl1h7cAN42cRdFcGqw5LFTY0rqi4mt/&#10;MQrqOD/65/jp9b7Jd59mcxqdT3xRavjYvyxBeOr9f/ivvdUKZvMF/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SRqDHAAAA3AAAAA8AAAAAAAAAAAAAAAAAmAIAAGRy&#10;cy9kb3ducmV2LnhtbFBLBQYAAAAABAAEAPUAAACMAwAAAAA=&#10;" fillcolor="green" stroked="f"/>
                <v:line id="Line 254" o:spid="_x0000_s1275" style="position:absolute;visibility:visible;mso-wrap-style:square" from="69,12960" to="215,1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7lxsIAAADcAAAADwAAAGRycy9kb3ducmV2LnhtbERPTUvDQBC9C/0PyxS82U2LBIndFrEU&#10;q3iwVQRvQ3aaBLOzYXfdpP/eOQgeH+97vZ1crzKF2Hk2sFwUoIhrbztuDHy872/uQMWEbLH3TAYu&#10;FGG7mV2tsbJ+5CPlU2qUhHCs0ECb0lBpHeuWHMaFH4iFO/vgMAkMjbYBRwl3vV4VRakddiwNLQ70&#10;2FL9ffpxBla53B3w+TV/Pb3c7sa3kD/T5WzM9Xx6uAeVaEr/4j/3wYqvlLVyRo6A3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7lxsIAAADcAAAADwAAAAAAAAAAAAAA&#10;AAChAgAAZHJzL2Rvd25yZXYueG1sUEsFBgAAAAAEAAQA+QAAAJADAAAAAA==&#10;" strokecolor="green" strokeweight="0"/>
                <v:rect id="Rectangle 255" o:spid="_x0000_s1276" style="position:absolute;left:69;top:12960;width:14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3SccA&#10;AADcAAAADwAAAGRycy9kb3ducmV2LnhtbESPQWvCQBSE70L/w/IKvUjdKCoxzUaKGGhPoq1Ib4/s&#10;a5I2+zZkV4399a4g9DjMzDdMuuxNI07UudqygvEoAkFcWF1zqeDzI3+OQTiPrLGxTAou5GCZPQxS&#10;TLQ985ZOO1+KAGGXoILK+zaR0hUVGXQj2xIH79t2Bn2QXSl1h+cAN42cRNFcGqw5LFTY0qqi4nd3&#10;NArqON/7WTzd/K3z9x+zPgy/DnxU6umxf30B4an3/+F7+00rmMwXcDsTjo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Bd0nHAAAA3AAAAA8AAAAAAAAAAAAAAAAAmAIAAGRy&#10;cy9kb3ducmV2LnhtbFBLBQYAAAAABAAEAPUAAACMAwAAAAA=&#10;" fillcolor="green" stroked="f"/>
                <v:line id="Line 256" o:spid="_x0000_s1277" style="position:absolute;visibility:visible;mso-wrap-style:square" from="69,13030" to="139,13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F/HcMAAADcAAAADwAAAGRycy9kb3ducmV2LnhtbERPTUsDMRC9C/6HMII3m7VILdumRSxi&#10;lR60FaG3YTPdXdxMliRmt//eORQ8Pt73cj26TmUKsfVs4H5SgCKuvG25NvB1eLmbg4oJ2WLnmQyc&#10;KcJ6dX21xNL6gT8p71OtJIRjiQaalPpS61g15DBOfE8s3MkHh0lgqLUNOEi46/S0KGbaYcvS0GBP&#10;zw1VP/tfZ2CaZ5stvu3y8fX9YTN8hPydzidjbm/GpwWoRGP6F1/cWyu+R5kvZ+QI6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fx3DAAAA3AAAAA8AAAAAAAAAAAAA&#10;AAAAoQIAAGRycy9kb3ducmV2LnhtbFBLBQYAAAAABAAEAPkAAACRAwAAAAA=&#10;" strokecolor="green" strokeweight="0"/>
                <v:rect id="Rectangle 257" o:spid="_x0000_s1278" style="position:absolute;left:69;top:13030;width: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tkscA&#10;AADcAAAADwAAAGRycy9kb3ducmV2LnhtbESPQWvCQBSE74L/YXlCL6IbpbUhzUakGKinUq1Ib4/s&#10;M4lm34bsqrG/vlso9DjMzDdMuuxNI67Uudqygtk0AkFcWF1zqeBzl09iEM4ja2wsk4I7OVhmw0GK&#10;ibY3/qDr1pciQNglqKDyvk2kdEVFBt3UtsTBO9rOoA+yK6Xu8BbgppHzKFpIgzWHhQpbeq2oOG8v&#10;RkEd53v/FD++f6/zzcmsD+OvA1+Uehj1qxcQnnr/H/5rv2kF8+cZ/J4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u7ZLHAAAA3AAAAA8AAAAAAAAAAAAAAAAAmAIAAGRy&#10;cy9kb3ducmV2LnhtbFBLBQYAAAAABAAEAPUAAACMAwAAAAA=&#10;" fillcolor="green" stroked="f"/>
                <v:rect id="Rectangle 258" o:spid="_x0000_s1279" style="position:absolute;left:215;top:3206;width:370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14:paraId="79333012" w14:textId="44BE2176" w:rsidR="003B07C5" w:rsidRDefault="003B07C5">
                        <w:r>
                          <w:rPr>
                            <w:rFonts w:ascii="Arial" w:hAnsi="Arial" w:cs="Arial"/>
                            <w:b/>
                            <w:bCs/>
                            <w:color w:val="000000"/>
                            <w:sz w:val="14"/>
                            <w:szCs w:val="14"/>
                            <w:lang w:val="en-US"/>
                          </w:rPr>
                          <w:t>CUENTA</w:t>
                        </w:r>
                      </w:p>
                    </w:txbxContent>
                  </v:textbox>
                </v:rect>
                <v:rect id="Rectangle 259" o:spid="_x0000_s1280" style="position:absolute;left:11607;top:3206;width:395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14:paraId="39264A40" w14:textId="6CDE2B4F" w:rsidR="003B07C5" w:rsidRDefault="003B07C5">
                        <w:r>
                          <w:rPr>
                            <w:rFonts w:ascii="Arial" w:hAnsi="Arial" w:cs="Arial"/>
                            <w:b/>
                            <w:bCs/>
                            <w:color w:val="000000"/>
                            <w:sz w:val="14"/>
                            <w:szCs w:val="14"/>
                            <w:lang w:val="en-US"/>
                          </w:rPr>
                          <w:t>NOMBRE</w:t>
                        </w:r>
                      </w:p>
                    </w:txbxContent>
                  </v:textbox>
                </v:rect>
                <v:rect id="Rectangle 260" o:spid="_x0000_s1281" style="position:absolute;left:48672;top:3204;width:7087;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Pmm8YA&#10;AADcAAAADwAAAGRycy9kb3ducmV2LnhtbESPQWvCQBSE74X+h+UJvRTdNEiN0VVKQehBKEYPentk&#10;n9lo9m3Ibk3aX98tFDwOM/MNs1wPthE36nztWMHLJAFBXDpdc6XgsN+MMxA+IGtsHJOCb/KwXj0+&#10;LDHXrucd3YpQiQhhn6MCE0KbS+lLQxb9xLXE0Tu7zmKIsquk7rCPcNvINElepcWa44LBlt4Nldfi&#10;yyrYfB5r4h+5e55nvbuU6akw21app9HwtgARaAj38H/7QytIZ1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Pmm8YAAADcAAAADwAAAAAAAAAAAAAAAACYAgAAZHJz&#10;L2Rvd25yZXYueG1sUEsFBgAAAAAEAAQA9QAAAIsDAAAAAA==&#10;" filled="f" stroked="f">
                  <v:textbox style="mso-fit-shape-to-text:t" inset="0,0,0,0">
                    <w:txbxContent>
                      <w:p w14:paraId="28136DA8" w14:textId="0C629F93" w:rsidR="003B07C5" w:rsidRPr="009A3403" w:rsidRDefault="003B07C5">
                        <w:pPr>
                          <w:rPr>
                            <w:rFonts w:ascii="Arial" w:hAnsi="Arial" w:cs="Arial"/>
                            <w:b/>
                            <w:bCs/>
                            <w:color w:val="000000"/>
                            <w:sz w:val="14"/>
                            <w:szCs w:val="14"/>
                            <w:lang w:val="en-US"/>
                          </w:rPr>
                        </w:pPr>
                        <w:r>
                          <w:rPr>
                            <w:rFonts w:ascii="Arial" w:hAnsi="Arial" w:cs="Arial"/>
                            <w:b/>
                            <w:bCs/>
                            <w:color w:val="000000"/>
                            <w:sz w:val="14"/>
                            <w:szCs w:val="14"/>
                            <w:lang w:val="en-US"/>
                          </w:rPr>
                          <w:t>IMPORTE</w:t>
                        </w:r>
                      </w:p>
                    </w:txbxContent>
                  </v:textbox>
                </v:rect>
                <v:rect id="Rectangle 261" o:spid="_x0000_s1282" style="position:absolute;left:215;top:4489;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14:paraId="0AA3217D" w14:textId="6088A267" w:rsidR="003B07C5" w:rsidRDefault="003B07C5">
                        <w:r>
                          <w:rPr>
                            <w:rFonts w:ascii="Arial" w:hAnsi="Arial" w:cs="Arial"/>
                            <w:color w:val="000000"/>
                            <w:sz w:val="14"/>
                            <w:szCs w:val="14"/>
                            <w:lang w:val="en-US"/>
                          </w:rPr>
                          <w:t>1120</w:t>
                        </w:r>
                      </w:p>
                    </w:txbxContent>
                  </v:textbox>
                </v:rect>
                <v:rect id="Rectangle 262" o:spid="_x0000_s1283" style="position:absolute;left:11607;top:4489;width:2242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14:paraId="58DAF3A6" w14:textId="008D1D6E" w:rsidR="003B07C5" w:rsidRDefault="003B07C5">
                        <w:r w:rsidRPr="009A3403">
                          <w:rPr>
                            <w:rFonts w:ascii="Arial" w:hAnsi="Arial" w:cs="Arial"/>
                            <w:color w:val="000000"/>
                            <w:sz w:val="14"/>
                            <w:szCs w:val="14"/>
                          </w:rPr>
                          <w:t>DERECHOS A RECIBIR EFECTIVO O EQUIVALENTES</w:t>
                        </w:r>
                      </w:p>
                    </w:txbxContent>
                  </v:textbox>
                </v:rect>
                <v:rect id="Rectangle 263" o:spid="_x0000_s1284" style="position:absolute;left:215;top:6553;width:1982;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14:paraId="0FB5E56B" w14:textId="3E046033" w:rsidR="003B07C5" w:rsidRDefault="003B07C5">
                        <w:r>
                          <w:rPr>
                            <w:rFonts w:ascii="Arial" w:hAnsi="Arial" w:cs="Arial"/>
                            <w:color w:val="000000"/>
                            <w:sz w:val="14"/>
                            <w:szCs w:val="14"/>
                            <w:lang w:val="en-US"/>
                          </w:rPr>
                          <w:t>1122</w:t>
                        </w:r>
                      </w:p>
                    </w:txbxContent>
                  </v:textbox>
                </v:rect>
                <v:rect id="Rectangle 264" o:spid="_x0000_s1285" style="position:absolute;left:11607;top:6553;width:18676;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14:paraId="760B1A3F" w14:textId="20BE5C5E" w:rsidR="003B07C5" w:rsidRDefault="003B07C5">
                        <w:r w:rsidRPr="009A3403">
                          <w:rPr>
                            <w:rFonts w:ascii="Arial" w:hAnsi="Arial" w:cs="Arial"/>
                            <w:color w:val="000000"/>
                            <w:sz w:val="14"/>
                            <w:szCs w:val="14"/>
                          </w:rPr>
                          <w:t xml:space="preserve">   CUENTAS POR COBRAR A CORTO PLAZO</w:t>
                        </w:r>
                      </w:p>
                    </w:txbxContent>
                  </v:textbox>
                </v:rect>
                <v:rect id="Rectangle 265" o:spid="_x0000_s1286" style="position:absolute;left:53632;top:6553;width:2228;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14:paraId="066C5B25" w14:textId="50B0DEA9" w:rsidR="003B07C5" w:rsidRDefault="003B07C5">
                        <w:r>
                          <w:rPr>
                            <w:rFonts w:ascii="Arial" w:hAnsi="Arial" w:cs="Arial"/>
                            <w:color w:val="000000"/>
                            <w:sz w:val="14"/>
                            <w:szCs w:val="14"/>
                            <w:lang w:val="en-US"/>
                          </w:rPr>
                          <w:t>$0.00</w:t>
                        </w:r>
                      </w:p>
                    </w:txbxContent>
                  </v:textbox>
                </v:rect>
                <v:rect id="Rectangle 266" o:spid="_x0000_s1287" style="position:absolute;left:215;top:8191;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14:paraId="129A5CD6" w14:textId="68696240" w:rsidR="003B07C5" w:rsidRDefault="003B07C5">
                        <w:r>
                          <w:rPr>
                            <w:rFonts w:ascii="Arial" w:hAnsi="Arial" w:cs="Arial"/>
                            <w:color w:val="000000"/>
                            <w:sz w:val="14"/>
                            <w:szCs w:val="14"/>
                            <w:lang w:val="en-US"/>
                          </w:rPr>
                          <w:t>1123</w:t>
                        </w:r>
                      </w:p>
                    </w:txbxContent>
                  </v:textbox>
                </v:rect>
                <v:rect id="Rectangle 267" o:spid="_x0000_s1288" style="position:absolute;left:11607;top:8191;width:24308;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14:paraId="7AAA18D8" w14:textId="551D5D53" w:rsidR="003B07C5" w:rsidRDefault="003B07C5">
                        <w:r w:rsidRPr="009A3403">
                          <w:rPr>
                            <w:rFonts w:ascii="Arial" w:hAnsi="Arial" w:cs="Arial"/>
                            <w:color w:val="000000"/>
                            <w:sz w:val="14"/>
                            <w:szCs w:val="14"/>
                          </w:rPr>
                          <w:t xml:space="preserve">   DEUDORES DIVERSOS POR COBRAR A CORTO PLAZO</w:t>
                        </w:r>
                      </w:p>
                    </w:txbxContent>
                  </v:textbox>
                </v:rect>
                <v:rect id="Rectangle 268" o:spid="_x0000_s1289" style="position:absolute;left:50069;top:8152;width:5690;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14:paraId="54AD0D27" w14:textId="690AAED3" w:rsidR="003B07C5" w:rsidRDefault="003B07C5">
                        <w:r>
                          <w:rPr>
                            <w:rFonts w:ascii="Arial" w:hAnsi="Arial" w:cs="Arial"/>
                            <w:color w:val="000000"/>
                            <w:sz w:val="14"/>
                            <w:szCs w:val="14"/>
                            <w:lang w:val="en-US"/>
                          </w:rPr>
                          <w:t>$2,488,425.74</w:t>
                        </w:r>
                      </w:p>
                    </w:txbxContent>
                  </v:textbox>
                </v:rect>
                <v:rect id="Rectangle 269" o:spid="_x0000_s1290" style="position:absolute;left:215;top:9829;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14:paraId="1C4458CD" w14:textId="3D3A310F" w:rsidR="003B07C5" w:rsidRDefault="003B07C5">
                        <w:r>
                          <w:rPr>
                            <w:rFonts w:ascii="Arial" w:hAnsi="Arial" w:cs="Arial"/>
                            <w:color w:val="000000"/>
                            <w:sz w:val="14"/>
                            <w:szCs w:val="14"/>
                            <w:lang w:val="en-US"/>
                          </w:rPr>
                          <w:t>1124</w:t>
                        </w:r>
                      </w:p>
                    </w:txbxContent>
                  </v:textbox>
                </v:rect>
                <v:rect id="Rectangle 270" o:spid="_x0000_s1291" style="position:absolute;left:11607;top:9827;width:2114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14:paraId="77CD5FDA" w14:textId="59456CA2" w:rsidR="003B07C5" w:rsidRDefault="003B07C5">
                        <w:r w:rsidRPr="009A3403">
                          <w:rPr>
                            <w:rFonts w:ascii="Arial" w:hAnsi="Arial" w:cs="Arial"/>
                            <w:color w:val="000000"/>
                            <w:sz w:val="14"/>
                            <w:szCs w:val="14"/>
                          </w:rPr>
                          <w:t xml:space="preserve">   INGRESOS POR RECUPERAR </w:t>
                        </w:r>
                        <w:r>
                          <w:rPr>
                            <w:rFonts w:ascii="Arial" w:hAnsi="Arial" w:cs="Arial"/>
                            <w:color w:val="000000"/>
                            <w:sz w:val="14"/>
                            <w:szCs w:val="14"/>
                          </w:rPr>
                          <w:t xml:space="preserve"> </w:t>
                        </w:r>
                        <w:r w:rsidRPr="009A3403">
                          <w:rPr>
                            <w:rFonts w:ascii="Arial" w:hAnsi="Arial" w:cs="Arial"/>
                            <w:color w:val="000000"/>
                            <w:sz w:val="14"/>
                            <w:szCs w:val="14"/>
                          </w:rPr>
                          <w:t>A CORTO PLAZO</w:t>
                        </w:r>
                      </w:p>
                    </w:txbxContent>
                  </v:textbox>
                </v:rect>
                <v:rect id="Rectangle 271" o:spid="_x0000_s1292" style="position:absolute;left:51352;top:9829;width:4451;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14:paraId="7A13AF27" w14:textId="4F4CA270" w:rsidR="003B07C5" w:rsidRDefault="003B07C5">
                        <w:r>
                          <w:rPr>
                            <w:rFonts w:ascii="Arial" w:hAnsi="Arial" w:cs="Arial"/>
                            <w:color w:val="000000"/>
                            <w:sz w:val="14"/>
                            <w:szCs w:val="14"/>
                            <w:lang w:val="en-US"/>
                          </w:rPr>
                          <w:t>$73,600.00</w:t>
                        </w:r>
                      </w:p>
                    </w:txbxContent>
                  </v:textbox>
                </v:rect>
                <v:rect id="Rectangle 272" o:spid="_x0000_s1293" style="position:absolute;left:215;top:11468;width:1982;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14:paraId="066187F9" w14:textId="242C89CC" w:rsidR="003B07C5" w:rsidRDefault="003B07C5">
                        <w:r>
                          <w:rPr>
                            <w:rFonts w:ascii="Arial" w:hAnsi="Arial" w:cs="Arial"/>
                            <w:color w:val="000000"/>
                            <w:sz w:val="14"/>
                            <w:szCs w:val="14"/>
                            <w:lang w:val="en-US"/>
                          </w:rPr>
                          <w:t>1125</w:t>
                        </w:r>
                      </w:p>
                    </w:txbxContent>
                  </v:textbox>
                </v:rect>
                <v:rect id="Rectangle 273" o:spid="_x0000_s1294" style="position:absolute;left:11607;top:11468;width:28652;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14:paraId="1772462C" w14:textId="3C523969" w:rsidR="003B07C5" w:rsidRDefault="003B07C5">
                        <w:r w:rsidRPr="009A3403">
                          <w:rPr>
                            <w:rFonts w:ascii="Arial" w:hAnsi="Arial" w:cs="Arial"/>
                            <w:color w:val="000000"/>
                            <w:sz w:val="14"/>
                            <w:szCs w:val="14"/>
                          </w:rPr>
                          <w:t xml:space="preserve">   DEUDORES POR ANTICIPOS DE LA TESORERÍA A CORTO PLAZO</w:t>
                        </w:r>
                      </w:p>
                    </w:txbxContent>
                  </v:textbox>
                </v:rect>
                <v:rect id="Rectangle 274" o:spid="_x0000_s1295" style="position:absolute;left:51352;top:11468;width:4451;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14:paraId="2EE13FEE" w14:textId="30F176D9" w:rsidR="003B07C5" w:rsidRDefault="003B07C5">
                        <w:r>
                          <w:rPr>
                            <w:rFonts w:ascii="Arial" w:hAnsi="Arial" w:cs="Arial"/>
                            <w:color w:val="000000"/>
                            <w:sz w:val="14"/>
                            <w:szCs w:val="14"/>
                            <w:lang w:val="en-US"/>
                          </w:rPr>
                          <w:t>$40,901.72</w:t>
                        </w:r>
                      </w:p>
                    </w:txbxContent>
                  </v:textbox>
                </v:rect>
                <v:rect id="Rectangle 275" o:spid="_x0000_s1296" style="position:absolute;left:215;top:14458;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14:paraId="7E94FB70" w14:textId="2FFEB8E9" w:rsidR="003B07C5" w:rsidRDefault="003B07C5">
                        <w:r>
                          <w:rPr>
                            <w:rFonts w:ascii="Arial" w:hAnsi="Arial" w:cs="Arial"/>
                            <w:color w:val="000000"/>
                            <w:sz w:val="14"/>
                            <w:szCs w:val="14"/>
                            <w:lang w:val="en-US"/>
                          </w:rPr>
                          <w:t>1129</w:t>
                        </w:r>
                      </w:p>
                    </w:txbxContent>
                  </v:textbox>
                </v:rect>
                <v:rect id="Rectangle 276" o:spid="_x0000_s1297" style="position:absolute;left:11607;top:12674;width:3087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LFb4A&#10;AADcAAAADwAAAGRycy9kb3ducmV2LnhtbERPy4rCMBTdC/5DuMLsNLWLwalGEUFQmY3VD7g0tw9M&#10;bkoSbf17sxiY5eG8N7vRGvEiHzrHCpaLDARx5XTHjYL77ThfgQgRWaNxTAreFGC3nU42WGg38JVe&#10;ZWxECuFQoII2xr6QMlQtWQwL1xMnrnbeYkzQN1J7HFK4NTLPsm9psePU0GJPh5aqR/m0CuStPA6r&#10;0vjMXfL615xP15qcUl+zcb8GEWmM/+I/90kryH/S/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0SxW+AAAA3AAAAA8AAAAAAAAAAAAAAAAAmAIAAGRycy9kb3ducmV2&#10;LnhtbFBLBQYAAAAABAAEAPUAAACDAwAAAAA=&#10;" filled="f" stroked="f">
                  <v:textbox style="mso-fit-shape-to-text:t" inset="0,0,0,0">
                    <w:txbxContent>
                      <w:p w14:paraId="1BC47E08" w14:textId="4DF478CF" w:rsidR="003B07C5" w:rsidRDefault="003B07C5">
                        <w:r w:rsidRPr="009A3403">
                          <w:rPr>
                            <w:rFonts w:ascii="Arial" w:hAnsi="Arial" w:cs="Arial"/>
                            <w:color w:val="000000"/>
                            <w:sz w:val="14"/>
                            <w:szCs w:val="14"/>
                          </w:rPr>
                          <w:t xml:space="preserve">   OTROS DERECHOS A RECIBIR EFECTIVO O EQUIVALENTES A CORTO </w:t>
                        </w:r>
                      </w:p>
                    </w:txbxContent>
                  </v:textbox>
                </v:rect>
                <v:rect id="Rectangle 277" o:spid="_x0000_s1298" style="position:absolute;left:11607;top:13887;width:2921;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ujsIA&#10;AADcAAAADwAAAGRycy9kb3ducmV2LnhtbESPzYoCMRCE7wu+Q2jB25pxDuLO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O6OwgAAANwAAAAPAAAAAAAAAAAAAAAAAJgCAABkcnMvZG93&#10;bnJldi54bWxQSwUGAAAAAAQABAD1AAAAhwMAAAAA&#10;" filled="f" stroked="f">
                  <v:textbox style="mso-fit-shape-to-text:t" inset="0,0,0,0">
                    <w:txbxContent>
                      <w:p w14:paraId="3258F14C" w14:textId="24F464C4" w:rsidR="003B07C5" w:rsidRDefault="003B07C5">
                        <w:r>
                          <w:rPr>
                            <w:rFonts w:ascii="Arial" w:hAnsi="Arial" w:cs="Arial"/>
                            <w:color w:val="000000"/>
                            <w:sz w:val="14"/>
                            <w:szCs w:val="14"/>
                            <w:lang w:val="en-US"/>
                          </w:rPr>
                          <w:t>PLAZO</w:t>
                        </w:r>
                      </w:p>
                    </w:txbxContent>
                  </v:textbox>
                </v:rect>
                <v:rect id="Rectangle 278" o:spid="_x0000_s1299" style="position:absolute;left:51847;top:14458;width:395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14:paraId="300DD3FC" w14:textId="71572BB9" w:rsidR="003B07C5" w:rsidRDefault="003B07C5">
                        <w:r>
                          <w:rPr>
                            <w:rFonts w:ascii="Arial" w:hAnsi="Arial" w:cs="Arial"/>
                            <w:color w:val="000000"/>
                            <w:sz w:val="14"/>
                            <w:szCs w:val="14"/>
                            <w:lang w:val="en-US"/>
                          </w:rPr>
                          <w:t>$2,058.00</w:t>
                        </w:r>
                      </w:p>
                    </w:txbxContent>
                  </v:textbox>
                </v:rect>
                <v:rect id="Rectangle 279" o:spid="_x0000_s1300" style="position:absolute;left:11607;top:15665;width:296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14:paraId="127A4294" w14:textId="131186D7" w:rsidR="003B07C5" w:rsidRDefault="003B07C5">
                        <w:r>
                          <w:rPr>
                            <w:rFonts w:ascii="Arial" w:hAnsi="Arial" w:cs="Arial"/>
                            <w:b/>
                            <w:bCs/>
                            <w:color w:val="000000"/>
                            <w:sz w:val="14"/>
                            <w:szCs w:val="14"/>
                            <w:lang w:val="en-US"/>
                          </w:rPr>
                          <w:t>TOTAL</w:t>
                        </w:r>
                      </w:p>
                    </w:txbxContent>
                  </v:textbox>
                </v:rect>
                <v:rect id="Rectangle 280" o:spid="_x0000_s1301" style="position:absolute;left:50069;top:15591;width:5690;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NFsIA&#10;AADcAAAADwAAAGRycy9kb3ducmV2LnhtbESP3WoCMRSE7wu+QziCdzXrI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00WwgAAANwAAAAPAAAAAAAAAAAAAAAAAJgCAABkcnMvZG93&#10;bnJldi54bWxQSwUGAAAAAAQABAD1AAAAhwMAAAAA&#10;" filled="f" stroked="f">
                  <v:textbox style="mso-fit-shape-to-text:t" inset="0,0,0,0">
                    <w:txbxContent>
                      <w:p w14:paraId="14F742F5" w14:textId="57387BBA" w:rsidR="003B07C5" w:rsidRDefault="003B07C5">
                        <w:r>
                          <w:rPr>
                            <w:rFonts w:ascii="Arial" w:hAnsi="Arial" w:cs="Arial"/>
                            <w:b/>
                            <w:bCs/>
                            <w:color w:val="000000"/>
                            <w:sz w:val="14"/>
                            <w:szCs w:val="14"/>
                            <w:lang w:val="en-US"/>
                          </w:rPr>
                          <w:t>$2,604,985.46</w:t>
                        </w:r>
                      </w:p>
                    </w:txbxContent>
                  </v:textbox>
                </v:rect>
                <v:rect id="Rectangle 281" o:spid="_x0000_s1302" style="position:absolute;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8Z/cMA&#10;AADcAAAADwAAAGRycy9kb3ducmV2LnhtbESP0WoCMRRE3wv9h3ALvhTNKqzo1ihFKtS3uvoBl811&#10;s7q5WZJUt369EQo+DjNzhlmsetuKC/nQOFYwHmUgiCunG64VHPab4QxEiMgaW8ek4I8CrJavLwss&#10;tLvyji5lrEWCcChQgYmxK6QMlSGLYeQ64uQdnbcYk/S11B6vCW5bOcmyqbTYcFow2NHaUHUuf60C&#10;efrRjey+pv50fD/rudnmeMuVGrz1nx8gIvXxGf5vf2sFk3kOjzPp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8Z/cMAAADcAAAADwAAAAAAAAAAAAAAAACYAgAAZHJzL2Rv&#10;d25yZXYueG1sUEsFBgAAAAAEAAQA9QAAAIgDAAAAAA==&#10;" fillcolor="#d4d4d4" stroked="f"/>
                <v:rect id="Rectangle 282" o:spid="_x0000_s1303" style="position:absolute;left:1139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isMA&#10;AADcAAAADwAAAGRycy9kb3ducmV2LnhtbESP0WoCMRRE3wX/IVyhL1KzCi51NYpIC+2bbvsBl811&#10;s7q5WZJUt369KQg+DjNzhlltetuKC/nQOFYwnWQgiCunG64V/Hx/vL6BCBFZY+uYFPxRgM16OFhh&#10;od2VD3QpYy0ShEOBCkyMXSFlqAxZDBPXESfv6LzFmKSvpfZ4TXDbylmW5dJiw2nBYEc7Q9W5/LUK&#10;5GmvG9m95/50HJ/1wnzN8TZX6mXUb5cgIvXxGX60P7WC2SKH/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HisMAAADcAAAADwAAAAAAAAAAAAAAAACYAgAAZHJzL2Rv&#10;d25yZXYueG1sUEsFBgAAAAAEAAQA9QAAAIgDAAAAAA==&#10;" fillcolor="#d4d4d4" stroked="f"/>
                <v:rect id="Rectangle 283" o:spid="_x0000_s1304" style="position:absolute;left:4565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EiEcQA&#10;AADcAAAADwAAAGRycy9kb3ducmV2LnhtbESP0WoCMRRE3wv9h3ALvhTNVtDqulGKKNS3av2Ay+bu&#10;ZnVzsyRR1369KRT6OMzMGaZY9bYVV/KhcazgbZSBIC6dbrhWcPzeDmcgQkTW2DomBXcKsFo+PxWY&#10;a3fjPV0PsRYJwiFHBSbGLpcylIYshpHriJNXOW8xJulrqT3eEty2cpxlU2mx4bRgsKO1ofJ8uFgF&#10;8vSlG9ltpv5UvZ713Owm+DNRavDSfyxAROrjf/iv/akVjOfv8Hs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hIhHEAAAA3AAAAA8AAAAAAAAAAAAAAAAAmAIAAGRycy9k&#10;b3ducmV2LnhtbFBLBQYAAAAABAAEAPUAAACJAwAAAAA=&#10;" fillcolor="#d4d4d4" stroked="f"/>
                <v:line id="Line 284" o:spid="_x0000_s1305" style="position:absolute;visibility:visible;mso-wrap-style:square" from="69,0" to="56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GfcIAAADcAAAADwAAAGRycy9kb3ducmV2LnhtbERPz2vCMBS+D/Y/hCd4W1MFu9oZZYxJ&#10;9bY5Czs+mmcbbF5KE7X+9+Yw2PHj+73ajLYTVxq8caxglqQgiGunDTcKjj/blxyED8gaO8ek4E4e&#10;NuvnpxUW2t34m66H0IgYwr5ABW0IfSGlr1uy6BPXE0fu5AaLIcKhkXrAWwy3nZynaSYtGo4NLfb0&#10;0VJ9PlysAvOVlYv9a7Ws5GcZZr/5OTf2qNR0Mr6/gQg0hn/xn3unFcyXcW08E4+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GfcIAAADcAAAADwAAAAAAAAAAAAAA&#10;AAChAgAAZHJzL2Rvd25yZXYueG1sUEsFBgAAAAAEAAQA+QAAAJADAAAAAA==&#10;" strokeweight="0"/>
                <v:rect id="Rectangle 285" o:spid="_x0000_s1306" style="position:absolute;left:69;width:5605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OS8YA&#10;AADcAAAADwAAAGRycy9kb3ducmV2LnhtbESPT2vCQBTE7wW/w/KE3urG0BYTXUUFoZdC/XPQ2zP7&#10;TILZt3F3q9FP3y0Uehxm5jfMZNaZRlzJ+dqyguEgAUFcWF1zqWC3Xb2MQPiArLGxTAru5GE27T1N&#10;MNf2xmu6bkIpIoR9jgqqENpcSl9UZNAPbEscvZN1BkOUrpTa4S3CTSPTJHmXBmuOCxW2tKyoOG++&#10;jYJFNlpcvl7587E+HuiwP57fUpco9dzv5mMQgbrwH/5rf2gFaZb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gOS8YAAADcAAAADwAAAAAAAAAAAAAAAACYAgAAZHJz&#10;L2Rvd25yZXYueG1sUEsFBgAAAAAEAAQA9QAAAIsDAAAAAA==&#10;" fillcolor="black" stroked="f"/>
                <v:rect id="Rectangle 286" o:spid="_x0000_s1307" style="position:absolute;left:56051;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gf8AA&#10;AADcAAAADwAAAGRycy9kb3ducmV2LnhtbERPzYrCMBC+L/gOYQQvi6YqilajiCist13XBxiasak2&#10;k5JErfv05iDs8eP7X65bW4s7+VA5VjAcZCCIC6crLhWcfvf9GYgQkTXWjknBkwKsV52PJebaPfiH&#10;7sdYihTCIUcFJsYmlzIUhiyGgWuIE3d23mJM0JdSe3ykcFvLUZZNpcWKU4PBhraGiuvxZhXIy7eu&#10;ZLOb+sv586rn5jDBv4lSvW67WYCI1MZ/8dv9pRWMszQ/nUlH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Mgf8AAAADcAAAADwAAAAAAAAAAAAAAAACYAgAAZHJzL2Rvd25y&#10;ZXYueG1sUEsFBgAAAAAEAAQA9QAAAIUDAAAAAA==&#10;" fillcolor="#d4d4d4" stroked="f"/>
                <v:line id="Line 287" o:spid="_x0000_s1308" style="position:absolute;visibility:visible;mso-wrap-style:square" from="69,4343" to="56121,4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1+sUAAADcAAAADwAAAGRycy9kb3ducmV2LnhtbESPQWvCQBSE70L/w/IKvdVNWrQxugml&#10;tKi31ip4fGSfyWL2bchuNf57Vyh4HGbmG2ZRDrYVJ+q9cawgHScgiCunDdcKtr9fzxkIH5A1to5J&#10;wYU8lMXDaIG5dmf+odMm1CJC2OeooAmhy6X0VUMW/dh1xNE7uN5iiLKvpe7xHOG2lS9JMpUWDceF&#10;Bjv6aKg6bv6sAvM9XU7Wb7vZTn4uQ7rPjpmxW6WeHof3OYhAQ7iH/9srreA1S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1+sUAAADcAAAADwAAAAAAAAAA&#10;AAAAAAChAgAAZHJzL2Rvd25yZXYueG1sUEsFBgAAAAAEAAQA+QAAAJMDAAAAAA==&#10;" strokeweight="0"/>
                <v:rect id="Rectangle 288" o:spid="_x0000_s1309" style="position:absolute;left:69;top:4343;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GIMYA&#10;AADcAAAADwAAAGRycy9kb3ducmV2LnhtbESPQWsCMRSE7wX/Q3hCbzXpqsVujaJCoReh2h7q7bl5&#10;3V3cvKxJqqu/vikIPQ4z8w0znXe2ESfyoXas4XGgQBAXztRcavj8eH2YgAgR2WDjmDRcKMB81rub&#10;Ym7cmTd02sZSJAiHHDVUMba5lKGoyGIYuJY4ed/OW4xJ+lIaj+cEt43MlHqSFmtOCxW2tKqoOGx/&#10;rIbl82R5fB/x+rrZ72j3tT+MM6+0vu93ixcQkbr4H76134yGocr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cGIMYAAADcAAAADwAAAAAAAAAAAAAAAACYAgAAZHJz&#10;L2Rvd25yZXYueG1sUEsFBgAAAAAEAAQA9QAAAIsDAAAAAA==&#10;" fillcolor="black" stroked="f"/>
                <v:line id="Line 289" o:spid="_x0000_s1310" style="position:absolute;visibility:visible;mso-wrap-style:square" from="69,5626" to="56121,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COFsQAAADcAAAADwAAAGRycy9kb3ducmV2LnhtbESPT4vCMBTE74LfIbwFb5q6slqrUWRx&#10;cb35Fzw+mrdtsHkpTVa7334jCB6HmfkNM1+2thI3arxxrGA4SEAQ504bLhScjl/9FIQPyBorx6Tg&#10;jzwsF93OHDPt7ryn2yEUIkLYZ6igDKHOpPR5SRb9wNXE0ftxjcUQZVNI3eA9wm0l35NkLC0ajgsl&#10;1vRZUn49/FoFZjfefGwn5+lZrjdheEmvqbEnpXpv7WoGIlAbXuFn+1srGCUjeJy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kI4WxAAAANwAAAAPAAAAAAAAAAAA&#10;AAAAAKECAABkcnMvZG93bnJldi54bWxQSwUGAAAAAAQABAD5AAAAkgMAAAAA&#10;" strokeweight="0"/>
                <v:rect id="Rectangle 290" o:spid="_x0000_s1311" style="position:absolute;left:69;top:5626;width:56052;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7z8YA&#10;AADcAAAADwAAAGRycy9kb3ducmV2LnhtbESPT2sCMRTE70K/Q3hCb5porejWKLVQ6EWofw56e25e&#10;dxc3L9sk1a2fvhEKHoeZ+Q0zW7S2FmfyoXKsYdBXIIhzZyouNOy2770JiBCRDdaOScMvBVjMHzoz&#10;zIy78JrOm1iIBOGQoYYyxiaTMuQlWQx91xAn78t5izFJX0jj8ZLgtpZDpcbSYsVpocSG3krKT5sf&#10;q2E5nSy/P0e8uq6PBzrsj6fnoVdaP3bb1xcQkdp4D/+3P4yGJzWC25l0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I7z8YAAADcAAAADwAAAAAAAAAAAAAAAACYAgAAZHJz&#10;L2Rvd25yZXYueG1sUEsFBgAAAAAEAAQA9QAAAIsDAAAAAA==&#10;" fillcolor="black" stroked="f"/>
                <v:line id="Line 291" o:spid="_x0000_s1312" style="position:absolute;visibility:visible;mso-wrap-style:square" from="69,7689" to="56121,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Wz+cQAAADcAAAADwAAAGRycy9kb3ducmV2LnhtbESPT4vCMBTE7wt+h/CEvWnqilqrUWRx&#10;0b35Fzw+mmcbbF5Kk9XutzcLwh6HmfkNM1+2thJ3arxxrGDQT0AQ504bLhScjl+9FIQPyBorx6Tg&#10;lzwsF523OWbaPXhP90MoRISwz1BBGUKdSenzkiz6vquJo3d1jcUQZVNI3eAjwm0lP5JkLC0ajgsl&#10;1vRZUn47/FgFZjfejL4n5+lZrjdhcElvqbEnpd677WoGIlAb/sOv9lYrGCYj+Ds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bP5xAAAANwAAAAPAAAAAAAAAAAA&#10;AAAAAKECAABkcnMvZG93bnJldi54bWxQSwUGAAAAAAQABAD5AAAAkgMAAAAA&#10;" strokeweight="0"/>
                <v:rect id="Rectangle 292" o:spid="_x0000_s1313" style="position:absolute;left:69;top:7689;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v:line id="Line 293" o:spid="_x0000_s1314" style="position:absolute;visibility:visible;mso-wrap-style:square" from="69,9328" to="56121,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IFcUAAADcAAAADwAAAGRycy9kb3ducmV2LnhtbESPQWvCQBSE70L/w/IKvdWNLZo0dQ1F&#10;FOvNWoUeH9nXZDH7NmTXGP99Vyh4HGbmG2ZeDLYRPXXeOFYwGScgiEunDVcKDt/r5wyED8gaG8ek&#10;4EoeisXDaI65dhf+on4fKhEh7HNUUIfQ5lL6siaLfuxa4uj9us5iiLKrpO7wEuG2kS9JMpMWDceF&#10;Glta1lSe9merwOxmm+k2Pb4d5WoTJj/ZKTP2oNTT4/DxDiLQEO7h//anVvCapHA7E4+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IFcUAAADcAAAADwAAAAAAAAAA&#10;AAAAAAChAgAAZHJzL2Rvd25yZXYueG1sUEsFBgAAAAAEAAQA+QAAAJMDAAAAAA==&#10;" strokeweight="0"/>
                <v:rect id="Rectangle 294" o:spid="_x0000_s1315" style="position:absolute;left:69;top:9328;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xysMA&#10;AADcAAAADwAAAGRycy9kb3ducmV2LnhtbERPy2oCMRTdF/oP4Rbc1aTaio5GqYVCN0J9LHR3nVxn&#10;Bic30yTV0a83C8Hl4bwns9bW4kQ+VI41vHUVCOLcmYoLDZv19+sQRIjIBmvHpOFCAWbT56cJZsad&#10;eUmnVSxECuGQoYYyxiaTMuQlWQxd1xAn7uC8xZigL6TxeE7htpY9pQbSYsWpocSGvkrKj6t/q2E+&#10;Gs7/ft95cV3ud7Tb7o8fPa+07ry0n2MQkdr4EN/dP0ZDX6W16Uw6An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xysMAAADcAAAADwAAAAAAAAAAAAAAAACYAgAAZHJzL2Rv&#10;d25yZXYueG1sUEsFBgAAAAAEAAQA9QAAAIgDAAAAAA==&#10;" fillcolor="black" stroked="f"/>
                <v:line id="Line 295" o:spid="_x0000_s1316" style="position:absolute;visibility:visible;mso-wrap-style:square" from="69,10966" to="56121,10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i5/MUAAADcAAAADwAAAGRycy9kb3ducmV2LnhtbESPQWvCQBSE70L/w/IKvdWNLdqYuoYi&#10;ivVmU4UeH9nXZDH7NmTXGP99Vyh4HGbmG2aRD7YRPXXeOFYwGScgiEunDVcKDt+b5xSED8gaG8ek&#10;4Eoe8uXDaIGZdhf+or4IlYgQ9hkqqENoMyl9WZNFP3YtcfR+XWcxRNlVUnd4iXDbyJckmUmLhuNC&#10;jS2taipPxdkqMPvZdrp7O86Pcr0Nk5/0lBp7UOrpcfh4BxFoCPfwf/tTK3hN5nA7E4+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ni5/MUAAADcAAAADwAAAAAAAAAA&#10;AAAAAAChAgAAZHJzL2Rvd25yZXYueG1sUEsFBgAAAAAEAAQA+QAAAJMDAAAAAA==&#10;" strokeweight="0"/>
                <v:rect id="Rectangle 296" o:spid="_x0000_s1317" style="position:absolute;left:69;top:10966;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rEc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qxHEAAAA3AAAAA8AAAAAAAAAAAAAAAAAmAIAAGRycy9k&#10;b3ducmV2LnhtbFBLBQYAAAAABAAEAPUAAACJAwAAAAA=&#10;" fillcolor="black" stroked="f"/>
                <v:line id="Line 297" o:spid="_x0000_s1318" style="position:absolute;visibility:visible;mso-wrap-style:square" from="69,12604" to="56121,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cjJ8UAAADcAAAADwAAAGRycy9kb3ducmV2LnhtbESPQWvCQBSE70L/w/IKvdVNWrQxugml&#10;tKi31ip4fGSfyWL2bchuNf57Vyh4HGbmG2ZRDrYVJ+q9cawgHScgiCunDdcKtr9fzxkIH5A1to5J&#10;wYU8lMXDaIG5dmf+odMm1CJC2OeooAmhy6X0VUMW/dh1xNE7uN5iiLKvpe7xHOG2lS9JMpUWDceF&#10;Bjv6aKg6bv6sAvM9XU7Wb7vZTn4uQ7rPjpmxW6WeHof3OYhAQ7iH/9srreA1TeF2Jh4BW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cjJ8UAAADcAAAADwAAAAAAAAAA&#10;AAAAAAChAgAAZHJzL2Rvd25yZXYueG1sUEsFBgAAAAAEAAQA+QAAAJMDAAAAAA==&#10;" strokeweight="0"/>
                <v:rect id="Rectangle 298" o:spid="_x0000_s1319" style="position:absolute;left:69;top:12604;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v:line id="Line 299" o:spid="_x0000_s1320" style="position:absolute;visibility:visible;mso-wrap-style:square" from="69,15595" to="56121,1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kYy8QAAADcAAAADwAAAGRycy9kb3ducmV2LnhtbESPT2vCQBTE7wW/w/IEb3WTSjVGV5Fi&#10;0d78Cx4f2WeymH0bsltNv71bKPQ4zMxvmPmys7W4U+uNYwXpMAFBXDhtuFRwOn6+ZiB8QNZYOyYF&#10;P+Rhuei9zDHX7sF7uh9CKSKEfY4KqhCaXEpfVGTRD11DHL2ray2GKNtS6hYfEW5r+ZYkY2nRcFyo&#10;sKGPiorb4dsqMLvx5v1rcp6e5XoT0kt2y4w9KTXod6sZiEBd+A//tbdawSg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SRjLxAAAANwAAAAPAAAAAAAAAAAA&#10;AAAAAKECAABkcnMvZG93bnJldi54bWxQSwUGAAAAAAQABAD5AAAAkgMAAAAA&#10;" strokeweight="0"/>
                <v:rect id="Rectangle 300" o:spid="_x0000_s1321" style="position:absolute;left:69;top:15595;width:56052;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tEs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Y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rRLHAAAA3AAAAA8AAAAAAAAAAAAAAAAAmAIAAGRy&#10;cy9kb3ducmV2LnhtbFBLBQYAAAAABAAEAPUAAACMAwAAAAA=&#10;" fillcolor="black" stroked="f"/>
                <v:line id="Line 301" o:spid="_x0000_s1322" style="position:absolute;visibility:visible;mso-wrap-style:square" from="0,0" to="0,1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wlJMQAAADcAAAADwAAAGRycy9kb3ducmV2LnhtbESPT2vCQBTE7wW/w/KE3uomFTVGV5Fi&#10;0d78Cx4f2WeymH0bsltNv71bKPQ4zMxvmPmys7W4U+uNYwXpIAFBXDhtuFRwOn6+ZSB8QNZYOyYF&#10;P+Rhuei9zDHX7sF7uh9CKSKEfY4KqhCaXEpfVGTRD1xDHL2ray2GKNtS6hYfEW5r+Z4kY2nRcFyo&#10;sKGPiorb4dsqMLvxZvQ1OU/Pcr0J6SW7ZcaelHrtd6sZiEBd+A//tbdawTA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7CUkxAAAANwAAAAPAAAAAAAAAAAA&#10;AAAAAKECAABkcnMvZG93bnJldi54bWxQSwUGAAAAAAQABAD5AAAAkgMAAAAA&#10;" strokeweight="0"/>
                <v:rect id="Rectangle 302" o:spid="_x0000_s1323" style="position:absolute;width:69;height:16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W/sYA&#10;AADcAAAADwAAAGRycy9kb3ducmV2LnhtbESPQWsCMRSE70L/Q3gFb5pVq+hqlCoIvQhqPejtuXnd&#10;Xdy8rEnUtb++KRR6HGbmG2a2aEwl7uR8aVlBr5uAIM6sLjlXcPhcd8YgfEDWWFkmBU/ysJi/tGaY&#10;avvgHd33IRcRwj5FBUUIdSqlzwoy6Lu2Jo7el3UGQ5Qul9rhI8JNJftJMpIGS44LBda0Kii77G9G&#10;wXIyXl63b7z53p1PdDqeL8O+S5RqvzbvUxCBmvAf/mt/aAWD3gh+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WW/sYAAADcAAAADwAAAAAAAAAAAAAAAACYAgAAZHJz&#10;L2Rvd25yZXYueG1sUEsFBgAAAAAEAAQA9QAAAIsDAAAAAA==&#10;" fillcolor="black" stroked="f"/>
                <v:line id="Line 303" o:spid="_x0000_s1324" style="position:absolute;visibility:visible;mso-wrap-style:square" from="11398,69" to="11398,1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IeyMQAAADcAAAADwAAAGRycy9kb3ducmV2LnhtbESPT2vCQBTE74LfYXlCb7pJSzWNrlJK&#10;RXvzL/T4yD6TxezbkF01/fZuQfA4zMxvmNmis7W4UuuNYwXpKAFBXDhtuFRw2C+HGQgfkDXWjknB&#10;H3lYzPu9Geba3XhL110oRYSwz1FBFUKTS+mLiiz6kWuIo3dyrcUQZVtK3eItwm0tX5NkLC0ajgsV&#10;NvRVUXHeXawCsxmv3n8mx4+j/F6F9Dc7Z8YelHoZdJ9TEIG68Aw/2mut4C2dwP+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h7IxAAAANwAAAAPAAAAAAAAAAAA&#10;AAAAAKECAABkcnMvZG93bnJldi54bWxQSwUGAAAAAAQABAD5AAAAkgMAAAAA&#10;" strokeweight="0"/>
                <v:rect id="Rectangle 304" o:spid="_x0000_s1325" style="position:absolute;left:11398;top:69;width:70;height:16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nF8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O4Np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pxfEAAAA3AAAAA8AAAAAAAAAAAAAAAAAmAIAAGRycy9k&#10;b3ducmV2LnhtbFBLBQYAAAAABAAEAPUAAACJAwAAAAA=&#10;" fillcolor="black" stroked="f"/>
                <v:line id="Line 305" o:spid="_x0000_s1326" style="position:absolute;visibility:visible;mso-wrap-style:square" from="45650,69" to="45650,1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EvIcUAAADcAAAADwAAAGRycy9kb3ducmV2LnhtbESPT2vCQBTE70K/w/IK3uomSm2MriJi&#10;0d6sf8DjI/tMFrNvQ3ar6bd3CwWPw8z8hpktOluLG7XeOFaQDhIQxIXThksFx8PnWwbCB2SNtWNS&#10;8EseFvOX3gxz7e78Tbd9KEWEsM9RQRVCk0vpi4os+oFriKN3ca3FEGVbSt3iPcJtLYdJMpYWDceF&#10;ChtaVVRc9z9WgdmNN+9fH6fJSa43IT1n18zYo1L91245BRGoC8/wf3urFYzSC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EvIcUAAADcAAAADwAAAAAAAAAA&#10;AAAAAAChAgAAZHJzL2Rvd25yZXYueG1sUEsFBgAAAAAEAAQA+QAAAJMDAAAAAA==&#10;" strokeweight="0"/>
                <v:rect id="Rectangle 306" o:spid="_x0000_s1327" style="position:absolute;left:45650;top:69;width:76;height:16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hrMMA&#10;AADcAAAADwAAAGRycy9kb3ducmV2LnhtbERPu27CMBTdK/UfrFuJrTgNUEGKQaUSEgsSrwG2S3yb&#10;RMTXqW0g8PV4QOp4dN7jaWtqcSHnK8sKProJCOLc6ooLBbvt/H0IwgdkjbVlUnAjD9PJ68sYM22v&#10;vKbLJhQihrDPUEEZQpNJ6fOSDPqubYgj92udwRChK6R2eI3hppZpknxKgxXHhhIb+ikpP23ORsFs&#10;NJz9rfq8vK+PBzrsj6dB6hKlOm/t9xeIQG34Fz/dC62gl8b58Uw8An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xhrMMAAADcAAAADwAAAAAAAAAAAAAAAACYAgAAZHJzL2Rv&#10;d25yZXYueG1sUEsFBgAAAAAEAAQA9QAAAIgDAAAAAA==&#10;" fillcolor="black" stroked="f"/>
                <v:line id="Line 307" o:spid="_x0000_s1328" style="position:absolute;visibility:visible;mso-wrap-style:square" from="69,16808" to="56121,16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vpmsQAAADcAAAADwAAAGRycy9kb3ducmV2LnhtbESPT2vCQBTE7wW/w/IEb3UTpRqjq0hp&#10;0d78Cx4f2WeymH0bsltNv71bKPQ4zMxvmMWqs7W4U+uNYwXpMAFBXDhtuFRwOn6+ZiB8QNZYOyYF&#10;P+Rhtey9LDDX7sF7uh9CKSKEfY4KqhCaXEpfVGTRD11DHL2ray2GKNtS6hYfEW5rOUqSibRoOC5U&#10;2NB7RcXt8G0VmN1k8/Y1Pc/O8mMT0kt2y4w9KTXod+s5iEBd+A//tbdawXiU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u+maxAAAANwAAAAPAAAAAAAAAAAA&#10;AAAAAKECAABkcnMvZG93bnJldi54bWxQSwUGAAAAAAQABAD5AAAAkgMAAAAA&#10;" strokeweight="0"/>
                <v:rect id="Rectangle 308" o:spid="_x0000_s1329" style="position:absolute;left:69;top:16804;width:56052;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aQMYA&#10;AADcAAAADwAAAGRycy9kb3ducmV2LnhtbESPQWvCQBSE70L/w/IKvZlNY1s0ukoVCr0Iaj3o7Zl9&#10;TYLZt+nuVlN/vSsUPA4z8w0zmXWmESdyvras4DlJQRAXVtdcKth+ffSHIHxA1thYJgV/5GE2fehN&#10;MNf2zGs6bUIpIoR9jgqqENpcSl9UZNAntiWO3rd1BkOUrpTa4TnCTSOzNH2TBmuOCxW2tKioOG5+&#10;jYL5aDj/Wb3w8rI+7Gm/OxxfM5cq9fTYvY9BBOrCPfzf/tQKBlk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JaQMYAAADcAAAADwAAAAAAAAAAAAAAAACYAgAAZHJz&#10;L2Rvd25yZXYueG1sUEsFBgAAAAAEAAQA9QAAAIsDAAAAAA==&#10;" fillcolor="black" stroked="f"/>
                <v:line id="Line 309" o:spid="_x0000_s1330" style="position:absolute;visibility:visible;mso-wrap-style:square" from="56051,69" to="56051,1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XSdsUAAADcAAAADwAAAGRycy9kb3ducmV2LnhtbESPQWvCQBSE74X+h+UVvOlGRZumWaUU&#10;xfamqYEeH9nXZDH7NmRXjf++WxB6HGbmGyZfD7YVF+q9caxgOklAEFdOG64VHL+24xSED8gaW8ek&#10;4EYe1qvHhxwz7a58oEsRahEh7DNU0ITQZVL6qiGLfuI64uj9uN5iiLKvpe7xGuG2lbMkWUqLhuNC&#10;gx29N1SdirNVYPbL3eLzuXwp5WYXpt/pKTX2qNToaXh7BRFoCP/he/tDK5jP5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XSdsUAAADcAAAADwAAAAAAAAAA&#10;AAAAAAChAgAAZHJzL2Rvd25yZXYueG1sUEsFBgAAAAAEAAQA+QAAAJMDAAAAAA==&#10;" strokeweight="0"/>
                <v:rect id="Rectangle 310" o:spid="_x0000_s1331" style="position:absolute;left:56051;top:69;width:70;height:16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nr8cA&#10;AADcAAAADwAAAGRycy9kb3ducmV2LnhtbESPT2sCMRTE7wW/Q3iCt5p1taKrUbRQ6KVQ/xz09tw8&#10;dxc3L9sk1W0/fSMUPA4z8xtmvmxNLa7kfGVZwaCfgCDOra64ULDfvT1PQPiArLG2TAp+yMNy0Xma&#10;Y6btjTd03YZCRAj7DBWUITSZlD4vyaDv24Y4emfrDIYoXSG1w1uEm1qmSTKWBiuOCyU29FpSftl+&#10;GwXr6WT99Tnij9/N6UjHw+nykrpEqV63Xc1ABGrDI/zfftcKhuk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Z6/HAAAA3AAAAA8AAAAAAAAAAAAAAAAAmAIAAGRy&#10;cy9kb3ducmV2LnhtbFBLBQYAAAAABAAEAPUAAACMAwAAAAA=&#10;" fillcolor="black" stroked="f"/>
                <v:line id="Line 311" o:spid="_x0000_s1332" style="position:absolute;visibility:visible;mso-wrap-style:square" from="0,16878" to="6,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wlcMcAAADcAAAADwAAAGRycy9kb3ducmV2LnhtbESP3WoCMRSE7wu+QziCN0WzWiqyGkVb&#10;LS0UxD+8PW6Ou4ubkyWJuu3TN4VCL4eZ+YaZzBpTiRs5X1pW0O8lIIgzq0vOFex3q+4IhA/IGivL&#10;pOCLPMymrYcJptreeUO3bchFhLBPUUERQp1K6bOCDPqerYmjd7bOYIjS5VI7vEe4qeQgSYbSYMlx&#10;ocCaXgrKLturUXDsf2Tfm71bvC2Oj5+vfFovD/KsVKfdzMcgAjXhP/zXftcKngbP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jCVwxwAAANwAAAAPAAAAAAAA&#10;AAAAAAAAAKECAABkcnMvZG93bnJldi54bWxQSwUGAAAAAAQABAD5AAAAlQMAAAAA&#10;" strokecolor="#d4d4d4" strokeweight="0"/>
                <v:rect id="Rectangle 312" o:spid="_x0000_s1333" style="position:absolute;top:16878;width:6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NB8MQA&#10;AADcAAAADwAAAGRycy9kb3ducmV2LnhtbESPUWvCMBSF34X9h3AHe5GZzmHZukYZMsG9qdsPuDS3&#10;TbW5KUnU6q9fBoKPh3POdzjlYrCdOJEPrWMFL5MMBHHldMuNgt+f1fMbiBCRNXaOScGFAizmD6MS&#10;C+3OvKXTLjYiQTgUqMDE2BdShsqQxTBxPXHyauctxiR9I7XHc4LbTk6zLJcWW04LBntaGqoOu6NV&#10;IPcb3cr+K/f7enzQ7+Z7hteZUk+Pw+cHiEhDvIdv7bVW8DrN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zQfDEAAAA3AAAAA8AAAAAAAAAAAAAAAAAmAIAAGRycy9k&#10;b3ducmV2LnhtbFBLBQYAAAAABAAEAPUAAACJAwAAAAA=&#10;" fillcolor="#d4d4d4" stroked="f"/>
                <v:line id="Line 313" o:spid="_x0000_s1334" style="position:absolute;visibility:visible;mso-wrap-style:square" from="11398,16878" to="11404,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IenMcAAADcAAAADwAAAGRycy9kb3ducmV2LnhtbESP3WoCMRSE7wu+QziCN0WzWqiyGkVb&#10;LS0UxD+8PW6Ou4ubkyWJuu3TN4VCL4eZ+YaZzBpTiRs5X1pW0O8lIIgzq0vOFex3q+4IhA/IGivL&#10;pOCLPMymrYcJptreeUO3bchFhLBPUUERQp1K6bOCDPqerYmjd7bOYIjS5VI7vEe4qeQgSZ6lwZLj&#10;QoE1vRSUXbZXo+DY/8i+N3u3eFscHz9f+bReHuRZqU67mY9BBGrCf/iv/a4VPA2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Eh6cxwAAANwAAAAPAAAAAAAA&#10;AAAAAAAAAKECAABkcnMvZG93bnJldi54bWxQSwUGAAAAAAQABAD5AAAAlQMAAAAA&#10;" strokecolor="#d4d4d4" strokeweight="0"/>
                <v:rect id="Rectangle 314" o:spid="_x0000_s1335" style="position:absolute;left:11398;top:16878;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GcIA&#10;AADcAAAADwAAAGRycy9kb3ducmV2LnhtbERP3WrCMBS+H/gO4Qi7GZraoWg1FhkbbHfz5wEOzbGp&#10;NiclydpuT79cDHb58f3vytG2oicfGscKFvMMBHHldMO1gsv5bbYGESKyxtYxKfimAOV+8rDDQruB&#10;j9SfYi1SCIcCFZgYu0LKUBmyGOauI07c1XmLMUFfS+1xSOG2lXmWraTFhlODwY5eDFX305dVIG+f&#10;upHd68rfrk93vTEfS/xZKvU4HQ9bEJHG+C/+c79rBc95Wpv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HAZwgAAANwAAAAPAAAAAAAAAAAAAAAAAJgCAABkcnMvZG93&#10;bnJldi54bWxQSwUGAAAAAAQABAD1AAAAhwMAAAAA&#10;" fillcolor="#d4d4d4" stroked="f"/>
                <v:line id="Line 315" o:spid="_x0000_s1336" style="position:absolute;visibility:visible;mso-wrap-style:square" from="45650,16878" to="45656,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EvdccAAADcAAAADwAAAGRycy9kb3ducmV2LnhtbESP3WoCMRSE7wu+QziCN0WzWii6GkVb&#10;LS0UxD+8PW6Ou4ubkyWJuu3TN4VCL4eZ+YaZzBpTiRs5X1pW0O8lIIgzq0vOFex3q+4QhA/IGivL&#10;pOCLPMymrYcJptreeUO3bchFhLBPUUERQp1K6bOCDPqerYmjd7bOYIjS5VI7vEe4qeQgSZ6lwZLj&#10;QoE1vRSUXbZXo+DY/8i+N3u3eFscHz9f+bReHuRZqU67mY9BBGrCf/iv/a4VPA1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wS91xwAAANwAAAAPAAAAAAAA&#10;AAAAAAAAAKECAABkcnMvZG93bnJldi54bWxQSwUGAAAAAAQABAD5AAAAlQMAAAAA&#10;" strokecolor="#d4d4d4" strokeweight="0"/>
                <v:rect id="Rectangle 316" o:spid="_x0000_s1337" style="position:absolute;left:45650;top:16878;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qwsIA&#10;AADcAAAADwAAAGRycy9kb3ducmV2LnhtbERP3WrCMBS+H/gO4Qi7GZq6omg1FhkbbHfz5wEOzbGp&#10;NiclydpuT79cDHb58f3vytG2oicfGscKFvMMBHHldMO1gsv5bbYGESKyxtYxKfimAOV+8rDDQruB&#10;j9SfYi1SCIcCFZgYu0LKUBmyGOauI07c1XmLMUFfS+1xSOG2lc9ZtpIWG04NBjt6MVTdT19Wgbx9&#10;6kZ2ryt/uz7d9cZ8LPFnqdTjdDxsQUQa47/4z/2uFeR5mp/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rCwgAAANwAAAAPAAAAAAAAAAAAAAAAAJgCAABkcnMvZG93&#10;bnJldi54bWxQSwUGAAAAAAQABAD1AAAAhwMAAAAA&#10;" fillcolor="#d4d4d4" stroked="f"/>
                <v:line id="Line 317" o:spid="_x0000_s1338" style="position:absolute;visibility:visible;mso-wrap-style:square" from="56051,16878" to="56057,16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61rsgAAADcAAAADwAAAGRycy9kb3ducmV2LnhtbESPW2sCMRSE3wv+h3CEvpSa3QpFVqN4&#10;aYsFQbwUX083x93FzcmSpLr6602h0MdhZr5hRpPW1OJMzleWFaS9BARxbnXFhYL97v15AMIHZI21&#10;ZVJwJQ+TcedhhJm2F97QeRsKESHsM1RQhtBkUvq8JIO+Zxvi6B2tMxiidIXUDi8Rbmr5kiSv0mDF&#10;caHEhuYl5aftj1FwSD/z22bvZh+zw9Nqwd/rty95VOqx206HIAK14T/8115qBf1+Cr9n4hGQ4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G61rsgAAADcAAAADwAAAAAA&#10;AAAAAAAAAAChAgAAZHJzL2Rvd25yZXYueG1sUEsFBgAAAAAEAAQA+QAAAJYDAAAAAA==&#10;" strokecolor="#d4d4d4" strokeweight="0"/>
                <v:rect id="Rectangle 318" o:spid="_x0000_s1339" style="position:absolute;left:56051;top:16878;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RLsQA&#10;AADcAAAADwAAAGRycy9kb3ducmV2LnhtbESPUWvCMBSF3wf7D+EO9jI0VVG0a5QhDubb1vkDLs21&#10;aW1uShK1269fhIGPh3POdzjFZrCduJAPjWMFk3EGgrhyuuFaweH7fbQEESKyxs4xKfihAJv140OB&#10;uXZX/qJLGWuRIBxyVGBi7HMpQ2XIYhi7njh5R+ctxiR9LbXHa4LbTk6zbCEtNpwWDPa0NVSdyrNV&#10;INtP3ch+t/Dt8eWkV2Y/x9+5Us9Pw9sriEhDvIf/2x9awWw2hduZd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0S7EAAAA3AAAAA8AAAAAAAAAAAAAAAAAmAIAAGRycy9k&#10;b3ducmV2LnhtbFBLBQYAAAAABAAEAPUAAACJAwAAAAA=&#10;" fillcolor="#d4d4d4" stroked="f"/>
                <v:line id="Line 319" o:spid="_x0000_s1340" style="position:absolute;visibility:visible;mso-wrap-style:square" from="56121,0" to="56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OQscAAADcAAAADwAAAGRycy9kb3ducmV2LnhtbESPW2sCMRSE3wv+h3CEvhTN2gWR1Sja&#10;Gy0I4g1fj5vj7uLmZElS3fbXNwXBx2FmvmEms9bU4kLOV5YVDPoJCOLc6ooLBbvte28EwgdkjbVl&#10;UvBDHmbTzsMEM22vvKbLJhQiQthnqKAMocmk9HlJBn3fNsTRO1lnMETpCqkdXiPc1PI5SYbSYMVx&#10;ocSGXkrKz5tvo+Aw+Mp/1zu3+FgcnpavfFy97eVJqcduOx+DCNSGe/jW/tQK0jSF/zPxCM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8I5CxwAAANwAAAAPAAAAAAAA&#10;AAAAAAAAAKECAABkcnMvZG93bnJldi54bWxQSwUGAAAAAAQABAD5AAAAlQMAAAAA&#10;" strokecolor="#d4d4d4" strokeweight="0"/>
                <v:rect id="Rectangle 320" o:spid="_x0000_s1341" style="position:absolute;left:56121;width:7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wcUA&#10;AADcAAAADwAAAGRycy9kb3ducmV2LnhtbESPzWrDMBCE74G8g9hAL6GR0/zQOlFCKS00t/z0ARZr&#10;bdmxVkZSE7dPXxUCOQ4z8w2z3va2FRfyoXasYDrJQBAXTtdcKfg6fTw+gwgRWWPrmBT8UIDtZjhY&#10;Y67dlQ90OcZKJAiHHBWYGLtcylAYshgmriNOXum8xZikr6T2eE1w28qnLFtKizWnBYMdvRkqzsdv&#10;q0A2e13L7n3pm3J81i9mt8DfhVIPo/51BSJSH+/hW/tTK5jN5vB/Jh0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9OzBxQAAANwAAAAPAAAAAAAAAAAAAAAAAJgCAABkcnMv&#10;ZG93bnJldi54bWxQSwUGAAAAAAQABAD1AAAAigMAAAAA&#10;" fillcolor="#d4d4d4" stroked="f"/>
                <v:line id="Line 321" o:spid="_x0000_s1342" style="position:absolute;visibility:visible;mso-wrap-style:square" from="56121,4343" to="56127,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WzrccAAADcAAAADwAAAGRycy9kb3ducmV2LnhtbESPW2sCMRSE3wv9D+EUfBHNqlRkaxRv&#10;LS0UxBu+nm6Ou4ubkyWJuu2vbwpCH4eZ+YYZTxtTiSs5X1pW0OsmIIgzq0vOFex3r50RCB+QNVaW&#10;ScE3eZhOHh/GmGp74w1dtyEXEcI+RQVFCHUqpc8KMui7tiaO3sk6gyFKl0vt8BbhppL9JBlKgyXH&#10;hQJrWhSUnbcXo+DY+8h+Nns3f5sf259L/lqvDvKkVOupmb2ACNSE//C9/a4VDAbP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VbOtxwAAANwAAAAPAAAAAAAA&#10;AAAAAAAAAKECAABkcnMvZG93bnJldi54bWxQSwUGAAAAAAQABAD5AAAAlQMAAAAA&#10;" strokecolor="#d4d4d4" strokeweight="0"/>
                <v:rect id="Rectangle 322" o:spid="_x0000_s1343" style="position:absolute;left:56121;top:4343;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XLcQA&#10;AADcAAAADwAAAGRycy9kb3ducmV2LnhtbESPUWvCMBSF34X9h3AHvshMVSxb1ygyFLY3p/6AS3Pb&#10;VJubkmTa7dcvA2GPh3POdzjlerCduJIPrWMFs2kGgrhyuuVGwem4e3oGESKyxs4xKfimAOvVw6jE&#10;Qrsbf9L1EBuRIBwKVGBi7AspQ2XIYpi6njh5tfMWY5K+kdrjLcFtJ+dZlkuLLacFgz29Gaouhy+r&#10;QJ73upX9NvfnenLRL+ZjiT9LpcaPw+YVRKQh/ofv7XetYLHI4e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q1y3EAAAA3AAAAA8AAAAAAAAAAAAAAAAAmAIAAGRycy9k&#10;b3ducmV2LnhtbFBLBQYAAAAABAAEAPUAAACJAwAAAAA=&#10;" fillcolor="#d4d4d4" stroked="f"/>
                <v:line id="Line 323" o:spid="_x0000_s1344" style="position:absolute;visibility:visible;mso-wrap-style:square" from="56121,5626" to="56127,5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uIQccAAADcAAAADwAAAGRycy9kb3ducmV2LnhtbESPW2sCMRSE3wv9D+EUfBHNqlBlaxRv&#10;LS0UxBu+nm6Ou4ubkyWJuu2vbwpCH4eZ+YYZTxtTiSs5X1pW0OsmIIgzq0vOFex3r50RCB+QNVaW&#10;ScE3eZhOHh/GmGp74w1dtyEXEcI+RQVFCHUqpc8KMui7tiaO3sk6gyFKl0vt8BbhppL9JHmWBkuO&#10;CwXWtCgoO28vRsGx95H9bPZu/jY/tj+X/LVeHeRJqdZTM3sBEagJ/+F7+10rGAyG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y4hBxwAAANwAAAAPAAAAAAAA&#10;AAAAAAAAAKECAABkcnMvZG93bnJldi54bWxQSwUGAAAAAAQABAD5AAAAlQMAAAAA&#10;" strokecolor="#d4d4d4" strokeweight="0"/>
                <v:rect id="Rectangle 324" o:spid="_x0000_s1345" style="position:absolute;left:56121;top:5626;width:7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mxMIA&#10;AADcAAAADwAAAGRycy9kb3ducmV2LnhtbERP3WrCMBS+H/gO4Qi7GZq6omg1FhkbbHfz5wEOzbGp&#10;NiclydpuT79cDHb58f3vytG2oicfGscKFvMMBHHldMO1gsv5bbYGESKyxtYxKfimAOV+8rDDQruB&#10;j9SfYi1SCIcCFZgYu0LKUBmyGOauI07c1XmLMUFfS+1xSOG2lc9ZtpIWG04NBjt6MVTdT19Wgbx9&#10;6kZ2ryt/uz7d9cZ8LPFnqdTjdDxsQUQa47/4z/2uFeR5WpvOp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uebEwgAAANwAAAAPAAAAAAAAAAAAAAAAAJgCAABkcnMvZG93&#10;bnJldi54bWxQSwUGAAAAAAQABAD1AAAAhwMAAAAA&#10;" fillcolor="#d4d4d4" stroked="f"/>
                <v:line id="Line 325" o:spid="_x0000_s1346" style="position:absolute;visibility:visible;mso-wrap-style:square" from="56121,7689" to="56127,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5qMcAAADcAAAADwAAAGRycy9kb3ducmV2LnhtbESPW2sCMRSE3wv9D+EUfBHNqlB0axRv&#10;LS0UxBu+nm6Ou4ubkyWJuu2vbwpCH4eZ+YYZTxtTiSs5X1pW0OsmIIgzq0vOFex3r50hCB+QNVaW&#10;ScE3eZhOHh/GmGp74w1dtyEXEcI+RQVFCHUqpc8KMui7tiaO3sk6gyFKl0vt8BbhppL9JHmWBkuO&#10;CwXWtCgoO28vRsGx95H9bPZu/jY/tj+X/LVeHeRJqdZTM3sBEagJ/+F7+10rGAxG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GLmoxwAAANwAAAAPAAAAAAAA&#10;AAAAAAAAAKECAABkcnMvZG93bnJldi54bWxQSwUGAAAAAAQABAD5AAAAlQMAAAAA&#10;" strokecolor="#d4d4d4" strokeweight="0"/>
                <v:rect id="Rectangle 326" o:spid="_x0000_s1347" style="position:absolute;left:56121;top:7689;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Zv8IA&#10;AADcAAAADwAAAGRycy9kb3ducmV2LnhtbERP3WrCMBS+F/YO4Qx2IzPdtKJdo4wxYd45twc4NMem&#10;tTkpSabVp18uBC8/vv9yPdhOnMiHxrGCl0kGgrhyuuFawe/P5nkBIkRkjZ1jUnChAOvVw6jEQrsz&#10;f9NpH2uRQjgUqMDE2BdShsqQxTBxPXHiDs5bjAn6WmqP5xRuO/maZXNpseHUYLCnD0PVcf9nFch2&#10;pxvZf859exgf9dJsc7zmSj09Du9vICIN8S6+ub+0gukszU9n0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Zm/wgAAANwAAAAPAAAAAAAAAAAAAAAAAJgCAABkcnMvZG93&#10;bnJldi54bWxQSwUGAAAAAAQABAD1AAAAhwMAAAAA&#10;" fillcolor="#d4d4d4" stroked="f"/>
                <v:line id="Line 327" o:spid="_x0000_s1348" style="position:absolute;visibility:visible;mso-wrap-style:square" from="56121,9328" to="56127,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G08gAAADcAAAADwAAAGRycy9kb3ducmV2LnhtbESP3WoCMRSE7wt9h3AEb4pmtxUpW6PU&#10;VqWCUPwp3h43x92lm5Mlibrt0xuh0MthZr5hRpPW1OJMzleWFaT9BARxbnXFhYLddt57BuEDssba&#10;Min4IQ+T8f3dCDNtL7ym8yYUIkLYZ6igDKHJpPR5SQZ93zbE0TtaZzBE6QqpHV4i3NTyMUmG0mDF&#10;caHEht5Kyr83J6Ngny7z3/XOTRfT/cPqnQ+fsy95VKrbaV9fQARqw3/4r/2hFTwNUridiUdAj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GjG08gAAADcAAAADwAAAAAA&#10;AAAAAAAAAAChAgAAZHJzL2Rvd25yZXYueG1sUEsFBgAAAAAEAAQA+QAAAJYDAAAAAA==&#10;" strokecolor="#d4d4d4" strokeweight="0"/>
                <v:rect id="Rectangle 328" o:spid="_x0000_s1349" style="position:absolute;left:56121;top:9328;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iU8UA&#10;AADcAAAADwAAAGRycy9kb3ducmV2LnhtbESP3WoCMRSE74W+QziF3hTN1j90a5RSKtQ7a32Aw+bs&#10;ZtfNyZKkuvXpTaHg5TAz3zCrTW9bcSYfascKXkYZCOLC6ZorBcfv7XABIkRkja1jUvBLATbrh8EK&#10;c+0u/EXnQ6xEgnDIUYGJsculDIUhi2HkOuLklc5bjEn6SmqPlwS3rRxn2VxarDktGOzo3VBxOvxY&#10;BbLZ61p2H3PflM8nvTS7GV5nSj099m+vICL18R7+b39qBZPpGP7O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6JTxQAAANwAAAAPAAAAAAAAAAAAAAAAAJgCAABkcnMv&#10;ZG93bnJldi54bWxQSwUGAAAAAAQABAD1AAAAigMAAAAA&#10;" fillcolor="#d4d4d4" stroked="f"/>
                <v:line id="Line 329" o:spid="_x0000_s1350" style="position:absolute;visibility:visible;mso-wrap-style:square" from="56121,10966" to="56127,10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9P8cAAADcAAAADwAAAGRycy9kb3ducmV2LnhtbESPW2sCMRSE3wv9D+EUfBHNqkVkaxRv&#10;LS0UxBu+nm6Ou4ubkyWJuu2vbwpCH4eZ+YYZTxtTiSs5X1pW0OsmIIgzq0vOFex3r50RCB+QNVaW&#10;ScE3eZhOHh/GmGp74w1dtyEXEcI+RQVFCHUqpc8KMui7tiaO3sk6gyFKl0vt8BbhppL9JBlKgyXH&#10;hQJrWhSUnbcXo+DY+8h+Nns3f5sf259L/lqvDvKkVOupmb2ACNSE//C9/a4VDJ4H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v0/xwAAANwAAAAPAAAAAAAA&#10;AAAAAAAAAKECAABkcnMvZG93bnJldi54bWxQSwUGAAAAAAQABAD5AAAAlQMAAAAA&#10;" strokecolor="#d4d4d4" strokeweight="0"/>
                <v:rect id="Rectangle 330" o:spid="_x0000_s1351" style="position:absolute;left:56121;top:10966;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fvMQA&#10;AADcAAAADwAAAGRycy9kb3ducmV2LnhtbESP3WoCMRSE7wXfIRyhN0Wz1h90NUopLdg7/x7gsDlu&#10;VjcnS5Lq1qc3hYKXw8x8wyzXra3FlXyoHCsYDjIQxIXTFZcKjoev/gxEiMgaa8ek4JcCrFfdzhJz&#10;7W68o+s+liJBOOSowMTY5FKGwpDFMHANcfJOzluMSfpSao+3BLe1fMuyqbRYcVow2NCHoeKy/7EK&#10;5HmrK9l8Tv359HrRc/M9wftEqZde+74AEamNz/B/e6MVjMZj+Du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n7zEAAAA3AAAAA8AAAAAAAAAAAAAAAAAmAIAAGRycy9k&#10;b3ducmV2LnhtbFBLBQYAAAAABAAEAPUAAACJAwAAAAA=&#10;" fillcolor="#d4d4d4" stroked="f"/>
                <v:line id="Line 331" o:spid="_x0000_s1352" style="position:absolute;visibility:visible;mso-wrap-style:square" from="56121,12604" to="56127,12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PA0MgAAADcAAAADwAAAGRycy9kb3ducmV2LnhtbESP3UrDQBSE7wt9h+UUeiN2U/+Q2G2x&#10;tkoLgqRWenvMnibB7NmwuyapT+8KQi+HmfmGmS16U4uWnK8sK5hOEhDEudUVFwr278+X9yB8QNZY&#10;WyYFJ/KwmA8HM0y17TijdhcKESHsU1RQhtCkUvq8JIN+Yhvi6B2tMxiidIXUDrsIN7W8SpI7abDi&#10;uFBiQ08l5V+7b6PgMN3mP9neLV+Wh4vXFX++rT/kUanxqH98ABGoD+fwf3ujFVzf3MLfmXgE5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1PA0MgAAADcAAAADwAAAAAA&#10;AAAAAAAAAAChAgAAZHJzL2Rvd25yZXYueG1sUEsFBgAAAAAEAAQA+QAAAJYDAAAAAA==&#10;" strokecolor="#d4d4d4" strokeweight="0"/>
                <v:rect id="Rectangle 332" o:spid="_x0000_s1353" style="position:absolute;left:56121;top:12604;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ykUMQA&#10;AADcAAAADwAAAGRycy9kb3ducmV2LnhtbESP0WoCMRRE34X+Q7iFvkjNtuqiq1GKVKhvrfUDLpvr&#10;ZnVzsyRRt369KQg+DjNzhpkvO9uIM/lQO1bwNshAEJdO11wp2P2uXycgQkTW2DgmBX8UYLl46s2x&#10;0O7CP3TexkokCIcCFZgY20LKUBqyGAauJU7e3nmLMUlfSe3xkuC2ke9ZlkuLNacFgy2tDJXH7ckq&#10;kIdvXcv2M/eHff+op2YzxutYqZfn7mMGIlIXH+F7+0srGI5y+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spFDEAAAA3AAAAA8AAAAAAAAAAAAAAAAAmAIAAGRycy9k&#10;b3ducmV2LnhtbFBLBQYAAAAABAAEAPUAAACJAwAAAAA=&#10;" fillcolor="#d4d4d4" stroked="f"/>
                <v:line id="Line 333" o:spid="_x0000_s1354" style="position:absolute;visibility:visible;mso-wrap-style:square" from="56121,15595" to="56127,15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37PMgAAADcAAAADwAAAGRycy9kb3ducmV2LnhtbESPQUvDQBSE74X+h+UVehG7qYpK7LZY&#10;W6UFQVIrvT6zr0kw+zbsrknqr3cFocdhZr5hZove1KIl5yvLCqaTBARxbnXFhYL9+/PlPQgfkDXW&#10;lknBiTws5sPBDFNtO86o3YVCRAj7FBWUITSplD4vyaCf2IY4ekfrDIYoXSG1wy7CTS2vkuRWGqw4&#10;LpTY0FNJ+dfu2yg4TLf5T7Z3y5fl4eJ1xZ9v6w95VGo86h8fQATqwzn8395oBdc3d/B3Jh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M37PMgAAADcAAAADwAAAAAA&#10;AAAAAAAAAAChAgAAZHJzL2Rvd25yZXYueG1sUEsFBgAAAAAEAAQA+QAAAJYDAAAAAA==&#10;" strokecolor="#d4d4d4" strokeweight="0"/>
                <v:rect id="Rectangle 334" o:spid="_x0000_s1355" style="position:absolute;left:56121;top:15595;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ucIA&#10;AADcAAAADwAAAGRycy9kb3ducmV2LnhtbERP3WrCMBS+F/YO4Qx2IzPdtKJdo4wxYd45twc4NMem&#10;tTkpSabVp18uBC8/vv9yPdhOnMiHxrGCl0kGgrhyuuFawe/P5nkBIkRkjZ1jUnChAOvVw6jEQrsz&#10;f9NpH2uRQjgUqMDE2BdShsqQxTBxPXHiDs5bjAn6WmqP5xRuO/maZXNpseHUYLCnD0PVcf9nFch2&#10;pxvZf859exgf9dJsc7zmSj09Du9vICIN8S6+ub+0guksrU1n0h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v5W5wgAAANwAAAAPAAAAAAAAAAAAAAAAAJgCAABkcnMvZG93&#10;bnJldi54bWxQSwUGAAAAAAQABAD1AAAAhwMAAAAA&#10;" fillcolor="#d4d4d4" stroked="f"/>
                <v:line id="Line 335" o:spid="_x0000_s1356" style="position:absolute;visibility:visible;mso-wrap-style:square" from="56121,16808" to="56127,16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7K1cgAAADcAAAADwAAAGRycy9kb3ducmV2LnhtbESPQUvDQBSE74X+h+UVehG7qYpo7LZY&#10;W6UFQVIrvT6zr0kw+zbsrknqr3cFocdhZr5hZove1KIl5yvLCqaTBARxbnXFhYL9+/PlHQgfkDXW&#10;lknBiTws5sPBDFNtO86o3YVCRAj7FBWUITSplD4vyaCf2IY4ekfrDIYoXSG1wy7CTS2vkuRWGqw4&#10;LpTY0FNJ+dfu2yg4TLf5T7Z3y5fl4eJ1xZ9v6w95VGo86h8fQATqwzn8395oBdc39/B3Jh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h7K1cgAAADcAAAADwAAAAAA&#10;AAAAAAAAAAChAgAAZHJzL2Rvd25yZXYueG1sUEsFBgAAAAAEAAQA+QAAAJYDAAAAAA==&#10;" strokecolor="#d4d4d4" strokeweight="0"/>
                <v:rect id="Rectangle 336" o:spid="_x0000_s1357" style="position:absolute;left:56121;top:16808;width:7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PYsEA&#10;AADcAAAADwAAAGRycy9kb3ducmV2LnhtbERPy2oCMRTdF/yHcAU3RTO1jOhoFCkW2l19fMBlcp3M&#10;IzdDEnXar28WhS4P573ZDbYTd/KhdqzgZZaBIC6drrlScDm/T5cgQkTW2DkmBd8UYLcdPW2w0O7B&#10;R7qfYiVSCIcCFZgY+0LKUBqyGGauJ07c1XmLMUFfSe3xkcJtJ+dZtpAWa04NBnt6M1S2p5tVIJsv&#10;Xcv+sPDN9bnVK/OZ40+u1GQ87NcgIg3xX/zn/tAKXvM0P51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QD2LBAAAA3AAAAA8AAAAAAAAAAAAAAAAAmAIAAGRycy9kb3du&#10;cmV2LnhtbFBLBQYAAAAABAAEAPUAAACGAwAAAAA=&#10;" fillcolor="#d4d4d4" stroked="f"/>
                <w10:wrap anchorx="margin"/>
              </v:group>
            </w:pict>
          </mc:Fallback>
        </mc:AlternateContent>
      </w:r>
      <w:r w:rsidR="00B166C5" w:rsidRPr="00872F88">
        <w:rPr>
          <w:rFonts w:ascii="Times New Roman" w:hAnsi="Times New Roman" w:cs="Times New Roman"/>
          <w:sz w:val="24"/>
          <w:szCs w:val="24"/>
        </w:rPr>
        <w:t xml:space="preserve">A continuación se relacionan las cuentas que integran el rubro de </w:t>
      </w:r>
      <w:r w:rsidR="001463AF" w:rsidRPr="00872F88">
        <w:rPr>
          <w:rFonts w:ascii="Times New Roman" w:hAnsi="Times New Roman" w:cs="Times New Roman"/>
          <w:sz w:val="24"/>
          <w:szCs w:val="24"/>
        </w:rPr>
        <w:t>Derechos a Recibir Efectivo y Equivalentes y Bienes o servicios a recibir.</w:t>
      </w:r>
    </w:p>
    <w:p w14:paraId="06FB3185" w14:textId="651CB0B8" w:rsidR="001463AF" w:rsidRPr="00872F88" w:rsidRDefault="001463AF" w:rsidP="00B166C5">
      <w:pPr>
        <w:spacing w:line="240" w:lineRule="auto"/>
        <w:jc w:val="both"/>
        <w:rPr>
          <w:rFonts w:ascii="Times New Roman" w:hAnsi="Times New Roman" w:cs="Times New Roman"/>
          <w:b/>
          <w:sz w:val="24"/>
          <w:szCs w:val="24"/>
        </w:rPr>
      </w:pPr>
    </w:p>
    <w:p w14:paraId="0074F381" w14:textId="77777777" w:rsidR="00B166C5" w:rsidRDefault="00B166C5" w:rsidP="00427755">
      <w:pPr>
        <w:spacing w:line="240" w:lineRule="auto"/>
        <w:ind w:left="720"/>
        <w:jc w:val="both"/>
        <w:rPr>
          <w:rFonts w:ascii="Times New Roman" w:hAnsi="Times New Roman" w:cs="Times New Roman"/>
          <w:b/>
          <w:sz w:val="24"/>
          <w:szCs w:val="24"/>
        </w:rPr>
      </w:pPr>
    </w:p>
    <w:p w14:paraId="5B995336" w14:textId="77777777" w:rsidR="009A3403" w:rsidRDefault="009A3403" w:rsidP="00427755">
      <w:pPr>
        <w:spacing w:line="240" w:lineRule="auto"/>
        <w:ind w:left="720"/>
        <w:jc w:val="both"/>
        <w:rPr>
          <w:rFonts w:ascii="Times New Roman" w:hAnsi="Times New Roman" w:cs="Times New Roman"/>
          <w:b/>
          <w:sz w:val="24"/>
          <w:szCs w:val="24"/>
        </w:rPr>
      </w:pPr>
    </w:p>
    <w:p w14:paraId="241A1AC8" w14:textId="77777777" w:rsidR="009A3403" w:rsidRDefault="009A3403" w:rsidP="00427755">
      <w:pPr>
        <w:spacing w:line="240" w:lineRule="auto"/>
        <w:ind w:left="720"/>
        <w:jc w:val="both"/>
        <w:rPr>
          <w:rFonts w:ascii="Times New Roman" w:hAnsi="Times New Roman" w:cs="Times New Roman"/>
          <w:b/>
          <w:sz w:val="24"/>
          <w:szCs w:val="24"/>
        </w:rPr>
      </w:pPr>
    </w:p>
    <w:p w14:paraId="18822E2B" w14:textId="77777777" w:rsidR="009A3403" w:rsidRDefault="009A3403" w:rsidP="00427755">
      <w:pPr>
        <w:spacing w:line="240" w:lineRule="auto"/>
        <w:ind w:left="720"/>
        <w:jc w:val="both"/>
        <w:rPr>
          <w:rFonts w:ascii="Times New Roman" w:hAnsi="Times New Roman" w:cs="Times New Roman"/>
          <w:b/>
          <w:sz w:val="24"/>
          <w:szCs w:val="24"/>
        </w:rPr>
      </w:pPr>
    </w:p>
    <w:p w14:paraId="5531F459" w14:textId="77777777" w:rsidR="009A3403" w:rsidRPr="00872F88" w:rsidRDefault="009A3403" w:rsidP="00427755">
      <w:pPr>
        <w:spacing w:line="240" w:lineRule="auto"/>
        <w:ind w:left="720"/>
        <w:jc w:val="both"/>
        <w:rPr>
          <w:rFonts w:ascii="Times New Roman" w:hAnsi="Times New Roman" w:cs="Times New Roman"/>
          <w:b/>
          <w:sz w:val="24"/>
          <w:szCs w:val="24"/>
        </w:rPr>
      </w:pPr>
    </w:p>
    <w:p w14:paraId="66514797" w14:textId="77777777" w:rsidR="003B07C5" w:rsidRDefault="003B07C5" w:rsidP="00427755">
      <w:pPr>
        <w:spacing w:line="240" w:lineRule="auto"/>
        <w:jc w:val="both"/>
        <w:rPr>
          <w:rFonts w:ascii="Times New Roman" w:hAnsi="Times New Roman" w:cs="Times New Roman"/>
          <w:b/>
          <w:sz w:val="24"/>
          <w:szCs w:val="24"/>
        </w:rPr>
      </w:pPr>
    </w:p>
    <w:p w14:paraId="221EEAE3" w14:textId="6BCE1FBD" w:rsidR="00895E0A"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INGRESOS POR RECUPERAR</w:t>
      </w:r>
    </w:p>
    <w:p w14:paraId="3B8D51FF" w14:textId="0F68A3E0" w:rsidR="00EC3F15" w:rsidRPr="00872F88" w:rsidRDefault="00CB788B"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B67521" w:rsidRPr="00872F88">
        <w:rPr>
          <w:rFonts w:ascii="Times New Roman" w:hAnsi="Times New Roman" w:cs="Times New Roman"/>
          <w:sz w:val="24"/>
          <w:szCs w:val="24"/>
        </w:rPr>
        <w:t xml:space="preserve">Al </w:t>
      </w:r>
      <w:r w:rsidR="007579CA" w:rsidRPr="00872F88">
        <w:rPr>
          <w:rFonts w:ascii="Times New Roman" w:hAnsi="Times New Roman" w:cs="Times New Roman"/>
          <w:sz w:val="24"/>
          <w:szCs w:val="24"/>
        </w:rPr>
        <w:t>3</w:t>
      </w:r>
      <w:r w:rsidR="00F46721" w:rsidRPr="00872F88">
        <w:rPr>
          <w:rFonts w:ascii="Times New Roman" w:hAnsi="Times New Roman" w:cs="Times New Roman"/>
          <w:sz w:val="24"/>
          <w:szCs w:val="24"/>
        </w:rPr>
        <w:t>1</w:t>
      </w:r>
      <w:r w:rsidR="002A6477" w:rsidRPr="00872F88">
        <w:rPr>
          <w:rFonts w:ascii="Times New Roman" w:hAnsi="Times New Roman" w:cs="Times New Roman"/>
          <w:sz w:val="24"/>
          <w:szCs w:val="24"/>
        </w:rPr>
        <w:t xml:space="preserve"> de </w:t>
      </w:r>
      <w:r w:rsidR="00C90382">
        <w:rPr>
          <w:rFonts w:ascii="Times New Roman" w:hAnsi="Times New Roman" w:cs="Times New Roman"/>
          <w:sz w:val="24"/>
          <w:szCs w:val="24"/>
        </w:rPr>
        <w:t>agosto</w:t>
      </w:r>
      <w:r w:rsidR="006971DC" w:rsidRPr="00872F88">
        <w:rPr>
          <w:rFonts w:ascii="Times New Roman" w:hAnsi="Times New Roman" w:cs="Times New Roman"/>
          <w:sz w:val="24"/>
          <w:szCs w:val="24"/>
        </w:rPr>
        <w:t xml:space="preserve"> se</w:t>
      </w:r>
      <w:r w:rsidR="00952EA1" w:rsidRPr="00872F88">
        <w:rPr>
          <w:rFonts w:ascii="Times New Roman" w:hAnsi="Times New Roman" w:cs="Times New Roman"/>
          <w:sz w:val="24"/>
          <w:szCs w:val="24"/>
        </w:rPr>
        <w:t xml:space="preserve"> </w:t>
      </w:r>
      <w:r w:rsidR="00EC3F15" w:rsidRPr="00872F88">
        <w:rPr>
          <w:rFonts w:ascii="Times New Roman" w:hAnsi="Times New Roman" w:cs="Times New Roman"/>
          <w:sz w:val="24"/>
          <w:szCs w:val="24"/>
        </w:rPr>
        <w:t>cuenta con un saldo de</w:t>
      </w:r>
      <w:r w:rsidR="00222771" w:rsidRPr="00872F88">
        <w:rPr>
          <w:rFonts w:ascii="Times New Roman" w:hAnsi="Times New Roman" w:cs="Times New Roman"/>
          <w:sz w:val="24"/>
          <w:szCs w:val="24"/>
        </w:rPr>
        <w:t xml:space="preserve"> </w:t>
      </w:r>
      <w:r w:rsidR="003D532E" w:rsidRPr="00872F88">
        <w:rPr>
          <w:rFonts w:ascii="Times New Roman" w:hAnsi="Times New Roman" w:cs="Times New Roman"/>
          <w:sz w:val="24"/>
          <w:szCs w:val="24"/>
        </w:rPr>
        <w:t>$</w:t>
      </w:r>
      <w:r w:rsidR="00F47AD9" w:rsidRPr="00872F88">
        <w:rPr>
          <w:rFonts w:ascii="Times New Roman" w:hAnsi="Times New Roman" w:cs="Times New Roman"/>
        </w:rPr>
        <w:t xml:space="preserve"> </w:t>
      </w:r>
      <w:r w:rsidR="001567B8" w:rsidRPr="00872F88">
        <w:rPr>
          <w:rFonts w:ascii="Times New Roman" w:hAnsi="Times New Roman" w:cs="Times New Roman"/>
          <w:sz w:val="24"/>
          <w:szCs w:val="24"/>
        </w:rPr>
        <w:t>73,600.00</w:t>
      </w:r>
      <w:r w:rsidR="00F46721" w:rsidRPr="00872F88">
        <w:rPr>
          <w:rFonts w:ascii="Times New Roman" w:hAnsi="Times New Roman" w:cs="Times New Roman"/>
          <w:sz w:val="24"/>
          <w:szCs w:val="24"/>
        </w:rPr>
        <w:t xml:space="preserve"> </w:t>
      </w:r>
      <w:r w:rsidR="002B6004" w:rsidRPr="00872F88">
        <w:rPr>
          <w:rFonts w:ascii="Times New Roman" w:hAnsi="Times New Roman" w:cs="Times New Roman"/>
          <w:sz w:val="24"/>
          <w:szCs w:val="24"/>
        </w:rPr>
        <w:t>tienen</w:t>
      </w:r>
      <w:r w:rsidR="00EC3F15" w:rsidRPr="00872F88">
        <w:rPr>
          <w:rFonts w:ascii="Times New Roman" w:hAnsi="Times New Roman" w:cs="Times New Roman"/>
          <w:sz w:val="24"/>
          <w:szCs w:val="24"/>
        </w:rPr>
        <w:t xml:space="preserve"> su </w:t>
      </w:r>
      <w:r w:rsidR="006A6A3C" w:rsidRPr="00872F88">
        <w:rPr>
          <w:rFonts w:ascii="Times New Roman" w:hAnsi="Times New Roman" w:cs="Times New Roman"/>
          <w:sz w:val="24"/>
          <w:szCs w:val="24"/>
        </w:rPr>
        <w:t>origen a</w:t>
      </w:r>
      <w:r w:rsidR="00EC3F15" w:rsidRPr="00872F88">
        <w:rPr>
          <w:rFonts w:ascii="Times New Roman" w:hAnsi="Times New Roman" w:cs="Times New Roman"/>
          <w:sz w:val="24"/>
          <w:szCs w:val="24"/>
        </w:rPr>
        <w:t xml:space="preserve"> partir </w:t>
      </w:r>
      <w:r w:rsidR="00A23018" w:rsidRPr="00872F88">
        <w:rPr>
          <w:rFonts w:ascii="Times New Roman" w:hAnsi="Times New Roman" w:cs="Times New Roman"/>
          <w:sz w:val="24"/>
          <w:szCs w:val="24"/>
        </w:rPr>
        <w:t xml:space="preserve">del registro </w:t>
      </w:r>
      <w:r w:rsidR="00782D06" w:rsidRPr="00872F88">
        <w:rPr>
          <w:rFonts w:ascii="Times New Roman" w:hAnsi="Times New Roman" w:cs="Times New Roman"/>
          <w:sz w:val="24"/>
          <w:szCs w:val="24"/>
        </w:rPr>
        <w:t>de convenios de pago de impuestos entre el</w:t>
      </w:r>
      <w:r w:rsidR="003B07C5">
        <w:rPr>
          <w:rFonts w:ascii="Times New Roman" w:hAnsi="Times New Roman" w:cs="Times New Roman"/>
          <w:sz w:val="24"/>
          <w:szCs w:val="24"/>
        </w:rPr>
        <w:t xml:space="preserve"> municipio y el </w:t>
      </w:r>
      <w:r w:rsidR="00782D06" w:rsidRPr="00872F88">
        <w:rPr>
          <w:rFonts w:ascii="Times New Roman" w:hAnsi="Times New Roman" w:cs="Times New Roman"/>
          <w:sz w:val="24"/>
          <w:szCs w:val="24"/>
        </w:rPr>
        <w:t>contribuyente</w:t>
      </w:r>
      <w:r w:rsidR="00EE3128" w:rsidRPr="00872F88">
        <w:rPr>
          <w:rFonts w:ascii="Times New Roman" w:hAnsi="Times New Roman" w:cs="Times New Roman"/>
          <w:sz w:val="24"/>
          <w:szCs w:val="24"/>
        </w:rPr>
        <w:t>.</w:t>
      </w:r>
    </w:p>
    <w:p w14:paraId="70FCA3C3" w14:textId="57655A97" w:rsidR="007E30FB" w:rsidRPr="00872F88" w:rsidRDefault="00EC3F15" w:rsidP="003B07C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D65B78" w:rsidRPr="00872F88">
        <w:rPr>
          <w:rFonts w:ascii="Times New Roman" w:hAnsi="Times New Roman" w:cs="Times New Roman"/>
          <w:sz w:val="24"/>
          <w:szCs w:val="24"/>
        </w:rPr>
        <w:t xml:space="preserve"> </w:t>
      </w:r>
    </w:p>
    <w:p w14:paraId="553EAB5D" w14:textId="77777777" w:rsidR="003B3008" w:rsidRDefault="003B3008" w:rsidP="00427755">
      <w:pPr>
        <w:spacing w:line="240" w:lineRule="auto"/>
        <w:jc w:val="both"/>
        <w:rPr>
          <w:rFonts w:ascii="Times New Roman" w:hAnsi="Times New Roman" w:cs="Times New Roman"/>
          <w:b/>
          <w:sz w:val="24"/>
          <w:szCs w:val="24"/>
        </w:rPr>
      </w:pPr>
    </w:p>
    <w:p w14:paraId="6040ECAB" w14:textId="77777777" w:rsidR="003B3008" w:rsidRDefault="003B3008" w:rsidP="00427755">
      <w:pPr>
        <w:spacing w:line="240" w:lineRule="auto"/>
        <w:jc w:val="both"/>
        <w:rPr>
          <w:rFonts w:ascii="Times New Roman" w:hAnsi="Times New Roman" w:cs="Times New Roman"/>
          <w:b/>
          <w:sz w:val="24"/>
          <w:szCs w:val="24"/>
        </w:rPr>
      </w:pPr>
    </w:p>
    <w:p w14:paraId="35C44CD0" w14:textId="77777777" w:rsidR="003B3008" w:rsidRDefault="003B3008" w:rsidP="00427755">
      <w:pPr>
        <w:spacing w:line="240" w:lineRule="auto"/>
        <w:jc w:val="both"/>
        <w:rPr>
          <w:rFonts w:ascii="Times New Roman" w:hAnsi="Times New Roman" w:cs="Times New Roman"/>
          <w:b/>
          <w:sz w:val="24"/>
          <w:szCs w:val="24"/>
        </w:rPr>
      </w:pPr>
    </w:p>
    <w:p w14:paraId="11E8F3EA" w14:textId="4B44E513" w:rsidR="00BE6A7C"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 xml:space="preserve">3. DERECHOS A RECIBIR </w:t>
      </w:r>
    </w:p>
    <w:p w14:paraId="35F7ED4D" w14:textId="23C6B4AF" w:rsidR="00CB788B" w:rsidRPr="00872F88" w:rsidRDefault="00CB788B" w:rsidP="00427755">
      <w:pPr>
        <w:spacing w:line="240" w:lineRule="auto"/>
        <w:jc w:val="both"/>
        <w:rPr>
          <w:rFonts w:ascii="Times New Roman" w:hAnsi="Times New Roman" w:cs="Times New Roman"/>
          <w:b/>
          <w:bCs/>
          <w:sz w:val="24"/>
          <w:szCs w:val="24"/>
        </w:rPr>
      </w:pPr>
      <w:r w:rsidRPr="00872F88">
        <w:rPr>
          <w:rFonts w:ascii="Times New Roman" w:hAnsi="Times New Roman" w:cs="Times New Roman"/>
          <w:b/>
          <w:bCs/>
          <w:sz w:val="24"/>
          <w:szCs w:val="24"/>
        </w:rPr>
        <w:t>DEUDORES DIVERSOS.</w:t>
      </w:r>
    </w:p>
    <w:p w14:paraId="4A70D65E" w14:textId="43502194" w:rsidR="00CB788B" w:rsidRPr="00872F88" w:rsidRDefault="00CB788B"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cuenta de Deudores Diversos se compone de la siguiente manera:</w:t>
      </w:r>
    </w:p>
    <w:p w14:paraId="6A9171E3" w14:textId="4973D3E5" w:rsidR="00D65B78"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C009FB" w:rsidRPr="00872F88">
        <w:rPr>
          <w:rFonts w:ascii="Times New Roman" w:hAnsi="Times New Roman" w:cs="Times New Roman"/>
          <w:b/>
          <w:sz w:val="24"/>
          <w:szCs w:val="24"/>
        </w:rPr>
        <w:t xml:space="preserve">) </w:t>
      </w:r>
      <w:r w:rsidR="00167159" w:rsidRPr="00872F88">
        <w:rPr>
          <w:rFonts w:ascii="Times New Roman" w:hAnsi="Times New Roman" w:cs="Times New Roman"/>
          <w:b/>
          <w:sz w:val="24"/>
          <w:szCs w:val="24"/>
        </w:rPr>
        <w:t>DEUDORES POR ANTICIPOS A LA TESORERIA</w:t>
      </w:r>
      <w:r w:rsidR="00167159" w:rsidRPr="00872F88">
        <w:rPr>
          <w:rFonts w:ascii="Times New Roman" w:hAnsi="Times New Roman" w:cs="Times New Roman"/>
          <w:sz w:val="24"/>
          <w:szCs w:val="24"/>
        </w:rPr>
        <w:t>.</w:t>
      </w:r>
    </w:p>
    <w:p w14:paraId="510A2373" w14:textId="1CD80740" w:rsidR="00167159" w:rsidRPr="00872F88" w:rsidRDefault="0016715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E</w:t>
      </w:r>
      <w:r w:rsidR="00936718" w:rsidRPr="00872F88">
        <w:rPr>
          <w:rFonts w:ascii="Times New Roman" w:hAnsi="Times New Roman" w:cs="Times New Roman"/>
          <w:sz w:val="24"/>
          <w:szCs w:val="24"/>
        </w:rPr>
        <w:t xml:space="preserve">l </w:t>
      </w:r>
      <w:r w:rsidR="00291426" w:rsidRPr="00872F88">
        <w:rPr>
          <w:rFonts w:ascii="Times New Roman" w:hAnsi="Times New Roman" w:cs="Times New Roman"/>
          <w:sz w:val="24"/>
          <w:szCs w:val="24"/>
        </w:rPr>
        <w:t>mes de</w:t>
      </w:r>
      <w:r w:rsidR="00F47AD9" w:rsidRPr="00872F88">
        <w:rPr>
          <w:rFonts w:ascii="Times New Roman" w:hAnsi="Times New Roman" w:cs="Times New Roman"/>
          <w:sz w:val="24"/>
          <w:szCs w:val="24"/>
        </w:rPr>
        <w:t xml:space="preserve"> </w:t>
      </w:r>
      <w:r w:rsidR="003B3008">
        <w:rPr>
          <w:rFonts w:ascii="Times New Roman" w:hAnsi="Times New Roman" w:cs="Times New Roman"/>
          <w:sz w:val="24"/>
          <w:szCs w:val="24"/>
        </w:rPr>
        <w:t>agosto</w:t>
      </w:r>
      <w:r w:rsidRPr="00872F88">
        <w:rPr>
          <w:rFonts w:ascii="Times New Roman" w:hAnsi="Times New Roman" w:cs="Times New Roman"/>
          <w:sz w:val="24"/>
          <w:szCs w:val="24"/>
        </w:rPr>
        <w:t xml:space="preserve"> c</w:t>
      </w:r>
      <w:r w:rsidR="00291426" w:rsidRPr="00872F88">
        <w:rPr>
          <w:rFonts w:ascii="Times New Roman" w:hAnsi="Times New Roman" w:cs="Times New Roman"/>
          <w:sz w:val="24"/>
          <w:szCs w:val="24"/>
        </w:rPr>
        <w:t xml:space="preserve">uenta con un saldo de </w:t>
      </w:r>
      <w:r w:rsidR="00F65686" w:rsidRPr="00872F88">
        <w:rPr>
          <w:rFonts w:ascii="Times New Roman" w:hAnsi="Times New Roman" w:cs="Times New Roman"/>
          <w:i/>
          <w:iCs/>
          <w:sz w:val="24"/>
          <w:szCs w:val="24"/>
        </w:rPr>
        <w:t>$</w:t>
      </w:r>
      <w:r w:rsidR="00374A48" w:rsidRPr="00872F88">
        <w:rPr>
          <w:rFonts w:ascii="Times New Roman" w:hAnsi="Times New Roman" w:cs="Times New Roman"/>
        </w:rPr>
        <w:t xml:space="preserve"> </w:t>
      </w:r>
      <w:r w:rsidR="00D840BD" w:rsidRPr="00872F88">
        <w:rPr>
          <w:rFonts w:ascii="Times New Roman" w:hAnsi="Times New Roman" w:cs="Times New Roman"/>
        </w:rPr>
        <w:t>40,901.72</w:t>
      </w:r>
      <w:r w:rsidR="00374A48" w:rsidRPr="00872F88">
        <w:rPr>
          <w:rFonts w:ascii="Times New Roman" w:hAnsi="Times New Roman" w:cs="Times New Roman"/>
        </w:rPr>
        <w:t xml:space="preserve"> </w:t>
      </w:r>
      <w:r w:rsidR="009F6E3A" w:rsidRPr="00872F88">
        <w:rPr>
          <w:rFonts w:ascii="Times New Roman" w:hAnsi="Times New Roman" w:cs="Times New Roman"/>
          <w:sz w:val="24"/>
          <w:szCs w:val="24"/>
        </w:rPr>
        <w:t>correspondiente</w:t>
      </w:r>
      <w:r w:rsidRPr="00872F88">
        <w:rPr>
          <w:rFonts w:ascii="Times New Roman" w:hAnsi="Times New Roman" w:cs="Times New Roman"/>
          <w:sz w:val="24"/>
          <w:szCs w:val="24"/>
        </w:rPr>
        <w:t xml:space="preserve"> a fondos </w:t>
      </w:r>
      <w:r w:rsidR="00291426" w:rsidRPr="00872F88">
        <w:rPr>
          <w:rFonts w:ascii="Times New Roman" w:hAnsi="Times New Roman" w:cs="Times New Roman"/>
          <w:sz w:val="24"/>
          <w:szCs w:val="24"/>
        </w:rPr>
        <w:t>r</w:t>
      </w:r>
      <w:r w:rsidR="00A8347A" w:rsidRPr="00872F88">
        <w:rPr>
          <w:rFonts w:ascii="Times New Roman" w:hAnsi="Times New Roman" w:cs="Times New Roman"/>
          <w:sz w:val="24"/>
          <w:szCs w:val="24"/>
        </w:rPr>
        <w:t>evolventes</w:t>
      </w:r>
      <w:r w:rsidRPr="00872F88">
        <w:rPr>
          <w:rFonts w:ascii="Times New Roman" w:hAnsi="Times New Roman" w:cs="Times New Roman"/>
          <w:sz w:val="24"/>
          <w:szCs w:val="24"/>
        </w:rPr>
        <w:t xml:space="preserve"> pendientes de reintegrar o comprobar.</w:t>
      </w:r>
    </w:p>
    <w:p w14:paraId="24A75D43" w14:textId="77777777" w:rsidR="00BE6A7C" w:rsidRPr="00872F88" w:rsidRDefault="00BE6A7C" w:rsidP="00427755">
      <w:pPr>
        <w:spacing w:line="240" w:lineRule="auto"/>
        <w:jc w:val="both"/>
        <w:rPr>
          <w:rFonts w:ascii="Times New Roman" w:hAnsi="Times New Roman" w:cs="Times New Roman"/>
          <w:sz w:val="24"/>
          <w:szCs w:val="24"/>
        </w:rPr>
      </w:pPr>
    </w:p>
    <w:p w14:paraId="2527E4A4" w14:textId="6707162E" w:rsidR="00167159"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C009FB" w:rsidRPr="00872F88">
        <w:rPr>
          <w:rFonts w:ascii="Times New Roman" w:hAnsi="Times New Roman" w:cs="Times New Roman"/>
          <w:b/>
          <w:sz w:val="24"/>
          <w:szCs w:val="24"/>
        </w:rPr>
        <w:t xml:space="preserve">) </w:t>
      </w:r>
      <w:r w:rsidR="003C64C1" w:rsidRPr="00872F88">
        <w:rPr>
          <w:rFonts w:ascii="Times New Roman" w:hAnsi="Times New Roman" w:cs="Times New Roman"/>
          <w:b/>
          <w:sz w:val="24"/>
          <w:szCs w:val="24"/>
        </w:rPr>
        <w:t>DEUDORES DIVERSOS POR COBRAR A CORTO PLAZO</w:t>
      </w:r>
      <w:r w:rsidR="00167159" w:rsidRPr="00872F88">
        <w:rPr>
          <w:rFonts w:ascii="Times New Roman" w:hAnsi="Times New Roman" w:cs="Times New Roman"/>
          <w:sz w:val="24"/>
          <w:szCs w:val="24"/>
        </w:rPr>
        <w:t>.</w:t>
      </w:r>
    </w:p>
    <w:tbl>
      <w:tblPr>
        <w:tblW w:w="9072" w:type="dxa"/>
        <w:tblInd w:w="-10" w:type="dxa"/>
        <w:tblCellMar>
          <w:left w:w="70" w:type="dxa"/>
          <w:right w:w="70" w:type="dxa"/>
        </w:tblCellMar>
        <w:tblLook w:val="04A0" w:firstRow="1" w:lastRow="0" w:firstColumn="1" w:lastColumn="0" w:noHBand="0" w:noVBand="1"/>
      </w:tblPr>
      <w:tblGrid>
        <w:gridCol w:w="7220"/>
        <w:gridCol w:w="1852"/>
      </w:tblGrid>
      <w:tr w:rsidR="00BB3F9F" w:rsidRPr="00BB3F9F" w14:paraId="3ABB9457" w14:textId="77777777" w:rsidTr="00BB3F9F">
        <w:trPr>
          <w:trHeight w:val="330"/>
        </w:trPr>
        <w:tc>
          <w:tcPr>
            <w:tcW w:w="7220"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0FC5E07D" w14:textId="77777777" w:rsidR="00BB3F9F" w:rsidRPr="00BB3F9F" w:rsidRDefault="00BB3F9F" w:rsidP="00BB3F9F">
            <w:pPr>
              <w:spacing w:after="0" w:line="240" w:lineRule="auto"/>
              <w:rPr>
                <w:rFonts w:ascii="Times New Roman" w:eastAsia="Times New Roman" w:hAnsi="Times New Roman" w:cs="Times New Roman"/>
                <w:b/>
                <w:bCs/>
                <w:color w:val="FFFFFF"/>
                <w:sz w:val="24"/>
                <w:szCs w:val="24"/>
                <w:lang w:eastAsia="es-MX"/>
              </w:rPr>
            </w:pPr>
            <w:r w:rsidRPr="00BB3F9F">
              <w:rPr>
                <w:rFonts w:ascii="Times New Roman" w:eastAsia="Times New Roman" w:hAnsi="Times New Roman" w:cs="Times New Roman"/>
                <w:b/>
                <w:bCs/>
                <w:color w:val="FFFFFF"/>
                <w:sz w:val="24"/>
                <w:szCs w:val="24"/>
                <w:lang w:eastAsia="es-MX"/>
              </w:rPr>
              <w:t>CONCEPTO</w:t>
            </w:r>
          </w:p>
        </w:tc>
        <w:tc>
          <w:tcPr>
            <w:tcW w:w="1852" w:type="dxa"/>
            <w:tcBorders>
              <w:top w:val="single" w:sz="8" w:space="0" w:color="auto"/>
              <w:left w:val="nil"/>
              <w:bottom w:val="dotted" w:sz="4" w:space="0" w:color="auto"/>
              <w:right w:val="single" w:sz="8" w:space="0" w:color="auto"/>
            </w:tcBorders>
            <w:shd w:val="clear" w:color="000000" w:fill="808080"/>
            <w:vAlign w:val="center"/>
            <w:hideMark/>
          </w:tcPr>
          <w:p w14:paraId="3541DCAC" w14:textId="77777777" w:rsidR="00BB3F9F" w:rsidRPr="00BB3F9F" w:rsidRDefault="00BB3F9F" w:rsidP="00BB3F9F">
            <w:pPr>
              <w:spacing w:after="0" w:line="240" w:lineRule="auto"/>
              <w:rPr>
                <w:rFonts w:ascii="Times New Roman" w:eastAsia="Times New Roman" w:hAnsi="Times New Roman" w:cs="Times New Roman"/>
                <w:b/>
                <w:bCs/>
                <w:color w:val="FFFFFF"/>
                <w:sz w:val="24"/>
                <w:szCs w:val="24"/>
                <w:lang w:eastAsia="es-MX"/>
              </w:rPr>
            </w:pPr>
            <w:r w:rsidRPr="00BB3F9F">
              <w:rPr>
                <w:rFonts w:ascii="Times New Roman" w:eastAsia="Times New Roman" w:hAnsi="Times New Roman" w:cs="Times New Roman"/>
                <w:b/>
                <w:bCs/>
                <w:color w:val="FFFFFF"/>
                <w:sz w:val="24"/>
                <w:szCs w:val="24"/>
                <w:lang w:eastAsia="es-MX"/>
              </w:rPr>
              <w:t>MONTO</w:t>
            </w:r>
          </w:p>
        </w:tc>
      </w:tr>
      <w:tr w:rsidR="00BB3F9F" w:rsidRPr="00BB3F9F" w14:paraId="6EC656EA" w14:textId="77777777" w:rsidTr="00BB3F9F">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4936AFFC" w14:textId="77777777" w:rsidR="00BB3F9F" w:rsidRPr="00BB3F9F" w:rsidRDefault="00BB3F9F" w:rsidP="00BB3F9F">
            <w:pPr>
              <w:spacing w:after="0" w:line="240" w:lineRule="auto"/>
              <w:rPr>
                <w:rFonts w:ascii="Times New Roman" w:eastAsia="Times New Roman" w:hAnsi="Times New Roman" w:cs="Times New Roman"/>
                <w:color w:val="000000"/>
                <w:sz w:val="24"/>
                <w:szCs w:val="24"/>
                <w:lang w:eastAsia="es-MX"/>
              </w:rPr>
            </w:pPr>
            <w:r w:rsidRPr="00BB3F9F">
              <w:rPr>
                <w:rFonts w:ascii="Times New Roman" w:eastAsia="Times New Roman" w:hAnsi="Times New Roman" w:cs="Times New Roman"/>
                <w:color w:val="000000"/>
                <w:sz w:val="24"/>
                <w:szCs w:val="24"/>
                <w:lang w:eastAsia="es-MX"/>
              </w:rPr>
              <w:t>GASTOS POR COMPROBAR Y VIATICOS</w:t>
            </w:r>
          </w:p>
        </w:tc>
        <w:tc>
          <w:tcPr>
            <w:tcW w:w="1852" w:type="dxa"/>
            <w:tcBorders>
              <w:top w:val="nil"/>
              <w:left w:val="single" w:sz="8" w:space="0" w:color="auto"/>
              <w:bottom w:val="dotted" w:sz="4" w:space="0" w:color="auto"/>
              <w:right w:val="single" w:sz="8" w:space="0" w:color="auto"/>
            </w:tcBorders>
            <w:shd w:val="clear" w:color="000000" w:fill="FFFFFF"/>
            <w:noWrap/>
            <w:vAlign w:val="center"/>
            <w:hideMark/>
          </w:tcPr>
          <w:p w14:paraId="520A4358" w14:textId="3E548510" w:rsidR="00BB3F9F" w:rsidRPr="00BB3F9F" w:rsidRDefault="00BB3F9F" w:rsidP="00BB3F9F">
            <w:pPr>
              <w:spacing w:after="0" w:line="240" w:lineRule="auto"/>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 xml:space="preserve"> $             </w:t>
            </w:r>
            <w:r w:rsidRPr="00BB3F9F">
              <w:rPr>
                <w:rFonts w:ascii="Times New Roman" w:eastAsia="Times New Roman" w:hAnsi="Times New Roman" w:cs="Times New Roman"/>
                <w:color w:val="000000"/>
                <w:sz w:val="20"/>
                <w:szCs w:val="20"/>
                <w:lang w:eastAsia="es-MX"/>
              </w:rPr>
              <w:t xml:space="preserve">92,967.62 </w:t>
            </w:r>
          </w:p>
        </w:tc>
      </w:tr>
      <w:tr w:rsidR="00BB3F9F" w:rsidRPr="00BB3F9F" w14:paraId="46F83C9F" w14:textId="77777777" w:rsidTr="00BB3F9F">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4A0147F1" w14:textId="77777777" w:rsidR="00BB3F9F" w:rsidRPr="00BB3F9F" w:rsidRDefault="00BB3F9F" w:rsidP="00BB3F9F">
            <w:pPr>
              <w:spacing w:after="0" w:line="240" w:lineRule="auto"/>
              <w:rPr>
                <w:rFonts w:ascii="Times New Roman" w:eastAsia="Times New Roman" w:hAnsi="Times New Roman" w:cs="Times New Roman"/>
                <w:color w:val="000000"/>
                <w:sz w:val="24"/>
                <w:szCs w:val="24"/>
                <w:lang w:eastAsia="es-MX"/>
              </w:rPr>
            </w:pPr>
            <w:r w:rsidRPr="00BB3F9F">
              <w:rPr>
                <w:rFonts w:ascii="Times New Roman" w:eastAsia="Times New Roman" w:hAnsi="Times New Roman" w:cs="Times New Roman"/>
                <w:color w:val="000000"/>
                <w:sz w:val="24"/>
                <w:szCs w:val="24"/>
                <w:lang w:eastAsia="es-MX"/>
              </w:rPr>
              <w:t>PRESTAMOS A FONDOS FEDERALES POR PAGO DE IMPUESTOS</w:t>
            </w:r>
          </w:p>
        </w:tc>
        <w:tc>
          <w:tcPr>
            <w:tcW w:w="1852" w:type="dxa"/>
            <w:tcBorders>
              <w:top w:val="nil"/>
              <w:left w:val="single" w:sz="8" w:space="0" w:color="auto"/>
              <w:bottom w:val="dotted" w:sz="4" w:space="0" w:color="auto"/>
              <w:right w:val="single" w:sz="8" w:space="0" w:color="auto"/>
            </w:tcBorders>
            <w:shd w:val="clear" w:color="000000" w:fill="FFFFFF"/>
            <w:noWrap/>
            <w:vAlign w:val="center"/>
            <w:hideMark/>
          </w:tcPr>
          <w:p w14:paraId="2E31C8FC" w14:textId="04077F1C" w:rsidR="00BB3F9F" w:rsidRPr="00BB3F9F" w:rsidRDefault="00BB3F9F" w:rsidP="00BB3F9F">
            <w:pPr>
              <w:spacing w:after="0" w:line="240" w:lineRule="auto"/>
              <w:rPr>
                <w:rFonts w:ascii="Times New Roman" w:eastAsia="Times New Roman" w:hAnsi="Times New Roman" w:cs="Times New Roman"/>
                <w:color w:val="000000"/>
                <w:sz w:val="20"/>
                <w:szCs w:val="20"/>
                <w:lang w:eastAsia="es-MX"/>
              </w:rPr>
            </w:pPr>
            <w:r w:rsidRPr="00BB3F9F">
              <w:rPr>
                <w:rFonts w:ascii="Times New Roman" w:eastAsia="Times New Roman" w:hAnsi="Times New Roman" w:cs="Times New Roman"/>
                <w:color w:val="000000"/>
                <w:sz w:val="20"/>
                <w:szCs w:val="20"/>
                <w:lang w:eastAsia="es-MX"/>
              </w:rPr>
              <w:t xml:space="preserve"> $          2,156,522.62 </w:t>
            </w:r>
          </w:p>
        </w:tc>
      </w:tr>
      <w:tr w:rsidR="00BB3F9F" w:rsidRPr="00BB3F9F" w14:paraId="01F446D0" w14:textId="77777777" w:rsidTr="00BB3F9F">
        <w:trPr>
          <w:trHeight w:val="330"/>
        </w:trPr>
        <w:tc>
          <w:tcPr>
            <w:tcW w:w="7220" w:type="dxa"/>
            <w:tcBorders>
              <w:top w:val="nil"/>
              <w:left w:val="single" w:sz="8" w:space="0" w:color="auto"/>
              <w:bottom w:val="single" w:sz="8" w:space="0" w:color="auto"/>
              <w:right w:val="single" w:sz="4" w:space="0" w:color="auto"/>
            </w:tcBorders>
            <w:shd w:val="clear" w:color="000000" w:fill="FFFFFF"/>
            <w:noWrap/>
            <w:vAlign w:val="center"/>
            <w:hideMark/>
          </w:tcPr>
          <w:p w14:paraId="3C3A67C5" w14:textId="77777777" w:rsidR="00BB3F9F" w:rsidRPr="00BB3F9F" w:rsidRDefault="00BB3F9F" w:rsidP="00BB3F9F">
            <w:pPr>
              <w:spacing w:after="0" w:line="240" w:lineRule="auto"/>
              <w:rPr>
                <w:rFonts w:ascii="Times New Roman" w:eastAsia="Times New Roman" w:hAnsi="Times New Roman" w:cs="Times New Roman"/>
                <w:color w:val="000000"/>
                <w:sz w:val="24"/>
                <w:szCs w:val="24"/>
                <w:lang w:eastAsia="es-MX"/>
              </w:rPr>
            </w:pPr>
            <w:r w:rsidRPr="00BB3F9F">
              <w:rPr>
                <w:rFonts w:ascii="Times New Roman" w:eastAsia="Times New Roman" w:hAnsi="Times New Roman" w:cs="Times New Roman"/>
                <w:color w:val="000000"/>
                <w:sz w:val="24"/>
                <w:szCs w:val="24"/>
                <w:lang w:eastAsia="es-MX"/>
              </w:rPr>
              <w:t>OTROS DEUDORES</w:t>
            </w:r>
          </w:p>
        </w:tc>
        <w:tc>
          <w:tcPr>
            <w:tcW w:w="1852" w:type="dxa"/>
            <w:tcBorders>
              <w:top w:val="nil"/>
              <w:left w:val="single" w:sz="8" w:space="0" w:color="auto"/>
              <w:bottom w:val="dotted" w:sz="4" w:space="0" w:color="auto"/>
              <w:right w:val="single" w:sz="8" w:space="0" w:color="auto"/>
            </w:tcBorders>
            <w:shd w:val="clear" w:color="000000" w:fill="FFFFFF"/>
            <w:noWrap/>
            <w:vAlign w:val="center"/>
            <w:hideMark/>
          </w:tcPr>
          <w:p w14:paraId="27ABB966" w14:textId="2B5E66FB" w:rsidR="00BB3F9F" w:rsidRPr="00BB3F9F" w:rsidRDefault="00BB3F9F" w:rsidP="00624DB8">
            <w:pPr>
              <w:spacing w:after="0" w:line="240" w:lineRule="auto"/>
              <w:rPr>
                <w:rFonts w:ascii="Times New Roman" w:eastAsia="Times New Roman" w:hAnsi="Times New Roman" w:cs="Times New Roman"/>
                <w:color w:val="000000"/>
                <w:sz w:val="20"/>
                <w:szCs w:val="20"/>
                <w:lang w:eastAsia="es-MX"/>
              </w:rPr>
            </w:pPr>
            <w:r w:rsidRPr="00BB3F9F">
              <w:rPr>
                <w:rFonts w:ascii="Times New Roman" w:eastAsia="Times New Roman" w:hAnsi="Times New Roman" w:cs="Times New Roman"/>
                <w:color w:val="000000"/>
                <w:sz w:val="20"/>
                <w:szCs w:val="20"/>
                <w:lang w:eastAsia="es-MX"/>
              </w:rPr>
              <w:t xml:space="preserve"> $                       </w:t>
            </w:r>
            <w:r w:rsidR="00624DB8">
              <w:rPr>
                <w:rFonts w:ascii="Times New Roman" w:eastAsia="Times New Roman" w:hAnsi="Times New Roman" w:cs="Times New Roman"/>
                <w:color w:val="000000"/>
                <w:sz w:val="20"/>
                <w:szCs w:val="20"/>
                <w:lang w:eastAsia="es-MX"/>
              </w:rPr>
              <w:t>0.00</w:t>
            </w:r>
            <w:r w:rsidRPr="00BB3F9F">
              <w:rPr>
                <w:rFonts w:ascii="Times New Roman" w:eastAsia="Times New Roman" w:hAnsi="Times New Roman" w:cs="Times New Roman"/>
                <w:color w:val="000000"/>
                <w:sz w:val="20"/>
                <w:szCs w:val="20"/>
                <w:lang w:eastAsia="es-MX"/>
              </w:rPr>
              <w:t xml:space="preserve">  </w:t>
            </w:r>
          </w:p>
        </w:tc>
      </w:tr>
      <w:tr w:rsidR="00BB3F9F" w:rsidRPr="00BB3F9F" w14:paraId="026583D9" w14:textId="77777777" w:rsidTr="00BB3F9F">
        <w:trPr>
          <w:trHeight w:val="315"/>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134D5B5A" w14:textId="77777777" w:rsidR="00BB3F9F" w:rsidRPr="00BB3F9F" w:rsidRDefault="00BB3F9F" w:rsidP="00BB3F9F">
            <w:pPr>
              <w:spacing w:after="0" w:line="240" w:lineRule="auto"/>
              <w:rPr>
                <w:rFonts w:ascii="Times New Roman" w:eastAsia="Times New Roman" w:hAnsi="Times New Roman" w:cs="Times New Roman"/>
                <w:color w:val="000000"/>
                <w:sz w:val="18"/>
                <w:szCs w:val="18"/>
                <w:lang w:eastAsia="es-MX"/>
              </w:rPr>
            </w:pPr>
            <w:r w:rsidRPr="00BB3F9F">
              <w:rPr>
                <w:rFonts w:ascii="Times New Roman" w:eastAsia="Times New Roman" w:hAnsi="Times New Roman" w:cs="Times New Roman"/>
                <w:color w:val="000000"/>
                <w:sz w:val="18"/>
                <w:szCs w:val="18"/>
                <w:lang w:eastAsia="es-MX"/>
              </w:rPr>
              <w:t>DEPENDENCIAS</w:t>
            </w:r>
          </w:p>
        </w:tc>
        <w:tc>
          <w:tcPr>
            <w:tcW w:w="1852" w:type="dxa"/>
            <w:tcBorders>
              <w:top w:val="nil"/>
              <w:left w:val="nil"/>
              <w:bottom w:val="nil"/>
              <w:right w:val="single" w:sz="8" w:space="0" w:color="auto"/>
            </w:tcBorders>
            <w:shd w:val="clear" w:color="000000" w:fill="FFFFFF"/>
            <w:noWrap/>
            <w:vAlign w:val="center"/>
            <w:hideMark/>
          </w:tcPr>
          <w:p w14:paraId="19B6519C" w14:textId="238D69F7" w:rsidR="00BB3F9F" w:rsidRPr="00BB3F9F" w:rsidRDefault="00BB3F9F" w:rsidP="00624DB8">
            <w:pPr>
              <w:spacing w:after="0" w:line="240" w:lineRule="auto"/>
              <w:jc w:val="right"/>
              <w:rPr>
                <w:rFonts w:ascii="Times New Roman" w:eastAsia="Times New Roman" w:hAnsi="Times New Roman" w:cs="Times New Roman"/>
                <w:color w:val="000000"/>
                <w:sz w:val="20"/>
                <w:szCs w:val="20"/>
                <w:lang w:eastAsia="es-MX"/>
              </w:rPr>
            </w:pPr>
            <w:r w:rsidRPr="00BB3F9F">
              <w:rPr>
                <w:rFonts w:ascii="Times New Roman" w:eastAsia="Times New Roman" w:hAnsi="Times New Roman" w:cs="Times New Roman"/>
                <w:color w:val="000000"/>
                <w:sz w:val="20"/>
                <w:szCs w:val="20"/>
                <w:lang w:eastAsia="es-MX"/>
              </w:rPr>
              <w:t xml:space="preserve"> $             197,040.93 </w:t>
            </w:r>
          </w:p>
        </w:tc>
      </w:tr>
      <w:tr w:rsidR="00BB3F9F" w:rsidRPr="00BB3F9F" w14:paraId="601BCFA2" w14:textId="77777777" w:rsidTr="00BB3F9F">
        <w:trPr>
          <w:trHeight w:val="315"/>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0B7FDBD3" w14:textId="77777777" w:rsidR="00BB3F9F" w:rsidRPr="00BB3F9F" w:rsidRDefault="00BB3F9F" w:rsidP="00BB3F9F">
            <w:pPr>
              <w:spacing w:after="0" w:line="240" w:lineRule="auto"/>
              <w:rPr>
                <w:rFonts w:ascii="Times New Roman" w:eastAsia="Times New Roman" w:hAnsi="Times New Roman" w:cs="Times New Roman"/>
                <w:color w:val="000000"/>
                <w:sz w:val="18"/>
                <w:szCs w:val="18"/>
                <w:lang w:eastAsia="es-MX"/>
              </w:rPr>
            </w:pPr>
            <w:r w:rsidRPr="00BB3F9F">
              <w:rPr>
                <w:rFonts w:ascii="Times New Roman" w:eastAsia="Times New Roman" w:hAnsi="Times New Roman" w:cs="Times New Roman"/>
                <w:color w:val="000000"/>
                <w:sz w:val="18"/>
                <w:szCs w:val="18"/>
                <w:lang w:eastAsia="es-MX"/>
              </w:rPr>
              <w:t>FONDO IV</w:t>
            </w:r>
          </w:p>
        </w:tc>
        <w:tc>
          <w:tcPr>
            <w:tcW w:w="1852" w:type="dxa"/>
            <w:tcBorders>
              <w:top w:val="dotted" w:sz="4" w:space="0" w:color="auto"/>
              <w:left w:val="nil"/>
              <w:bottom w:val="nil"/>
              <w:right w:val="single" w:sz="8" w:space="0" w:color="auto"/>
            </w:tcBorders>
            <w:shd w:val="clear" w:color="000000" w:fill="FFFFFF"/>
            <w:noWrap/>
            <w:vAlign w:val="center"/>
            <w:hideMark/>
          </w:tcPr>
          <w:p w14:paraId="4320E5C7" w14:textId="5FDE8038" w:rsidR="00BB3F9F" w:rsidRPr="00624DB8" w:rsidRDefault="00624DB8" w:rsidP="00624DB8">
            <w:pPr>
              <w:spacing w:after="0" w:line="240" w:lineRule="auto"/>
              <w:jc w:val="right"/>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               41,894.57</w:t>
            </w:r>
          </w:p>
        </w:tc>
      </w:tr>
      <w:tr w:rsidR="00BB3F9F" w:rsidRPr="00BB3F9F" w14:paraId="0B14C709" w14:textId="77777777" w:rsidTr="00BB3F9F">
        <w:trPr>
          <w:trHeight w:val="330"/>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25F96E4B" w14:textId="77777777" w:rsidR="00BB3F9F" w:rsidRPr="00BB3F9F" w:rsidRDefault="00BB3F9F" w:rsidP="00BB3F9F">
            <w:pPr>
              <w:spacing w:after="0" w:line="240" w:lineRule="auto"/>
              <w:rPr>
                <w:rFonts w:ascii="Times New Roman" w:eastAsia="Times New Roman" w:hAnsi="Times New Roman" w:cs="Times New Roman"/>
                <w:b/>
                <w:bCs/>
                <w:color w:val="000000"/>
                <w:sz w:val="24"/>
                <w:szCs w:val="24"/>
                <w:lang w:eastAsia="es-MX"/>
              </w:rPr>
            </w:pPr>
            <w:r w:rsidRPr="00BB3F9F">
              <w:rPr>
                <w:rFonts w:ascii="Times New Roman" w:eastAsia="Times New Roman" w:hAnsi="Times New Roman" w:cs="Times New Roman"/>
                <w:b/>
                <w:bCs/>
                <w:color w:val="000000"/>
                <w:sz w:val="24"/>
                <w:szCs w:val="24"/>
                <w:lang w:eastAsia="es-MX"/>
              </w:rPr>
              <w:t>TOTAL</w:t>
            </w:r>
          </w:p>
        </w:tc>
        <w:tc>
          <w:tcPr>
            <w:tcW w:w="1852" w:type="dxa"/>
            <w:tcBorders>
              <w:top w:val="dotted" w:sz="4" w:space="0" w:color="auto"/>
              <w:left w:val="nil"/>
              <w:bottom w:val="single" w:sz="8" w:space="0" w:color="auto"/>
              <w:right w:val="single" w:sz="8" w:space="0" w:color="auto"/>
            </w:tcBorders>
            <w:shd w:val="clear" w:color="000000" w:fill="FFFFFF"/>
            <w:vAlign w:val="bottom"/>
            <w:hideMark/>
          </w:tcPr>
          <w:p w14:paraId="6D08F10F" w14:textId="28B4752C" w:rsidR="00BB3F9F" w:rsidRPr="00BB3F9F" w:rsidRDefault="00BB3F9F" w:rsidP="00624DB8">
            <w:pPr>
              <w:spacing w:after="0" w:line="240" w:lineRule="auto"/>
              <w:jc w:val="right"/>
              <w:rPr>
                <w:rFonts w:ascii="Times New Roman" w:eastAsia="Times New Roman" w:hAnsi="Times New Roman" w:cs="Times New Roman"/>
                <w:b/>
                <w:bCs/>
                <w:color w:val="000000"/>
                <w:sz w:val="20"/>
                <w:szCs w:val="20"/>
                <w:lang w:eastAsia="es-MX"/>
              </w:rPr>
            </w:pPr>
            <w:r w:rsidRPr="00BB3F9F">
              <w:rPr>
                <w:rFonts w:ascii="Times New Roman" w:eastAsia="Times New Roman" w:hAnsi="Times New Roman" w:cs="Times New Roman"/>
                <w:b/>
                <w:bCs/>
                <w:color w:val="000000"/>
                <w:sz w:val="20"/>
                <w:szCs w:val="20"/>
                <w:lang w:eastAsia="es-MX"/>
              </w:rPr>
              <w:t xml:space="preserve"> $       2,4</w:t>
            </w:r>
            <w:r w:rsidR="00624DB8">
              <w:rPr>
                <w:rFonts w:ascii="Times New Roman" w:eastAsia="Times New Roman" w:hAnsi="Times New Roman" w:cs="Times New Roman"/>
                <w:b/>
                <w:bCs/>
                <w:color w:val="000000"/>
                <w:sz w:val="20"/>
                <w:szCs w:val="20"/>
                <w:lang w:eastAsia="es-MX"/>
              </w:rPr>
              <w:t>88</w:t>
            </w:r>
            <w:r w:rsidRPr="00BB3F9F">
              <w:rPr>
                <w:rFonts w:ascii="Times New Roman" w:eastAsia="Times New Roman" w:hAnsi="Times New Roman" w:cs="Times New Roman"/>
                <w:b/>
                <w:bCs/>
                <w:color w:val="000000"/>
                <w:sz w:val="20"/>
                <w:szCs w:val="20"/>
                <w:lang w:eastAsia="es-MX"/>
              </w:rPr>
              <w:t>,</w:t>
            </w:r>
            <w:r w:rsidR="00624DB8">
              <w:rPr>
                <w:rFonts w:ascii="Times New Roman" w:eastAsia="Times New Roman" w:hAnsi="Times New Roman" w:cs="Times New Roman"/>
                <w:b/>
                <w:bCs/>
                <w:color w:val="000000"/>
                <w:sz w:val="20"/>
                <w:szCs w:val="20"/>
                <w:lang w:eastAsia="es-MX"/>
              </w:rPr>
              <w:t>425</w:t>
            </w:r>
            <w:r w:rsidRPr="00BB3F9F">
              <w:rPr>
                <w:rFonts w:ascii="Times New Roman" w:eastAsia="Times New Roman" w:hAnsi="Times New Roman" w:cs="Times New Roman"/>
                <w:b/>
                <w:bCs/>
                <w:color w:val="000000"/>
                <w:sz w:val="20"/>
                <w:szCs w:val="20"/>
                <w:lang w:eastAsia="es-MX"/>
              </w:rPr>
              <w:t>.7</w:t>
            </w:r>
            <w:r w:rsidR="00624DB8">
              <w:rPr>
                <w:rFonts w:ascii="Times New Roman" w:eastAsia="Times New Roman" w:hAnsi="Times New Roman" w:cs="Times New Roman"/>
                <w:b/>
                <w:bCs/>
                <w:color w:val="000000"/>
                <w:sz w:val="20"/>
                <w:szCs w:val="20"/>
                <w:lang w:eastAsia="es-MX"/>
              </w:rPr>
              <w:t>4</w:t>
            </w:r>
            <w:r w:rsidRPr="00BB3F9F">
              <w:rPr>
                <w:rFonts w:ascii="Times New Roman" w:eastAsia="Times New Roman" w:hAnsi="Times New Roman" w:cs="Times New Roman"/>
                <w:b/>
                <w:bCs/>
                <w:color w:val="000000"/>
                <w:sz w:val="20"/>
                <w:szCs w:val="20"/>
                <w:lang w:eastAsia="es-MX"/>
              </w:rPr>
              <w:t xml:space="preserve"> </w:t>
            </w:r>
          </w:p>
        </w:tc>
      </w:tr>
    </w:tbl>
    <w:p w14:paraId="6BBF2F65" w14:textId="2F5CE85C" w:rsidR="0078641F" w:rsidRPr="00872F88" w:rsidRDefault="00021E8A"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55ACD9FF" w14:textId="0BD7A0C1" w:rsidR="00021E8A" w:rsidRPr="00872F88" w:rsidRDefault="0078641F" w:rsidP="00A93A40">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21E8A" w:rsidRPr="00872F88">
        <w:rPr>
          <w:rFonts w:ascii="Times New Roman" w:hAnsi="Times New Roman" w:cs="Times New Roman"/>
          <w:sz w:val="24"/>
          <w:szCs w:val="24"/>
        </w:rPr>
        <w:t xml:space="preserve">En </w:t>
      </w:r>
      <w:r w:rsidR="00A93A40" w:rsidRPr="00872F88">
        <w:rPr>
          <w:rFonts w:ascii="Times New Roman" w:hAnsi="Times New Roman" w:cs="Times New Roman"/>
          <w:sz w:val="24"/>
          <w:szCs w:val="24"/>
        </w:rPr>
        <w:t xml:space="preserve">el rubro de OTROS DERECHOS A RECIBIR EFECTIVO O EQUIVALENTES A CORTO PLAZO </w:t>
      </w:r>
      <w:r w:rsidR="00021E8A" w:rsidRPr="00872F88">
        <w:rPr>
          <w:rFonts w:ascii="Times New Roman" w:hAnsi="Times New Roman" w:cs="Times New Roman"/>
          <w:sz w:val="24"/>
          <w:szCs w:val="24"/>
        </w:rPr>
        <w:t xml:space="preserve">se cuenta con un saldo de </w:t>
      </w:r>
      <w:r w:rsidR="009A0284">
        <w:rPr>
          <w:rFonts w:ascii="Times New Roman" w:hAnsi="Times New Roman" w:cs="Times New Roman"/>
          <w:sz w:val="24"/>
          <w:szCs w:val="24"/>
        </w:rPr>
        <w:t>$2,058.00</w:t>
      </w:r>
      <w:r w:rsidR="004947E6" w:rsidRPr="00872F88">
        <w:rPr>
          <w:rFonts w:ascii="Times New Roman" w:hAnsi="Times New Roman" w:cs="Times New Roman"/>
        </w:rPr>
        <w:t xml:space="preserve"> </w:t>
      </w:r>
      <w:r w:rsidR="00D00353" w:rsidRPr="00872F88">
        <w:rPr>
          <w:rFonts w:ascii="Times New Roman" w:hAnsi="Times New Roman" w:cs="Times New Roman"/>
          <w:sz w:val="24"/>
          <w:szCs w:val="24"/>
        </w:rPr>
        <w:t>que</w:t>
      </w:r>
      <w:r w:rsidR="00021E8A" w:rsidRPr="00872F88">
        <w:rPr>
          <w:rFonts w:ascii="Times New Roman" w:hAnsi="Times New Roman" w:cs="Times New Roman"/>
          <w:sz w:val="24"/>
          <w:szCs w:val="24"/>
        </w:rPr>
        <w:t xml:space="preserve"> representa el monto</w:t>
      </w:r>
      <w:r w:rsidR="001F5B0A" w:rsidRPr="00872F88">
        <w:rPr>
          <w:rFonts w:ascii="Times New Roman" w:hAnsi="Times New Roman" w:cs="Times New Roman"/>
          <w:sz w:val="24"/>
          <w:szCs w:val="24"/>
        </w:rPr>
        <w:t xml:space="preserve"> de</w:t>
      </w:r>
      <w:r w:rsidR="00021E8A" w:rsidRPr="00872F88">
        <w:rPr>
          <w:rFonts w:ascii="Times New Roman" w:hAnsi="Times New Roman" w:cs="Times New Roman"/>
          <w:sz w:val="24"/>
          <w:szCs w:val="24"/>
        </w:rPr>
        <w:t xml:space="preserve"> </w:t>
      </w:r>
      <w:r w:rsidR="00A93A40" w:rsidRPr="00872F88">
        <w:rPr>
          <w:rFonts w:ascii="Times New Roman" w:hAnsi="Times New Roman" w:cs="Times New Roman"/>
          <w:sz w:val="24"/>
          <w:szCs w:val="24"/>
        </w:rPr>
        <w:t>impuestos a favor del municipio.</w:t>
      </w:r>
      <w:r w:rsidR="00021E8A" w:rsidRPr="00872F88">
        <w:rPr>
          <w:rFonts w:ascii="Times New Roman" w:hAnsi="Times New Roman" w:cs="Times New Roman"/>
          <w:sz w:val="24"/>
          <w:szCs w:val="24"/>
        </w:rPr>
        <w:t xml:space="preserve"> </w:t>
      </w:r>
    </w:p>
    <w:p w14:paraId="0DF2957C" w14:textId="5094C526" w:rsidR="001F5B0A" w:rsidRPr="00872F88" w:rsidRDefault="001F5B0A" w:rsidP="00A93A40">
      <w:pPr>
        <w:spacing w:line="240" w:lineRule="auto"/>
        <w:jc w:val="both"/>
        <w:rPr>
          <w:rFonts w:ascii="Times New Roman" w:hAnsi="Times New Roman" w:cs="Times New Roman"/>
          <w:sz w:val="24"/>
          <w:szCs w:val="24"/>
        </w:rPr>
      </w:pPr>
    </w:p>
    <w:p w14:paraId="71E3DA9E" w14:textId="56F4CA7C" w:rsidR="001F5B0A" w:rsidRDefault="00BB3F9F" w:rsidP="00872F88">
      <w:pPr>
        <w:spacing w:line="240" w:lineRule="auto"/>
        <w:ind w:firstLine="709"/>
        <w:jc w:val="both"/>
        <w:rPr>
          <w:rFonts w:ascii="Times New Roman" w:hAnsi="Times New Roman" w:cs="Times New Roman"/>
          <w:sz w:val="24"/>
          <w:szCs w:val="24"/>
        </w:rPr>
      </w:pPr>
      <w:r>
        <w:rPr>
          <w:rFonts w:ascii="Times New Roman" w:hAnsi="Times New Roman" w:cs="Times New Roman"/>
          <w:b/>
          <w:noProof/>
          <w:sz w:val="24"/>
          <w:szCs w:val="24"/>
          <w:lang w:eastAsia="es-MX"/>
        </w:rPr>
        <mc:AlternateContent>
          <mc:Choice Requires="wpc">
            <w:drawing>
              <wp:anchor distT="0" distB="0" distL="114300" distR="114300" simplePos="0" relativeHeight="251749376" behindDoc="0" locked="0" layoutInCell="1" allowOverlap="1" wp14:anchorId="6DE9D6FF" wp14:editId="28163858">
                <wp:simplePos x="0" y="0"/>
                <wp:positionH relativeFrom="column">
                  <wp:posOffset>-108585</wp:posOffset>
                </wp:positionH>
                <wp:positionV relativeFrom="paragraph">
                  <wp:posOffset>617855</wp:posOffset>
                </wp:positionV>
                <wp:extent cx="5664200" cy="1328420"/>
                <wp:effectExtent l="9525" t="9525" r="3175" b="0"/>
                <wp:wrapNone/>
                <wp:docPr id="440" name="Lienzo 4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2" name="Line 340"/>
                        <wps:cNvCnPr>
                          <a:cxnSpLocks noChangeShapeType="1"/>
                        </wps:cNvCnPr>
                        <wps:spPr bwMode="auto">
                          <a:xfrm>
                            <a:off x="8255" y="7620"/>
                            <a:ext cx="501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3" name="Rectangle 341"/>
                        <wps:cNvSpPr>
                          <a:spLocks noChangeArrowheads="1"/>
                        </wps:cNvSpPr>
                        <wps:spPr bwMode="auto">
                          <a:xfrm>
                            <a:off x="8255" y="7620"/>
                            <a:ext cx="501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Line 342"/>
                        <wps:cNvCnPr>
                          <a:cxnSpLocks noChangeShapeType="1"/>
                        </wps:cNvCnPr>
                        <wps:spPr bwMode="auto">
                          <a:xfrm>
                            <a:off x="8255" y="15240"/>
                            <a:ext cx="4191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5" name="Rectangle 343"/>
                        <wps:cNvSpPr>
                          <a:spLocks noChangeArrowheads="1"/>
                        </wps:cNvSpPr>
                        <wps:spPr bwMode="auto">
                          <a:xfrm>
                            <a:off x="8255" y="15240"/>
                            <a:ext cx="4191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Line 344"/>
                        <wps:cNvCnPr>
                          <a:cxnSpLocks noChangeShapeType="1"/>
                        </wps:cNvCnPr>
                        <wps:spPr bwMode="auto">
                          <a:xfrm>
                            <a:off x="8255" y="22860"/>
                            <a:ext cx="336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7" name="Rectangle 345"/>
                        <wps:cNvSpPr>
                          <a:spLocks noChangeArrowheads="1"/>
                        </wps:cNvSpPr>
                        <wps:spPr bwMode="auto">
                          <a:xfrm>
                            <a:off x="8255" y="22860"/>
                            <a:ext cx="336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346"/>
                        <wps:cNvCnPr>
                          <a:cxnSpLocks noChangeShapeType="1"/>
                        </wps:cNvCnPr>
                        <wps:spPr bwMode="auto">
                          <a:xfrm>
                            <a:off x="8255" y="30480"/>
                            <a:ext cx="2540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59" name="Rectangle 347"/>
                        <wps:cNvSpPr>
                          <a:spLocks noChangeArrowheads="1"/>
                        </wps:cNvSpPr>
                        <wps:spPr bwMode="auto">
                          <a:xfrm>
                            <a:off x="8255" y="30480"/>
                            <a:ext cx="2540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48"/>
                        <wps:cNvCnPr>
                          <a:cxnSpLocks noChangeShapeType="1"/>
                        </wps:cNvCnPr>
                        <wps:spPr bwMode="auto">
                          <a:xfrm>
                            <a:off x="8255" y="38100"/>
                            <a:ext cx="1714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1" name="Rectangle 349"/>
                        <wps:cNvSpPr>
                          <a:spLocks noChangeArrowheads="1"/>
                        </wps:cNvSpPr>
                        <wps:spPr bwMode="auto">
                          <a:xfrm>
                            <a:off x="8255" y="38100"/>
                            <a:ext cx="1714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50"/>
                        <wps:cNvCnPr>
                          <a:cxnSpLocks noChangeShapeType="1"/>
                        </wps:cNvCnPr>
                        <wps:spPr bwMode="auto">
                          <a:xfrm>
                            <a:off x="8255" y="45720"/>
                            <a:ext cx="82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3" name="Rectangle 351"/>
                        <wps:cNvSpPr>
                          <a:spLocks noChangeArrowheads="1"/>
                        </wps:cNvSpPr>
                        <wps:spPr bwMode="auto">
                          <a:xfrm>
                            <a:off x="8255" y="45720"/>
                            <a:ext cx="82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352"/>
                        <wps:cNvCnPr>
                          <a:cxnSpLocks noChangeShapeType="1"/>
                        </wps:cNvCnPr>
                        <wps:spPr bwMode="auto">
                          <a:xfrm>
                            <a:off x="8255" y="297180"/>
                            <a:ext cx="501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5" name="Rectangle 353"/>
                        <wps:cNvSpPr>
                          <a:spLocks noChangeArrowheads="1"/>
                        </wps:cNvSpPr>
                        <wps:spPr bwMode="auto">
                          <a:xfrm>
                            <a:off x="8255" y="297180"/>
                            <a:ext cx="501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354"/>
                        <wps:cNvCnPr>
                          <a:cxnSpLocks noChangeShapeType="1"/>
                        </wps:cNvCnPr>
                        <wps:spPr bwMode="auto">
                          <a:xfrm>
                            <a:off x="8255" y="304800"/>
                            <a:ext cx="4191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7" name="Rectangle 355"/>
                        <wps:cNvSpPr>
                          <a:spLocks noChangeArrowheads="1"/>
                        </wps:cNvSpPr>
                        <wps:spPr bwMode="auto">
                          <a:xfrm>
                            <a:off x="8255" y="304800"/>
                            <a:ext cx="4191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56"/>
                        <wps:cNvCnPr>
                          <a:cxnSpLocks noChangeShapeType="1"/>
                        </wps:cNvCnPr>
                        <wps:spPr bwMode="auto">
                          <a:xfrm>
                            <a:off x="8255" y="312420"/>
                            <a:ext cx="336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69" name="Rectangle 357"/>
                        <wps:cNvSpPr>
                          <a:spLocks noChangeArrowheads="1"/>
                        </wps:cNvSpPr>
                        <wps:spPr bwMode="auto">
                          <a:xfrm>
                            <a:off x="8255" y="312420"/>
                            <a:ext cx="336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358"/>
                        <wps:cNvCnPr>
                          <a:cxnSpLocks noChangeShapeType="1"/>
                        </wps:cNvCnPr>
                        <wps:spPr bwMode="auto">
                          <a:xfrm>
                            <a:off x="8255" y="320040"/>
                            <a:ext cx="2540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1" name="Rectangle 359"/>
                        <wps:cNvSpPr>
                          <a:spLocks noChangeArrowheads="1"/>
                        </wps:cNvSpPr>
                        <wps:spPr bwMode="auto">
                          <a:xfrm>
                            <a:off x="8255" y="320040"/>
                            <a:ext cx="2540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360"/>
                        <wps:cNvCnPr>
                          <a:cxnSpLocks noChangeShapeType="1"/>
                        </wps:cNvCnPr>
                        <wps:spPr bwMode="auto">
                          <a:xfrm>
                            <a:off x="8255" y="327660"/>
                            <a:ext cx="1714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3" name="Rectangle 361"/>
                        <wps:cNvSpPr>
                          <a:spLocks noChangeArrowheads="1"/>
                        </wps:cNvSpPr>
                        <wps:spPr bwMode="auto">
                          <a:xfrm>
                            <a:off x="8255" y="327660"/>
                            <a:ext cx="1714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362"/>
                        <wps:cNvCnPr>
                          <a:cxnSpLocks noChangeShapeType="1"/>
                        </wps:cNvCnPr>
                        <wps:spPr bwMode="auto">
                          <a:xfrm>
                            <a:off x="8255" y="335280"/>
                            <a:ext cx="82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5" name="Rectangle 363"/>
                        <wps:cNvSpPr>
                          <a:spLocks noChangeArrowheads="1"/>
                        </wps:cNvSpPr>
                        <wps:spPr bwMode="auto">
                          <a:xfrm>
                            <a:off x="8255" y="335280"/>
                            <a:ext cx="82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Line 364"/>
                        <wps:cNvCnPr>
                          <a:cxnSpLocks noChangeShapeType="1"/>
                        </wps:cNvCnPr>
                        <wps:spPr bwMode="auto">
                          <a:xfrm>
                            <a:off x="8255" y="739140"/>
                            <a:ext cx="5016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7" name="Rectangle 365"/>
                        <wps:cNvSpPr>
                          <a:spLocks noChangeArrowheads="1"/>
                        </wps:cNvSpPr>
                        <wps:spPr bwMode="auto">
                          <a:xfrm>
                            <a:off x="8255" y="739140"/>
                            <a:ext cx="5016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Line 366"/>
                        <wps:cNvCnPr>
                          <a:cxnSpLocks noChangeShapeType="1"/>
                        </wps:cNvCnPr>
                        <wps:spPr bwMode="auto">
                          <a:xfrm>
                            <a:off x="8255" y="746760"/>
                            <a:ext cx="4191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79" name="Rectangle 367"/>
                        <wps:cNvSpPr>
                          <a:spLocks noChangeArrowheads="1"/>
                        </wps:cNvSpPr>
                        <wps:spPr bwMode="auto">
                          <a:xfrm>
                            <a:off x="8255" y="746760"/>
                            <a:ext cx="4191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68"/>
                        <wps:cNvCnPr>
                          <a:cxnSpLocks noChangeShapeType="1"/>
                        </wps:cNvCnPr>
                        <wps:spPr bwMode="auto">
                          <a:xfrm>
                            <a:off x="8255" y="754380"/>
                            <a:ext cx="336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81" name="Rectangle 369"/>
                        <wps:cNvSpPr>
                          <a:spLocks noChangeArrowheads="1"/>
                        </wps:cNvSpPr>
                        <wps:spPr bwMode="auto">
                          <a:xfrm>
                            <a:off x="8255" y="754380"/>
                            <a:ext cx="336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370"/>
                        <wps:cNvCnPr>
                          <a:cxnSpLocks noChangeShapeType="1"/>
                        </wps:cNvCnPr>
                        <wps:spPr bwMode="auto">
                          <a:xfrm>
                            <a:off x="8255" y="762000"/>
                            <a:ext cx="2540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83" name="Rectangle 371"/>
                        <wps:cNvSpPr>
                          <a:spLocks noChangeArrowheads="1"/>
                        </wps:cNvSpPr>
                        <wps:spPr bwMode="auto">
                          <a:xfrm>
                            <a:off x="8255" y="762000"/>
                            <a:ext cx="2540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372"/>
                        <wps:cNvCnPr>
                          <a:cxnSpLocks noChangeShapeType="1"/>
                        </wps:cNvCnPr>
                        <wps:spPr bwMode="auto">
                          <a:xfrm>
                            <a:off x="8255" y="769620"/>
                            <a:ext cx="1714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85" name="Rectangle 373"/>
                        <wps:cNvSpPr>
                          <a:spLocks noChangeArrowheads="1"/>
                        </wps:cNvSpPr>
                        <wps:spPr bwMode="auto">
                          <a:xfrm>
                            <a:off x="8255" y="769620"/>
                            <a:ext cx="1714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374"/>
                        <wps:cNvCnPr>
                          <a:cxnSpLocks noChangeShapeType="1"/>
                        </wps:cNvCnPr>
                        <wps:spPr bwMode="auto">
                          <a:xfrm>
                            <a:off x="8255" y="777240"/>
                            <a:ext cx="82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87" name="Rectangle 375"/>
                        <wps:cNvSpPr>
                          <a:spLocks noChangeArrowheads="1"/>
                        </wps:cNvSpPr>
                        <wps:spPr bwMode="auto">
                          <a:xfrm>
                            <a:off x="8255" y="777240"/>
                            <a:ext cx="82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376"/>
                        <wps:cNvSpPr>
                          <a:spLocks noChangeArrowheads="1"/>
                        </wps:cNvSpPr>
                        <wps:spPr bwMode="auto">
                          <a:xfrm>
                            <a:off x="25400" y="13716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1CEA8" w14:textId="0AD8AEC3" w:rsidR="003B07C5" w:rsidRDefault="003B07C5">
                              <w:r>
                                <w:rPr>
                                  <w:rFonts w:ascii="Arial" w:hAnsi="Arial" w:cs="Arial"/>
                                  <w:b/>
                                  <w:bCs/>
                                  <w:color w:val="000000"/>
                                  <w:sz w:val="16"/>
                                  <w:szCs w:val="16"/>
                                  <w:lang w:val="en-US"/>
                                </w:rPr>
                                <w:t>1130</w:t>
                              </w:r>
                            </w:p>
                          </w:txbxContent>
                        </wps:txbx>
                        <wps:bodyPr rot="0" vert="horz" wrap="none" lIns="0" tIns="0" rIns="0" bIns="0" anchor="t" anchorCtr="0">
                          <a:spAutoFit/>
                        </wps:bodyPr>
                      </wps:wsp>
                      <wps:wsp>
                        <wps:cNvPr id="389" name="Rectangle 377"/>
                        <wps:cNvSpPr>
                          <a:spLocks noChangeArrowheads="1"/>
                        </wps:cNvSpPr>
                        <wps:spPr bwMode="auto">
                          <a:xfrm>
                            <a:off x="620395" y="137160"/>
                            <a:ext cx="221869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166C5" w14:textId="7467237F" w:rsidR="003B07C5" w:rsidRDefault="003B07C5">
                              <w:r w:rsidRPr="00BB3F9F">
                                <w:rPr>
                                  <w:rFonts w:ascii="Arial" w:hAnsi="Arial" w:cs="Arial"/>
                                  <w:b/>
                                  <w:bCs/>
                                  <w:color w:val="000000"/>
                                  <w:sz w:val="16"/>
                                  <w:szCs w:val="16"/>
                                </w:rPr>
                                <w:t>DERECHOS A RECIBIR BIENES O SERVICIOS</w:t>
                              </w:r>
                            </w:p>
                          </w:txbxContent>
                        </wps:txbx>
                        <wps:bodyPr rot="0" vert="horz" wrap="none" lIns="0" tIns="0" rIns="0" bIns="0" anchor="t" anchorCtr="0">
                          <a:spAutoFit/>
                        </wps:bodyPr>
                      </wps:wsp>
                      <wps:wsp>
                        <wps:cNvPr id="390" name="Rectangle 378"/>
                        <wps:cNvSpPr>
                          <a:spLocks noChangeArrowheads="1"/>
                        </wps:cNvSpPr>
                        <wps:spPr bwMode="auto">
                          <a:xfrm>
                            <a:off x="5111750" y="137160"/>
                            <a:ext cx="46291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DDB79" w14:textId="3F76A578" w:rsidR="003B07C5" w:rsidRDefault="003B07C5">
                              <w:r>
                                <w:rPr>
                                  <w:rFonts w:ascii="Arial" w:hAnsi="Arial" w:cs="Arial"/>
                                  <w:b/>
                                  <w:bCs/>
                                  <w:color w:val="000000"/>
                                  <w:sz w:val="16"/>
                                  <w:szCs w:val="16"/>
                                  <w:lang w:val="en-US"/>
                                </w:rPr>
                                <w:t>IMPORTE</w:t>
                              </w:r>
                            </w:p>
                          </w:txbxContent>
                        </wps:txbx>
                        <wps:bodyPr rot="0" vert="horz" wrap="none" lIns="0" tIns="0" rIns="0" bIns="0" anchor="t" anchorCtr="0">
                          <a:spAutoFit/>
                        </wps:bodyPr>
                      </wps:wsp>
                      <wps:wsp>
                        <wps:cNvPr id="391" name="Rectangle 379"/>
                        <wps:cNvSpPr>
                          <a:spLocks noChangeArrowheads="1"/>
                        </wps:cNvSpPr>
                        <wps:spPr bwMode="auto">
                          <a:xfrm>
                            <a:off x="25400" y="57912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B6E0D" w14:textId="33164654" w:rsidR="003B07C5" w:rsidRDefault="003B07C5">
                              <w:r>
                                <w:rPr>
                                  <w:rFonts w:ascii="Arial" w:hAnsi="Arial" w:cs="Arial"/>
                                  <w:color w:val="000000"/>
                                  <w:sz w:val="16"/>
                                  <w:szCs w:val="16"/>
                                  <w:lang w:val="en-US"/>
                                </w:rPr>
                                <w:t>1131</w:t>
                              </w:r>
                            </w:p>
                          </w:txbxContent>
                        </wps:txbx>
                        <wps:bodyPr rot="0" vert="horz" wrap="none" lIns="0" tIns="0" rIns="0" bIns="0" anchor="t" anchorCtr="0">
                          <a:spAutoFit/>
                        </wps:bodyPr>
                      </wps:wsp>
                      <wps:wsp>
                        <wps:cNvPr id="392" name="Rectangle 380"/>
                        <wps:cNvSpPr>
                          <a:spLocks noChangeArrowheads="1"/>
                        </wps:cNvSpPr>
                        <wps:spPr bwMode="auto">
                          <a:xfrm>
                            <a:off x="620395" y="449580"/>
                            <a:ext cx="37769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CF4AF" w14:textId="52656F5A" w:rsidR="003B07C5" w:rsidRDefault="003B07C5">
                              <w:r w:rsidRPr="00BB3F9F">
                                <w:rPr>
                                  <w:rFonts w:ascii="Arial" w:hAnsi="Arial" w:cs="Arial"/>
                                  <w:color w:val="000000"/>
                                  <w:sz w:val="16"/>
                                  <w:szCs w:val="16"/>
                                </w:rPr>
                                <w:t xml:space="preserve">   ANTICIPO A PROVEEDORES POR ADQUISICIÓN DE BIENES Y PRESTACIÓN </w:t>
                              </w:r>
                            </w:p>
                          </w:txbxContent>
                        </wps:txbx>
                        <wps:bodyPr rot="0" vert="horz" wrap="none" lIns="0" tIns="0" rIns="0" bIns="0" anchor="t" anchorCtr="0">
                          <a:spAutoFit/>
                        </wps:bodyPr>
                      </wps:wsp>
                      <wps:wsp>
                        <wps:cNvPr id="393" name="Rectangle 381"/>
                        <wps:cNvSpPr>
                          <a:spLocks noChangeArrowheads="1"/>
                        </wps:cNvSpPr>
                        <wps:spPr bwMode="auto">
                          <a:xfrm>
                            <a:off x="620395" y="579120"/>
                            <a:ext cx="15754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3953E" w14:textId="35386056" w:rsidR="003B07C5" w:rsidRDefault="003B07C5">
                              <w:r>
                                <w:rPr>
                                  <w:rFonts w:ascii="Arial" w:hAnsi="Arial" w:cs="Arial"/>
                                  <w:color w:val="000000"/>
                                  <w:sz w:val="16"/>
                                  <w:szCs w:val="16"/>
                                  <w:lang w:val="en-US"/>
                                </w:rPr>
                                <w:t>DE SERVICIOS A CORTO PLAZO</w:t>
                              </w:r>
                            </w:p>
                          </w:txbxContent>
                        </wps:txbx>
                        <wps:bodyPr rot="0" vert="horz" wrap="none" lIns="0" tIns="0" rIns="0" bIns="0" anchor="t" anchorCtr="0">
                          <a:spAutoFit/>
                        </wps:bodyPr>
                      </wps:wsp>
                      <wps:wsp>
                        <wps:cNvPr id="394" name="Rectangle 382"/>
                        <wps:cNvSpPr>
                          <a:spLocks noChangeArrowheads="1"/>
                        </wps:cNvSpPr>
                        <wps:spPr bwMode="auto">
                          <a:xfrm>
                            <a:off x="5220335" y="579120"/>
                            <a:ext cx="36766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8CA42" w14:textId="042F7CE7" w:rsidR="003B07C5" w:rsidRDefault="003B07C5">
                              <w:r>
                                <w:rPr>
                                  <w:rFonts w:ascii="Arial" w:hAnsi="Arial" w:cs="Arial"/>
                                  <w:color w:val="000000"/>
                                  <w:sz w:val="16"/>
                                  <w:szCs w:val="16"/>
                                  <w:lang w:val="en-US"/>
                                </w:rPr>
                                <w:t>$800.00</w:t>
                              </w:r>
                            </w:p>
                          </w:txbxContent>
                        </wps:txbx>
                        <wps:bodyPr rot="0" vert="horz" wrap="none" lIns="0" tIns="0" rIns="0" bIns="0" anchor="t" anchorCtr="0">
                          <a:spAutoFit/>
                        </wps:bodyPr>
                      </wps:wsp>
                      <wps:wsp>
                        <wps:cNvPr id="395" name="Rectangle 383"/>
                        <wps:cNvSpPr>
                          <a:spLocks noChangeArrowheads="1"/>
                        </wps:cNvSpPr>
                        <wps:spPr bwMode="auto">
                          <a:xfrm>
                            <a:off x="25400" y="868680"/>
                            <a:ext cx="2260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2E4DB" w14:textId="24FD380F" w:rsidR="003B07C5" w:rsidRDefault="003B07C5">
                              <w:r>
                                <w:rPr>
                                  <w:rFonts w:ascii="Arial" w:hAnsi="Arial" w:cs="Arial"/>
                                  <w:color w:val="000000"/>
                                  <w:sz w:val="16"/>
                                  <w:szCs w:val="16"/>
                                  <w:lang w:val="en-US"/>
                                </w:rPr>
                                <w:t>1134</w:t>
                              </w:r>
                            </w:p>
                          </w:txbxContent>
                        </wps:txbx>
                        <wps:bodyPr rot="0" vert="horz" wrap="none" lIns="0" tIns="0" rIns="0" bIns="0" anchor="t" anchorCtr="0">
                          <a:spAutoFit/>
                        </wps:bodyPr>
                      </wps:wsp>
                      <wps:wsp>
                        <wps:cNvPr id="396" name="Rectangle 384"/>
                        <wps:cNvSpPr>
                          <a:spLocks noChangeArrowheads="1"/>
                        </wps:cNvSpPr>
                        <wps:spPr bwMode="auto">
                          <a:xfrm>
                            <a:off x="620395" y="868680"/>
                            <a:ext cx="348932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74BDD" w14:textId="06DCA84D" w:rsidR="003B07C5" w:rsidRDefault="003B07C5">
                              <w:r w:rsidRPr="00BB3F9F">
                                <w:rPr>
                                  <w:rFonts w:ascii="Arial" w:hAnsi="Arial" w:cs="Arial"/>
                                  <w:color w:val="000000"/>
                                  <w:sz w:val="16"/>
                                  <w:szCs w:val="16"/>
                                </w:rPr>
                                <w:t xml:space="preserve">   ANTICIPO A CONTRATISTAS POR OBRAS PÚBLICAS A CORTO PLAZO</w:t>
                              </w:r>
                            </w:p>
                          </w:txbxContent>
                        </wps:txbx>
                        <wps:bodyPr rot="0" vert="horz" wrap="none" lIns="0" tIns="0" rIns="0" bIns="0" anchor="t" anchorCtr="0">
                          <a:spAutoFit/>
                        </wps:bodyPr>
                      </wps:wsp>
                      <wps:wsp>
                        <wps:cNvPr id="397" name="Rectangle 385"/>
                        <wps:cNvSpPr>
                          <a:spLocks noChangeArrowheads="1"/>
                        </wps:cNvSpPr>
                        <wps:spPr bwMode="auto">
                          <a:xfrm>
                            <a:off x="4918710" y="868680"/>
                            <a:ext cx="65024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ECDB" w14:textId="35BB292D" w:rsidR="003B07C5" w:rsidRDefault="003B07C5">
                              <w:r>
                                <w:rPr>
                                  <w:rFonts w:ascii="Arial" w:hAnsi="Arial" w:cs="Arial"/>
                                  <w:color w:val="000000"/>
                                  <w:sz w:val="16"/>
                                  <w:szCs w:val="16"/>
                                  <w:lang w:val="en-US"/>
                                </w:rPr>
                                <w:t>$7,048,574.80</w:t>
                              </w:r>
                            </w:p>
                          </w:txbxContent>
                        </wps:txbx>
                        <wps:bodyPr rot="0" vert="horz" wrap="none" lIns="0" tIns="0" rIns="0" bIns="0" anchor="t" anchorCtr="0">
                          <a:spAutoFit/>
                        </wps:bodyPr>
                      </wps:wsp>
                      <wps:wsp>
                        <wps:cNvPr id="398" name="Rectangle 386"/>
                        <wps:cNvSpPr>
                          <a:spLocks noChangeArrowheads="1"/>
                        </wps:cNvSpPr>
                        <wps:spPr bwMode="auto">
                          <a:xfrm>
                            <a:off x="620395" y="1066800"/>
                            <a:ext cx="33909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085D6" w14:textId="11CF42FF" w:rsidR="003B07C5" w:rsidRDefault="003B07C5">
                              <w:r>
                                <w:rPr>
                                  <w:rFonts w:ascii="Arial" w:hAnsi="Arial" w:cs="Arial"/>
                                  <w:b/>
                                  <w:bCs/>
                                  <w:color w:val="000000"/>
                                  <w:sz w:val="16"/>
                                  <w:szCs w:val="16"/>
                                  <w:lang w:val="en-US"/>
                                </w:rPr>
                                <w:t>TOTAL</w:t>
                              </w:r>
                            </w:p>
                          </w:txbxContent>
                        </wps:txbx>
                        <wps:bodyPr rot="0" vert="horz" wrap="none" lIns="0" tIns="0" rIns="0" bIns="0" anchor="t" anchorCtr="0">
                          <a:spAutoFit/>
                        </wps:bodyPr>
                      </wps:wsp>
                      <wps:wsp>
                        <wps:cNvPr id="399" name="Rectangle 387"/>
                        <wps:cNvSpPr>
                          <a:spLocks noChangeArrowheads="1"/>
                        </wps:cNvSpPr>
                        <wps:spPr bwMode="auto">
                          <a:xfrm>
                            <a:off x="4918710" y="1066800"/>
                            <a:ext cx="65024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BB002" w14:textId="65D039E3" w:rsidR="003B07C5" w:rsidRDefault="003B07C5">
                              <w:r>
                                <w:rPr>
                                  <w:rFonts w:ascii="Arial" w:hAnsi="Arial" w:cs="Arial"/>
                                  <w:b/>
                                  <w:bCs/>
                                  <w:color w:val="000000"/>
                                  <w:sz w:val="16"/>
                                  <w:szCs w:val="16"/>
                                  <w:lang w:val="en-US"/>
                                </w:rPr>
                                <w:t>$7</w:t>
                              </w:r>
                              <w:r w:rsidR="00E25715">
                                <w:rPr>
                                  <w:rFonts w:ascii="Arial" w:hAnsi="Arial" w:cs="Arial"/>
                                  <w:b/>
                                  <w:bCs/>
                                  <w:color w:val="000000"/>
                                  <w:sz w:val="16"/>
                                  <w:szCs w:val="16"/>
                                  <w:lang w:val="en-US"/>
                                </w:rPr>
                                <w:t>,</w:t>
                              </w:r>
                              <w:r>
                                <w:rPr>
                                  <w:rFonts w:ascii="Arial" w:hAnsi="Arial" w:cs="Arial"/>
                                  <w:b/>
                                  <w:bCs/>
                                  <w:color w:val="000000"/>
                                  <w:sz w:val="16"/>
                                  <w:szCs w:val="16"/>
                                  <w:lang w:val="en-US"/>
                                </w:rPr>
                                <w:t>049</w:t>
                              </w:r>
                              <w:r w:rsidR="00E25715">
                                <w:rPr>
                                  <w:rFonts w:ascii="Arial" w:hAnsi="Arial" w:cs="Arial"/>
                                  <w:b/>
                                  <w:bCs/>
                                  <w:color w:val="000000"/>
                                  <w:sz w:val="16"/>
                                  <w:szCs w:val="16"/>
                                  <w:lang w:val="en-US"/>
                                </w:rPr>
                                <w:t>,</w:t>
                              </w:r>
                              <w:r>
                                <w:rPr>
                                  <w:rFonts w:ascii="Arial" w:hAnsi="Arial" w:cs="Arial"/>
                                  <w:b/>
                                  <w:bCs/>
                                  <w:color w:val="000000"/>
                                  <w:sz w:val="16"/>
                                  <w:szCs w:val="16"/>
                                  <w:lang w:val="en-US"/>
                                </w:rPr>
                                <w:t>374.80</w:t>
                              </w:r>
                            </w:p>
                          </w:txbxContent>
                        </wps:txbx>
                        <wps:bodyPr rot="0" vert="horz" wrap="none" lIns="0" tIns="0" rIns="0" bIns="0" anchor="t" anchorCtr="0">
                          <a:spAutoFit/>
                        </wps:bodyPr>
                      </wps:wsp>
                      <wps:wsp>
                        <wps:cNvPr id="400" name="Rectangle 388"/>
                        <wps:cNvSpPr>
                          <a:spLocks noChangeArrowheads="1"/>
                        </wps:cNvSpPr>
                        <wps:spPr bwMode="auto">
                          <a:xfrm>
                            <a:off x="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Rectangle 389"/>
                        <wps:cNvSpPr>
                          <a:spLocks noChangeArrowheads="1"/>
                        </wps:cNvSpPr>
                        <wps:spPr bwMode="auto">
                          <a:xfrm>
                            <a:off x="59499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Rectangle 390"/>
                        <wps:cNvSpPr>
                          <a:spLocks noChangeArrowheads="1"/>
                        </wps:cNvSpPr>
                        <wps:spPr bwMode="auto">
                          <a:xfrm>
                            <a:off x="468439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391"/>
                        <wps:cNvCnPr>
                          <a:cxnSpLocks noChangeShapeType="1"/>
                        </wps:cNvCnPr>
                        <wps:spPr bwMode="auto">
                          <a:xfrm>
                            <a:off x="8255" y="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Rectangle 392"/>
                        <wps:cNvSpPr>
                          <a:spLocks noChangeArrowheads="1"/>
                        </wps:cNvSpPr>
                        <wps:spPr bwMode="auto">
                          <a:xfrm>
                            <a:off x="8255" y="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393"/>
                        <wps:cNvSpPr>
                          <a:spLocks noChangeArrowheads="1"/>
                        </wps:cNvSpPr>
                        <wps:spPr bwMode="auto">
                          <a:xfrm>
                            <a:off x="562292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94"/>
                        <wps:cNvCnPr>
                          <a:cxnSpLocks noChangeShapeType="1"/>
                        </wps:cNvCnPr>
                        <wps:spPr bwMode="auto">
                          <a:xfrm>
                            <a:off x="8255" y="28956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Rectangle 395"/>
                        <wps:cNvSpPr>
                          <a:spLocks noChangeArrowheads="1"/>
                        </wps:cNvSpPr>
                        <wps:spPr bwMode="auto">
                          <a:xfrm>
                            <a:off x="8255" y="28956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96"/>
                        <wps:cNvCnPr>
                          <a:cxnSpLocks noChangeShapeType="1"/>
                        </wps:cNvCnPr>
                        <wps:spPr bwMode="auto">
                          <a:xfrm>
                            <a:off x="8255" y="73152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Rectangle 397"/>
                        <wps:cNvSpPr>
                          <a:spLocks noChangeArrowheads="1"/>
                        </wps:cNvSpPr>
                        <wps:spPr bwMode="auto">
                          <a:xfrm>
                            <a:off x="8255" y="73152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98"/>
                        <wps:cNvCnPr>
                          <a:cxnSpLocks noChangeShapeType="1"/>
                        </wps:cNvCnPr>
                        <wps:spPr bwMode="auto">
                          <a:xfrm>
                            <a:off x="8255" y="102108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 name="Rectangle 399"/>
                        <wps:cNvSpPr>
                          <a:spLocks noChangeArrowheads="1"/>
                        </wps:cNvSpPr>
                        <wps:spPr bwMode="auto">
                          <a:xfrm>
                            <a:off x="8255" y="102108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400"/>
                        <wps:cNvCnPr>
                          <a:cxnSpLocks noChangeShapeType="1"/>
                        </wps:cNvCnPr>
                        <wps:spPr bwMode="auto">
                          <a:xfrm>
                            <a:off x="0" y="0"/>
                            <a:ext cx="0" cy="121158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Rectangle 401"/>
                        <wps:cNvSpPr>
                          <a:spLocks noChangeArrowheads="1"/>
                        </wps:cNvSpPr>
                        <wps:spPr bwMode="auto">
                          <a:xfrm>
                            <a:off x="0" y="0"/>
                            <a:ext cx="8255" cy="12115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402"/>
                        <wps:cNvCnPr>
                          <a:cxnSpLocks noChangeShapeType="1"/>
                        </wps:cNvCnPr>
                        <wps:spPr bwMode="auto">
                          <a:xfrm>
                            <a:off x="594995" y="7620"/>
                            <a:ext cx="0" cy="1203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 name="Rectangle 403"/>
                        <wps:cNvSpPr>
                          <a:spLocks noChangeArrowheads="1"/>
                        </wps:cNvSpPr>
                        <wps:spPr bwMode="auto">
                          <a:xfrm>
                            <a:off x="594995" y="7620"/>
                            <a:ext cx="8255" cy="1203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Line 404"/>
                        <wps:cNvCnPr>
                          <a:cxnSpLocks noChangeShapeType="1"/>
                        </wps:cNvCnPr>
                        <wps:spPr bwMode="auto">
                          <a:xfrm>
                            <a:off x="4684395" y="7620"/>
                            <a:ext cx="0" cy="1203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Rectangle 405"/>
                        <wps:cNvSpPr>
                          <a:spLocks noChangeArrowheads="1"/>
                        </wps:cNvSpPr>
                        <wps:spPr bwMode="auto">
                          <a:xfrm>
                            <a:off x="4684395" y="7620"/>
                            <a:ext cx="8255" cy="1203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406"/>
                        <wps:cNvCnPr>
                          <a:cxnSpLocks noChangeShapeType="1"/>
                        </wps:cNvCnPr>
                        <wps:spPr bwMode="auto">
                          <a:xfrm>
                            <a:off x="8255" y="1203960"/>
                            <a:ext cx="56229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 name="Rectangle 407"/>
                        <wps:cNvSpPr>
                          <a:spLocks noChangeArrowheads="1"/>
                        </wps:cNvSpPr>
                        <wps:spPr bwMode="auto">
                          <a:xfrm>
                            <a:off x="8255" y="1203960"/>
                            <a:ext cx="5622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408"/>
                        <wps:cNvCnPr>
                          <a:cxnSpLocks noChangeShapeType="1"/>
                        </wps:cNvCnPr>
                        <wps:spPr bwMode="auto">
                          <a:xfrm>
                            <a:off x="5622925" y="7620"/>
                            <a:ext cx="0" cy="12039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 name="Rectangle 409"/>
                        <wps:cNvSpPr>
                          <a:spLocks noChangeArrowheads="1"/>
                        </wps:cNvSpPr>
                        <wps:spPr bwMode="auto">
                          <a:xfrm>
                            <a:off x="5622925" y="7620"/>
                            <a:ext cx="8255" cy="12039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410"/>
                        <wps:cNvCnPr>
                          <a:cxnSpLocks noChangeShapeType="1"/>
                        </wps:cNvCnPr>
                        <wps:spPr bwMode="auto">
                          <a:xfrm>
                            <a:off x="0" y="121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411"/>
                        <wps:cNvSpPr>
                          <a:spLocks noChangeArrowheads="1"/>
                        </wps:cNvSpPr>
                        <wps:spPr bwMode="auto">
                          <a:xfrm>
                            <a:off x="0" y="12115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412"/>
                        <wps:cNvCnPr>
                          <a:cxnSpLocks noChangeShapeType="1"/>
                        </wps:cNvCnPr>
                        <wps:spPr bwMode="auto">
                          <a:xfrm>
                            <a:off x="594995" y="121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413"/>
                        <wps:cNvSpPr>
                          <a:spLocks noChangeArrowheads="1"/>
                        </wps:cNvSpPr>
                        <wps:spPr bwMode="auto">
                          <a:xfrm>
                            <a:off x="594995" y="12115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414"/>
                        <wps:cNvCnPr>
                          <a:cxnSpLocks noChangeShapeType="1"/>
                        </wps:cNvCnPr>
                        <wps:spPr bwMode="auto">
                          <a:xfrm>
                            <a:off x="4684395" y="121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415"/>
                        <wps:cNvSpPr>
                          <a:spLocks noChangeArrowheads="1"/>
                        </wps:cNvSpPr>
                        <wps:spPr bwMode="auto">
                          <a:xfrm>
                            <a:off x="4684395" y="12115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416"/>
                        <wps:cNvCnPr>
                          <a:cxnSpLocks noChangeShapeType="1"/>
                        </wps:cNvCnPr>
                        <wps:spPr bwMode="auto">
                          <a:xfrm>
                            <a:off x="5622925" y="121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417"/>
                        <wps:cNvSpPr>
                          <a:spLocks noChangeArrowheads="1"/>
                        </wps:cNvSpPr>
                        <wps:spPr bwMode="auto">
                          <a:xfrm>
                            <a:off x="5622925" y="12115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418"/>
                        <wps:cNvCnPr>
                          <a:cxnSpLocks noChangeShapeType="1"/>
                        </wps:cNvCnPr>
                        <wps:spPr bwMode="auto">
                          <a:xfrm>
                            <a:off x="563118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419"/>
                        <wps:cNvSpPr>
                          <a:spLocks noChangeArrowheads="1"/>
                        </wps:cNvSpPr>
                        <wps:spPr bwMode="auto">
                          <a:xfrm>
                            <a:off x="5631180" y="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420"/>
                        <wps:cNvCnPr>
                          <a:cxnSpLocks noChangeShapeType="1"/>
                        </wps:cNvCnPr>
                        <wps:spPr bwMode="auto">
                          <a:xfrm>
                            <a:off x="5631180" y="289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21"/>
                        <wps:cNvSpPr>
                          <a:spLocks noChangeArrowheads="1"/>
                        </wps:cNvSpPr>
                        <wps:spPr bwMode="auto">
                          <a:xfrm>
                            <a:off x="5631180" y="28956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22"/>
                        <wps:cNvCnPr>
                          <a:cxnSpLocks noChangeShapeType="1"/>
                        </wps:cNvCnPr>
                        <wps:spPr bwMode="auto">
                          <a:xfrm>
                            <a:off x="5631180" y="731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23"/>
                        <wps:cNvSpPr>
                          <a:spLocks noChangeArrowheads="1"/>
                        </wps:cNvSpPr>
                        <wps:spPr bwMode="auto">
                          <a:xfrm>
                            <a:off x="5631180" y="73152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24"/>
                        <wps:cNvCnPr>
                          <a:cxnSpLocks noChangeShapeType="1"/>
                        </wps:cNvCnPr>
                        <wps:spPr bwMode="auto">
                          <a:xfrm>
                            <a:off x="5631180" y="10210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25"/>
                        <wps:cNvSpPr>
                          <a:spLocks noChangeArrowheads="1"/>
                        </wps:cNvSpPr>
                        <wps:spPr bwMode="auto">
                          <a:xfrm>
                            <a:off x="5631180" y="102108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26"/>
                        <wps:cNvCnPr>
                          <a:cxnSpLocks noChangeShapeType="1"/>
                        </wps:cNvCnPr>
                        <wps:spPr bwMode="auto">
                          <a:xfrm>
                            <a:off x="5631180" y="1203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27"/>
                        <wps:cNvSpPr>
                          <a:spLocks noChangeArrowheads="1"/>
                        </wps:cNvSpPr>
                        <wps:spPr bwMode="auto">
                          <a:xfrm>
                            <a:off x="5631180" y="120396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DE9D6FF" id="Lienzo 440" o:spid="_x0000_s1358" editas="canvas" style="position:absolute;left:0;text-align:left;margin-left:-8.55pt;margin-top:48.65pt;width:446pt;height:104.6pt;z-index:251749376" coordsize="56642,1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">
                <v:shape id="_x0000_s1359" type="#_x0000_t75" style="position:absolute;width:56642;height:13284;visibility:visible;mso-wrap-style:square">
                  <v:fill o:detectmouseclick="t"/>
                  <v:path o:connecttype="none"/>
                </v:shape>
                <v:line id="Line 340" o:spid="_x0000_s1360" style="position:absolute;visibility:visible;mso-wrap-style:square" from="82,76" to="58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sXDMYAAADcAAAADwAAAGRycy9kb3ducmV2LnhtbESPT0sDMRTE74LfITzBm826ailr0yIW&#10;sS0e+o+Ct8fmdXdx87IkMbv99k1B8DjMzG+Y6XwwrYjkfGNZweMoA0FcWt1wpeCw/3iYgPABWWNr&#10;mRScycN8dnszxULbnrcUd6ESCcK+QAV1CF0hpS9rMuhHtiNO3sk6gyFJV0ntsE9w08o8y8bSYMNp&#10;ocaO3msqf3a/RkEex4slrr7i9+f6edFvXDyG80mp+7vh7RVEoCH8h//aS63g6SW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LFwzGAAAA3AAAAA8AAAAAAAAA&#10;AAAAAAAAoQIAAGRycy9kb3ducmV2LnhtbFBLBQYAAAAABAAEAPkAAACUAwAAAAA=&#10;" strokecolor="green" strokeweight="0"/>
                <v:rect id="Rectangle 341" o:spid="_x0000_s1361" style="position:absolute;left:82;top:76;width:50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Fg8cA&#10;AADcAAAADwAAAGRycy9kb3ducmV2LnhtbESPT2vCQBTE74V+h+UVeim6sf4hRFcRMVBPolXE2yP7&#10;mqRm34bsqqmf3hWEHoeZ+Q0zmbWmEhdqXGlZQa8bgSDOrC45V7D7TjsxCOeRNVaWScEfOZhNX18m&#10;mGh75Q1dtj4XAcIuQQWF93UipcsKMui6tiYO3o9tDPogm1zqBq8Bbir5GUUjabDksFBgTYuCstP2&#10;bBSUcbr3w3iwvi3T1a9ZHj6OBz4r9f7WzscgPLX+P/xsf2kF/WEfHm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khYPHAAAA3AAAAA8AAAAAAAAAAAAAAAAAmAIAAGRy&#10;cy9kb3ducmV2LnhtbFBLBQYAAAAABAAEAPUAAACMAwAAAAA=&#10;" fillcolor="green" stroked="f"/>
                <v:line id="Line 342" o:spid="_x0000_s1362" style="position:absolute;visibility:visible;mso-wrap-style:square" from="82,152" to="50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4q48cAAADcAAAADwAAAGRycy9kb3ducmV2LnhtbESPT2sCMRTE70K/Q3iF3jRba0W2RpFK&#10;qS0e6h8Eb4/Nc3dx87IkaXb99k2h0OMwM79h5sveNCKS87VlBY+jDARxYXXNpYLj4W04A+EDssbG&#10;Mim4kYfl4m4wx1zbjncU96EUCcI+RwVVCG0upS8qMuhHtiVO3sU6gyFJV0rtsEtw08hxlk2lwZrT&#10;QoUtvVZUXPffRsE4Ttcb/NjG8/vnZN19uXgKt4tSD/f96gVEoD78h//aG63g6Xk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irjxwAAANwAAAAPAAAAAAAA&#10;AAAAAAAAAKECAABkcnMvZG93bnJldi54bWxQSwUGAAAAAAQABAD5AAAAlQMAAAAA&#10;" strokecolor="green" strokeweight="0"/>
                <v:rect id="Rectangle 343" o:spid="_x0000_s1363" style="position:absolute;left:82;top:152;width:41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G4bMcA&#10;AADcAAAADwAAAGRycy9kb3ducmV2LnhtbESPW2vCQBSE3wv9D8sR+lJ000skRFcpxUD7VLwRfDtk&#10;j0ls9mzIrpr217uC4OMwM98w03lvGnGiztWWFbyMIhDEhdU1lwo262yYgHAeWWNjmRT8kYP57PFh&#10;iqm2Z17SaeVLESDsUlRQed+mUrqiIoNuZFvi4O1tZ9AH2ZVSd3gOcNPI1ygaS4M1h4UKW/qsqPhd&#10;HY2COsm2Pk7ef/4X2ffBLPLnXc5HpZ4G/ccEhKfe38O39pdW8BbHcD0TjoC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BuGzHAAAA3AAAAA8AAAAAAAAAAAAAAAAAmAIAAGRy&#10;cy9kb3ducmV2LnhtbFBLBQYAAAAABAAEAPUAAACMAwAAAAA=&#10;" fillcolor="green" stroked="f"/>
                <v:line id="Line 344" o:spid="_x0000_s1364" style="position:absolute;visibility:visible;mso-wrap-style:square" from="82,228" to="419,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RD8YAAADcAAAADwAAAGRycy9kb3ducmV2LnhtbESPT0sDMRTE74LfITzBm81adSlr0yIW&#10;sS0e+o+Ct8fmdXdx87IkMbv99k1B8DjMzG+Y6XwwrYjkfGNZweMoA0FcWt1wpeCw/3iYgPABWWNr&#10;mRScycN8dnszxULbnrcUd6ESCcK+QAV1CF0hpS9rMuhHtiNO3sk6gyFJV0ntsE9w08pxluXSYMNp&#10;ocaO3msqf3a/RsE45oslrr7i9+f6edFvXDyG80mp+7vh7RVEoCH8h//aS63g6SW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wEQ/GAAAA3AAAAA8AAAAAAAAA&#10;AAAAAAAAoQIAAGRycy9kb3ducmV2LnhtbFBLBQYAAAAABAAEAPkAAACUAwAAAAA=&#10;" strokecolor="green" strokeweight="0"/>
                <v:rect id="Rectangle 345" o:spid="_x0000_s1365" style="position:absolute;left:82;top:228;width:33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DgMcA&#10;AADcAAAADwAAAGRycy9kb3ducmV2LnhtbESPQWvCQBSE74X+h+UJvRTdtNY2RFcpxYA9idYSvD2y&#10;zyRt9m3Irhr99a4geBxm5htmMutMLQ7UusqygpdBBII4t7riQsHmJ+3HIJxH1lhbJgUncjCbPj5M&#10;MNH2yCs6rH0hAoRdggpK75tESpeXZNANbEMcvJ1tDfog20LqFo8Bbmr5GkXv0mDFYaHEhr5Kyv/X&#10;e6OgitNfP4rflud5+v1n5tnzNuO9Uk+97nMMwlPn7+Fbe6EVDEcfcD0TjoCc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fg4DHAAAA3AAAAA8AAAAAAAAAAAAAAAAAmAIAAGRy&#10;cy9kb3ducmV2LnhtbFBLBQYAAAAABAAEAPUAAACMAwAAAAA=&#10;" fillcolor="green" stroked="f"/>
                <v:line id="Line 346" o:spid="_x0000_s1366" style="position:absolute;visibility:visible;mso-wrap-style:square" from="82,304" to="336,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g5sMAAADcAAAADwAAAGRycy9kb3ducmV2LnhtbERPy2oCMRTdC/5DuIXuNFPbikyNUiql&#10;trjwhdDdZXKdGZzcDEmaGf++WQguD+c9X/amEZGcry0reBpnIIgLq2suFRwPn6MZCB+QNTaWScGV&#10;PCwXw8Ecc2073lHch1KkEPY5KqhCaHMpfVGRQT+2LXHiztYZDAm6UmqHXQo3jZxk2VQarDk1VNjS&#10;R0XFZf9nFEzidLXG7038/fp5WXVbF0/helbq8aF/fwMRqA938c291gqeX9PadCYd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IObDAAAA3AAAAA8AAAAAAAAAAAAA&#10;AAAAoQIAAGRycy9kb3ducmV2LnhtbFBLBQYAAAAABAAEAPkAAACRAwAAAAA=&#10;" strokecolor="green" strokeweight="0"/>
                <v:rect id="Rectangle 347" o:spid="_x0000_s1367" style="position:absolute;left:82;top:304;width:254;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yaccA&#10;AADcAAAADwAAAGRycy9kb3ducmV2LnhtbESPQWvCQBSE74X+h+UJvRTdtNYSo6uUYsCeRGsJvT2y&#10;zyRt9m3Irhr99a4geBxm5htmOu9MLQ7UusqygpdBBII4t7riQsH2O+3HIJxH1lhbJgUncjCfPT5M&#10;MdH2yGs6bHwhAoRdggpK75tESpeXZNANbEMcvJ1tDfog20LqFo8Bbmr5GkXv0mDFYaHEhj5Lyv83&#10;e6OgitMfP4rfVudF+vVnFtnzb8Z7pZ563ccEhKfO38O39lIrGI7GcD0TjoCcX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MsmnHAAAA3AAAAA8AAAAAAAAAAAAAAAAAmAIAAGRy&#10;cy9kb3ducmV2LnhtbFBLBQYAAAAABAAEAPUAAACMAwAAAAA=&#10;" fillcolor="green" stroked="f"/>
                <v:line id="Line 348" o:spid="_x0000_s1368" style="position:absolute;visibility:visible;mso-wrap-style:square" from="82,381" to="25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XcMAAADcAAAADwAAAGRycy9kb3ducmV2LnhtbERPz2vCMBS+D/wfwhO8zVQdRTqjiDLm&#10;ZIdNx2C3R/Nsi81LSbK0/vfLQdjx4/u92gymFZGcbywrmE0zEMSl1Q1XCr7OL49LED4ga2wtk4Ib&#10;edisRw8rLLTt+ZPiKVQihbAvUEEdQldI6cuaDPqp7YgTd7HOYEjQVVI77FO4aeU8y3JpsOHUUGNH&#10;u5rK6+nXKJjHfH/At/f483p82vcfLn6H20WpyXjYPoMINIR/8d190AoWeZqfzq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5l3DAAAA3AAAAA8AAAAAAAAAAAAA&#10;AAAAoQIAAGRycy9kb3ducmV2LnhtbFBLBQYAAAAABAAEAPkAAACRAwAAAAA=&#10;" strokecolor="green" strokeweight="0"/>
                <v:rect id="Rectangle 349" o:spid="_x0000_s1369" style="position:absolute;left:82;top:381;width:17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00scA&#10;AADcAAAADwAAAGRycy9kb3ducmV2LnhtbESPT2vCQBTE74V+h+UVvBTd+KcSoquIGLAn0Sri7ZF9&#10;Jmmzb0N21bSfvisIHoeZ+Q0znbemEldqXGlZQb8XgSDOrC45V7D/SrsxCOeRNVaWScEvOZjPXl+m&#10;mGh74y1ddz4XAcIuQQWF93UipcsKMuh6tiYO3tk2Bn2QTS51g7cAN5UcRNFYGiw5LBRY07Kg7Gd3&#10;MQrKOD34j3i0+Vuln99mdXw/HfmiVOetXUxAeGr9M/xor7WC4bgP9zPh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WdNLHAAAA3AAAAA8AAAAAAAAAAAAAAAAAmAIAAGRy&#10;cy9kb3ducmV2LnhtbFBLBQYAAAAABAAEAPUAAACMAwAAAAA=&#10;" fillcolor="green" stroked="f"/>
                <v:line id="Line 350" o:spid="_x0000_s1370" style="position:absolute;visibility:visible;mso-wrap-style:square" from="82,457" to="165,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fdscYAAADcAAAADwAAAGRycy9kb3ducmV2LnhtbESPQUvDQBSE70L/w/IK3uymUUKJ3ZZi&#10;Eat4aKsIvT2yr0lo9m3YXTfpv3cFweMwM98wy/VoOhHJ+daygvksA0FcWd1yreDz4/luAcIHZI2d&#10;ZVJwJQ/r1eRmiaW2Ax8oHkMtEoR9iQqaEPpSSl81ZNDPbE+cvLN1BkOSrpba4ZDgppN5lhXSYMtp&#10;ocGenhqqLsdvoyCPxXaHr+/x9PL2sB32Ln6F61mp2+m4eQQRaAz/4b/2Tiu4L3L4PZOO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n3bHGAAAA3AAAAA8AAAAAAAAA&#10;AAAAAAAAoQIAAGRycy9kb3ducmV2LnhtbFBLBQYAAAAABAAEAPkAAACUAwAAAAA=&#10;" strokecolor="green" strokeweight="0"/>
                <v:rect id="Rectangle 351" o:spid="_x0000_s1371" style="position:absolute;left:82;top:457;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PPscA&#10;AADcAAAADwAAAGRycy9kb3ducmV2LnhtbESPQWvCQBSE74X+h+UVvBTdVFsJ0U0oYkBPRauIt0f2&#10;maTNvg3ZVWN/fbdQ8DjMzDfMPOtNIy7UudqygpdRBIK4sLrmUsHuMx/GIJxH1thYJgU3cpCljw9z&#10;TLS98oYuW1+KAGGXoILK+zaR0hUVGXQj2xIH72Q7gz7IrpS6w2uAm0aOo2gqDdYcFipsaVFR8b09&#10;GwV1nO/9W/z68bPM119meXg+Hvis1OCpf5+B8NT7e/i/vdIKJtMJ/J0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ITz7HAAAA3AAAAA8AAAAAAAAAAAAAAAAAmAIAAGRy&#10;cy9kb3ducmV2LnhtbFBLBQYAAAAABAAEAPUAAACMAwAAAAA=&#10;" fillcolor="green" stroked="f"/>
                <v:line id="Line 352" o:spid="_x0000_s1372" style="position:absolute;visibility:visible;mso-wrap-style:square" from="82,2971" to="584,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LgXsYAAADcAAAADwAAAGRycy9kb3ducmV2LnhtbESPQWsCMRSE74X+h/AK3mq2KktZjVIq&#10;pVo8tFYEb4/Nc3fp5mVJYnb9941Q6HGYmW+YxWowrYjkfGNZwdM4A0FcWt1wpeDw/fb4DMIHZI2t&#10;ZVJwJQ+r5f3dAgtte/6iuA+VSBD2BSqoQ+gKKX1Zk0E/th1x8s7WGQxJukpqh32Cm1ZOsiyXBhtO&#10;CzV29FpT+bO/GAWTmK83uN3F0/vHbN1/ungM17NSo4fhZQ4i0BD+w3/tjVYwzWdwO5OO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C4F7GAAAA3AAAAA8AAAAAAAAA&#10;AAAAAAAAoQIAAGRycy9kb3ducmV2LnhtbFBLBQYAAAAABAAEAPkAAACUAwAAAAA=&#10;" strokecolor="green" strokeweight="0"/>
                <v:rect id="Rectangle 353" o:spid="_x0000_s1373" style="position:absolute;left:82;top:2971;width:50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y0ccA&#10;AADcAAAADwAAAGRycy9kb3ducmV2LnhtbESPT2vCQBTE74LfYXlCL1I3rX8IqauUYqCeRK2It0f2&#10;NYlm34bsqtFP3y0IHoeZ+Q0znbemEhdqXGlZwdsgAkGcWV1yruBnm77GIJxH1lhZJgU3cjCfdTtT&#10;TLS98pouG5+LAGGXoILC+zqR0mUFGXQDWxMH79c2Bn2QTS51g9cAN5V8j6KJNFhyWCiwpq+CstPm&#10;bBSUcbrz43i0ui/S5dEs9v3Dns9KvfTazw8Qnlr/DD/a31rBcDKG/zPhCM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tctHHAAAA3AAAAA8AAAAAAAAAAAAAAAAAmAIAAGRy&#10;cy9kb3ducmV2LnhtbFBLBQYAAAAABAAEAPUAAACMAwAAAAA=&#10;" fillcolor="green" stroked="f"/>
                <v:line id="Line 354" o:spid="_x0000_s1374" style="position:absolute;visibility:visible;mso-wrap-style:square" from="82,3048" to="501,3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zbssYAAADcAAAADwAAAGRycy9kb3ducmV2LnhtbESPQWsCMRSE7wX/Q3hCbzVbWxZZjVIU&#10;qS09qC2Ct8fmubu4eVmSNLv++6ZQ6HGYmW+YxWowrYjkfGNZweMkA0FcWt1wpeDrc/swA+EDssbW&#10;Mim4kYfVcnS3wELbng8Uj6ESCcK+QAV1CF0hpS9rMugntiNO3sU6gyFJV0ntsE9w08ppluXSYMNp&#10;ocaO1jWV1+O3UTCN+WaHbx/x/Pr+vOn3Lp7C7aLU/Xh4mYMINIT/8F97pxU85T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c27LGAAAA3AAAAA8AAAAAAAAA&#10;AAAAAAAAoQIAAGRycy9kb3ducmV2LnhtbFBLBQYAAAAABAAEAPkAAACUAwAAAAA=&#10;" strokecolor="green" strokeweight="0"/>
                <v:rect id="Rectangle 355" o:spid="_x0000_s1375" style="position:absolute;left:82;top:3048;width:41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NJPccA&#10;AADcAAAADwAAAGRycy9kb3ducmV2LnhtbESPT2vCQBTE7wW/w/IEL0U3aqshdRURA/Yk/kO8PbKv&#10;Sdrs25BdNe2ndwuFHoeZ+Q0zW7SmEjdqXGlZwXAQgSDOrC45V3A8pP0YhPPIGivLpOCbHCzmnacZ&#10;JtreeUe3vc9FgLBLUEHhfZ1I6bKCDLqBrYmD92Ebgz7IJpe6wXuAm0qOomgiDZYcFgqsaVVQ9rW/&#10;GgVlnJ78a/yy/Vmn759mfX6+nPmqVK/bLt9AeGr9f/ivvdEKxpMp/J4JR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zST3HAAAA3AAAAA8AAAAAAAAAAAAAAAAAmAIAAGRy&#10;cy9kb3ducmV2LnhtbFBLBQYAAAAABAAEAPUAAACMAwAAAAA=&#10;" fillcolor="green" stroked="f"/>
                <v:line id="Line 356" o:spid="_x0000_s1376" style="position:absolute;visibility:visible;mso-wrap-style:square" from="82,3124" to="419,3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W8MAAADcAAAADwAAAGRycy9kb3ducmV2LnhtbERPz2vCMBS+D/wfwhO8zVQdRTqjiDLm&#10;ZIdNx2C3R/Nsi81LSbK0/vfLQdjx4/u92gymFZGcbywrmE0zEMSl1Q1XCr7OL49LED4ga2wtk4Ib&#10;edisRw8rLLTt+ZPiKVQihbAvUEEdQldI6cuaDPqp7YgTd7HOYEjQVVI77FO4aeU8y3JpsOHUUGNH&#10;u5rK6+nXKJjHfH/At/f483p82vcfLn6H20WpyXjYPoMINIR/8d190AoWeVqbzq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P6lvDAAAA3AAAAA8AAAAAAAAAAAAA&#10;AAAAoQIAAGRycy9kb3ducmV2LnhtbFBLBQYAAAAABAAEAPkAAACRAwAAAAA=&#10;" strokecolor="green" strokeweight="0"/>
                <v:rect id="Rectangle 357" o:spid="_x0000_s1377" style="position:absolute;left:82;top:3124;width:33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41McA&#10;AADcAAAADwAAAGRycy9kb3ducmV2LnhtbESPT2vCQBTE7wW/w/IEL0U3aisxdRURA/Yk/kO8PbKv&#10;Sdrs25BdNe2ndwuFHoeZ+Q0zW7SmEjdqXGlZwXAQgSDOrC45V3A8pP0YhPPIGivLpOCbHCzmnacZ&#10;JtreeUe3vc9FgLBLUEHhfZ1I6bKCDLqBrYmD92Ebgz7IJpe6wXuAm0qOomgiDZYcFgqsaVVQ9rW/&#10;GgVlnJ78a/yy/Vmn759mfX6+nPmqVK/bLt9AeGr9f/ivvdEKxpMp/J4JR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geNTHAAAA3AAAAA8AAAAAAAAAAAAAAAAAmAIAAGRy&#10;cy9kb3ducmV2LnhtbFBLBQYAAAAABAAEAPUAAACMAwAAAAA=&#10;" fillcolor="green" stroked="f"/>
                <v:line id="Line 358" o:spid="_x0000_s1378" style="position:absolute;visibility:visible;mso-wrap-style:square" from="82,3200" to="336,3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BwgMMAAADcAAAADwAAAGRycy9kb3ducmV2LnhtbERPz2vCMBS+D/wfwhN203ROdHRGGYpM&#10;xYNzY7Dbo3m2Zc1LSbK0/vfmIOz48f1erHrTiEjO15YVPI0zEMSF1TWXCr4+t6MXED4ga2wsk4Ir&#10;eVgtBw8LzLXt+IPiOZQihbDPUUEVQptL6YuKDPqxbYkTd7HOYEjQlVI77FK4aeQky2bSYM2pocKW&#10;1hUVv+c/o2ASZ5sd7o/x5/0w3XQnF7/D9aLU47B/ewURqA//4rt7pxU8z9P8dCYd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gcIDDAAAA3AAAAA8AAAAAAAAAAAAA&#10;AAAAoQIAAGRycy9kb3ducmV2LnhtbFBLBQYAAAAABAAEAPkAAACRAwAAAAA=&#10;" strokecolor="green" strokeweight="0"/>
                <v:rect id="Rectangle 359" o:spid="_x0000_s1379" style="position:absolute;left:82;top:3200;width:25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iD8cA&#10;AADcAAAADwAAAGRycy9kb3ducmV2LnhtbESPW2vCQBSE34X+h+UUfBHdeKmG1FWKGLBP4g3p2yF7&#10;mqTNng3ZVdP+ercg9HGYmW+Y+bI1lbhS40rLCoaDCARxZnXJuYLjIe3HIJxH1lhZJgU/5GC5eOrM&#10;MdH2xju67n0uAoRdggoK7+tESpcVZNANbE0cvE/bGPRBNrnUDd4C3FRyFEVTabDksFBgTauCsu/9&#10;xSgo4/TkX+LJ9nedvn+Z9bn3ceaLUt3n9u0VhKfW/4cf7Y1WMJ4N4e9MO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P4g/HAAAA3AAAAA8AAAAAAAAAAAAAAAAAmAIAAGRy&#10;cy9kb3ducmV2LnhtbFBLBQYAAAAABAAEAPUAAACMAwAAAAA=&#10;" fillcolor="green" stroked="f"/>
                <v:line id="Line 360" o:spid="_x0000_s1380" style="position:absolute;visibility:visible;mso-wrap-style:square" from="82,3276" to="254,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5LbMcAAADcAAAADwAAAGRycy9kb3ducmV2LnhtbESPT0sDMRTE74LfITzBm826SlvWpkUs&#10;Yls82D8UvD02r7uLm5clidntt28KgsdhZn7DzBaDaUUk5xvLCh5HGQji0uqGKwWH/fvDFIQPyBpb&#10;y6TgTB4W89ubGRba9ryluAuVSBD2BSqoQ+gKKX1Zk0E/sh1x8k7WGQxJukpqh32Cm1bmWTaWBhtO&#10;CzV29FZT+bP7NQryOF6ucP0Zvz82z8v+y8VjOJ+Uur8bXl9ABBrCf/ivvdIKniY5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vktsxwAAANwAAAAPAAAAAAAA&#10;AAAAAAAAAKECAABkcnMvZG93bnJldi54bWxQSwUGAAAAAAQABAD5AAAAlQMAAAAA&#10;" strokecolor="green" strokeweight="0"/>
                <v:rect id="Rectangle 361" o:spid="_x0000_s1381" style="position:absolute;left:82;top:3276;width:17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Z48cA&#10;AADcAAAADwAAAGRycy9kb3ducmV2LnhtbESPT2vCQBTE74LfYXmFXkQ3ra2G1FVEDNiT+A/p7ZF9&#10;TWKzb0N21eindwuFHoeZ+Q0zmbWmEhdqXGlZwcsgAkGcWV1yrmC/S/sxCOeRNVaWScGNHMym3c4E&#10;E22vvKHL1uciQNglqKDwvk6kdFlBBt3A1sTB+7aNQR9kk0vd4DXATSVfo2gkDZYcFgqsaVFQ9rM9&#10;GwVlnB78e/y2vi/Tz5NZHntfRz4r9fzUzj9AeGr9f/ivvdIKhuMh/J4JR0B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R2ePHAAAA3AAAAA8AAAAAAAAAAAAAAAAAmAIAAGRy&#10;cy9kb3ducmV2LnhtbFBLBQYAAAAABAAEAPUAAACMAwAAAAA=&#10;" fillcolor="green" stroked="f"/>
                <v:line id="Line 362" o:spid="_x0000_s1382" style="position:absolute;visibility:visible;mso-wrap-style:square" from="82,3352" to="165,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2g8cAAADcAAAADwAAAGRycy9kb3ducmV2LnhtbESPT2sCMRTE70K/Q3iF3mq2VqxsjSKV&#10;Uls81D8I3h6b5+7i5mVJ0uz67ZtCweMwM79hZoveNCKS87VlBU/DDARxYXXNpYLD/v1xCsIHZI2N&#10;ZVJwJQ+L+d1ghrm2HW8p7kIpEoR9jgqqENpcSl9UZNAPbUucvLN1BkOSrpTaYZfgppGjLJtIgzWn&#10;hQpbequouOx+jIJRnKzW+LmJp4+v8ar7dvEYrmelHu775SuIQH24hf/ba63g+WUMf2fSEZD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G3aDxwAAANwAAAAPAAAAAAAA&#10;AAAAAAAAAKECAABkcnMvZG93bnJldi54bWxQSwUGAAAAAAQABAD5AAAAlQMAAAAA&#10;" strokecolor="green" strokeweight="0"/>
                <v:rect id="Rectangle 363" o:spid="_x0000_s1383" style="position:absolute;left:82;top:3352;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kDMcA&#10;AADcAAAADwAAAGRycy9kb3ducmV2LnhtbESPQWvCQBSE74X+h+UJvRTdtNY2RFcpxYA9idYSvD2y&#10;zyRt9m3Irhr99a4geBxm5htmMutMLQ7UusqygpdBBII4t7riQsHmJ+3HIJxH1lhbJgUncjCbPj5M&#10;MNH2yCs6rH0hAoRdggpK75tESpeXZNANbEMcvJ1tDfog20LqFo8Bbmr5GkXv0mDFYaHEhr5Kyv/X&#10;e6OgitNfP4rflud5+v1n5tnzNuO9Uk+97nMMwlPn7+Fbe6EVDD9GcD0TjoCc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05AzHAAAA3AAAAA8AAAAAAAAAAAAAAAAAmAIAAGRy&#10;cy9kb3ducmV2LnhtbFBLBQYAAAAABAAEAPUAAACMAwAAAAA=&#10;" fillcolor="green" stroked="f"/>
                <v:line id="Line 364" o:spid="_x0000_s1384" style="position:absolute;visibility:visible;mso-wrap-style:square" from="82,7391" to="584,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VNb8cAAADcAAAADwAAAGRycy9kb3ducmV2LnhtbESPT0sDMRTE74LfITzBm81aZVvWpkUs&#10;Yls82D8UvD02r7uLm5clidntt28KgsdhZn7DzBaDaUUk5xvLCh5HGQji0uqGKwWH/fvDFIQPyBpb&#10;y6TgTB4W89ubGRba9ryluAuVSBD2BSqoQ+gKKX1Zk0E/sh1x8k7WGQxJukpqh32Cm1aOsyyXBhtO&#10;CzV29FZT+bP7NQrGMV+ucP0Zvz82z8v+y8VjOJ+Uur8bXl9ABBrCf/ivvdIKniY5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hU1vxwAAANwAAAAPAAAAAAAA&#10;AAAAAAAAAKECAABkcnMvZG93bnJldi54bWxQSwUGAAAAAAQABAD5AAAAlQMAAAAA&#10;" strokecolor="green" strokeweight="0"/>
                <v:rect id="Rectangle 365" o:spid="_x0000_s1385" style="position:absolute;left:82;top:7391;width:50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rf4McA&#10;AADcAAAADwAAAGRycy9kb3ducmV2LnhtbESPT2vCQBTE7wW/w/IEL0U3aqshdRURA/Yk/kO8PbKv&#10;Sdrs25BdNe2ndwuFHoeZ+Q0zW7SmEjdqXGlZwXAQgSDOrC45V3A8pP0YhPPIGivLpOCbHCzmnacZ&#10;JtreeUe3vc9FgLBLUEHhfZ1I6bKCDLqBrYmD92Ebgz7IJpe6wXuAm0qOomgiDZYcFgqsaVVQ9rW/&#10;GgVlnJ78a/yy/Vmn759mfX6+nPmqVK/bLt9AeGr9f/ivvdEKxtMp/J4JR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q3+DHAAAA3AAAAA8AAAAAAAAAAAAAAAAAmAIAAGRy&#10;cy9kb3ducmV2LnhtbFBLBQYAAAAABAAEAPUAAACMAwAAAAA=&#10;" fillcolor="green" stroked="f"/>
                <v:line id="Line 366" o:spid="_x0000_s1386" style="position:absolute;visibility:visible;mso-wrap-style:square" from="82,7467" to="501,7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Z8hsMAAADcAAAADwAAAGRycy9kb3ducmV2LnhtbERPz2vCMBS+D/wfwhN203ROdHRGGYpM&#10;xYNzY7Dbo3m2Zc1LSbK0/vfmIOz48f1erHrTiEjO15YVPI0zEMSF1TWXCr4+t6MXED4ga2wsk4Ir&#10;eVgtBw8LzLXt+IPiOZQihbDPUUEVQptL6YuKDPqxbYkTd7HOYEjQlVI77FK4aeQky2bSYM2pocKW&#10;1hUVv+c/o2ASZ5sd7o/x5/0w3XQnF7/D9aLU47B/ewURqA//4rt7pxU8z9PadCYd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WfIbDAAAA3AAAAA8AAAAAAAAAAAAA&#10;AAAAoQIAAGRycy9kb3ducmV2LnhtbFBLBQYAAAAABAAEAPkAAACRAwAAAAA=&#10;" strokecolor="green" strokeweight="0"/>
                <v:rect id="Rectangle 367" o:spid="_x0000_s1387" style="position:absolute;left:82;top:7467;width:41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nuCcgA&#10;AADcAAAADwAAAGRycy9kb3ducmV2LnhtbESPT2vCQBTE74LfYXlCL6Vu2mobU1cpxYCexD9FvD2y&#10;r0k0+zZkV4399F2h4HGYmd8w42lrKnGmxpWWFTz3IxDEmdUl5wq2m/QpBuE8ssbKMim4koPppNsZ&#10;Y6LthVd0XvtcBAi7BBUU3teJlC4ryKDr25o4eD+2MeiDbHKpG7wEuKnkSxS9SYMlh4UCa/oqKDuu&#10;T0ZBGafffhgPlr+zdHEws93jfscnpR567ecHCE+tv4f/23Ot4PV9BLcz4QjIy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ee4JyAAAANwAAAAPAAAAAAAAAAAAAAAAAJgCAABk&#10;cnMvZG93bnJldi54bWxQSwUGAAAAAAQABAD1AAAAjQMAAAAA&#10;" fillcolor="green" stroked="f"/>
                <v:line id="Line 368" o:spid="_x0000_s1388" style="position:absolute;visibility:visible;mso-wrap-style:square" from="82,7543" to="419,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Ap8MAAADcAAAADwAAAGRycy9kb3ducmV2LnhtbERPz2vCMBS+D/wfwhvspumciFSjDGXM&#10;iQfnRPD2aJ5tWfNSkiyt/705CDt+fL8Xq940IpLztWUFr6MMBHFhdc2lgtPPx3AGwgdkjY1lUnAj&#10;D6vl4GmBubYdf1M8hlKkEPY5KqhCaHMpfVGRQT+yLXHirtYZDAm6UmqHXQo3jRxn2VQarDk1VNjS&#10;uqLi9/hnFIzjdLPFr328fO4mm+7g4jncrkq9PPfvcxCB+vAvfri3WsHbLM1PZ9IR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AKfDAAAA3AAAAA8AAAAAAAAAAAAA&#10;AAAAoQIAAGRycy9kb3ducmV2LnhtbFBLBQYAAAAABAAEAPkAAACRAwAAAAA=&#10;" strokecolor="green" strokeweight="0"/>
                <v:rect id="Rectangle 369" o:spid="_x0000_s1389" style="position:absolute;left:82;top:7543;width:337;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SKMcA&#10;AADcAAAADwAAAGRycy9kb3ducmV2LnhtbESPT2vCQBTE74LfYXlCL6IbWyshzUZKMVBPxT9Fentk&#10;X5No9m3Irhr76bsFocdhZn7DpMveNOJCnastK5hNIxDEhdU1lwr2u3wSg3AeWWNjmRTcyMEyGw5S&#10;TLS98oYuW1+KAGGXoILK+zaR0hUVGXRT2xIH79t2Bn2QXSl1h9cAN418jKKFNFhzWKiwpbeKitP2&#10;bBTUcf7pn+P5x88qXx/N6jD+OvBZqYdR//oCwlPv/8P39rtW8BTP4O9MO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akijHAAAA3AAAAA8AAAAAAAAAAAAAAAAAmAIAAGRy&#10;cy9kb3ducmV2LnhtbFBLBQYAAAAABAAEAPUAAACMAwAAAAA=&#10;" fillcolor="green" stroked="f"/>
                <v:line id="Line 370" o:spid="_x0000_s1390" style="position:absolute;visibility:visible;mso-wrap-style:square" from="82,7620" to="336,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s7S8YAAADcAAAADwAAAGRycy9kb3ducmV2LnhtbESPQWsCMRSE74X+h/AK3mrWbRFZjSKV&#10;Uis9tLYI3h6b5+7i5mVJYnb996ZQ6HGYmW+YxWowrYjkfGNZwWScgSAurW64UvDz/fo4A+EDssbW&#10;Mim4kofV8v5ugYW2PX9R3IdKJAj7AhXUIXSFlL6syaAf2444eSfrDIYkXSW1wz7BTSvzLJtKgw2n&#10;hRo7eqmpPO8vRkEep5stvn/E49vuedN/ungI15NSo4dhPQcRaAj/4b/2Vit4muXweyYdAbm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rO0vGAAAA3AAAAA8AAAAAAAAA&#10;AAAAAAAAoQIAAGRycy9kb3ducmV2LnhtbFBLBQYAAAAABAAEAPkAAACUAwAAAAA=&#10;" strokecolor="green" strokeweight="0"/>
                <v:rect id="Rectangle 371" o:spid="_x0000_s1391" style="position:absolute;left:82;top:7620;width:25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SpxMcA&#10;AADcAAAADwAAAGRycy9kb3ducmV2LnhtbESPT2vCQBTE7wW/w/IKXopurFZCmo1IMaCn4p8ivT2y&#10;r0lq9m3Irhr76bsFocdhZn7DpIveNOJCnastK5iMIxDEhdU1lwoO+3wUg3AeWWNjmRTcyMEiGzyk&#10;mGh75S1ddr4UAcIuQQWV920ipSsqMujGtiUO3pftDPogu1LqDq8Bbhr5HEVzabDmsFBhS28VFafd&#10;2Sio4/zDv8Sz959Vvvk2q+PT55HPSg0f++UrCE+9/w/f22utYBpP4e9MO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EqcTHAAAA3AAAAA8AAAAAAAAAAAAAAAAAmAIAAGRy&#10;cy9kb3ducmV2LnhtbFBLBQYAAAAABAAEAPUAAACMAwAAAAA=&#10;" fillcolor="green" stroked="f"/>
                <v:line id="Line 372" o:spid="_x0000_s1392" style="position:absolute;visibility:visible;mso-wrap-style:square" from="82,7696" to="254,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4GpMYAAADcAAAADwAAAGRycy9kb3ducmV2LnhtbESPQWsCMRSE74X+h/AK3mq2KiKrUUql&#10;VIsHa0Xw9tg8d5duXpYkZtd/3wiFHoeZ+YZZrHrTiEjO15YVvAwzEMSF1TWXCo7f788zED4ga2ws&#10;k4IbeVgtHx8WmGvb8RfFQyhFgrDPUUEVQptL6YuKDPqhbYmTd7HOYEjSlVI77BLcNHKUZVNpsOa0&#10;UGFLbxUVP4erUTCK0/UGt7t4/vicrLu9i6dwuyg1eOpf5yAC9eE//NfeaAXj2QTu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OBqTGAAAA3AAAAA8AAAAAAAAA&#10;AAAAAAAAoQIAAGRycy9kb3ducmV2LnhtbFBLBQYAAAAABAAEAPkAAACUAwAAAAA=&#10;" strokecolor="green" strokeweight="0"/>
                <v:rect id="Rectangle 373" o:spid="_x0000_s1393" style="position:absolute;left:82;top:7696;width:17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K8cA&#10;AADcAAAADwAAAGRycy9kb3ducmV2LnhtbESPQWvCQBSE74X+h+UVvBTdWKuENBuRYkBPRdsivT2y&#10;r0na7NuQXTX6611B8DjMzDdMOu9NIw7UudqygvEoAkFcWF1zqeDrMx/GIJxH1thYJgUncjDPHh9S&#10;TLQ98oYOW1+KAGGXoILK+zaR0hUVGXQj2xIH79d2Bn2QXSl1h8cAN418iaKZNFhzWKiwpfeKiv/t&#10;3iio4/zbT+PXj/MyX/+Z5e75Z8d7pQZP/eINhKfe38O39kormMRTuJ4JR0B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hlCvHAAAA3AAAAA8AAAAAAAAAAAAAAAAAmAIAAGRy&#10;cy9kb3ducmV2LnhtbFBLBQYAAAAABAAEAPUAAACMAwAAAAA=&#10;" fillcolor="green" stroked="f"/>
                <v:line id="Line 374" o:spid="_x0000_s1394" style="position:absolute;visibility:visible;mso-wrap-style:square" from="82,7772" to="165,7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A9SMYAAADcAAAADwAAAGRycy9kb3ducmV2LnhtbESPQWsCMRSE74X+h/AKvdWstiyyGkUq&#10;pVY8tLYI3h6b5+7i5mVJ0uz6741Q6HGYmW+Y+XIwrYjkfGNZwXiUgSAurW64UvDz/fY0BeEDssbW&#10;Mim4kIfl4v5ujoW2PX9R3IdKJAj7AhXUIXSFlL6syaAf2Y44eSfrDIYkXSW1wz7BTSsnWZZLgw2n&#10;hRo7eq2pPO9/jYJJzNcb/NjF4/v2Zd1/ungIl5NSjw/DagYi0BD+w3/tjVbwPM3hdiYdAb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QPUjGAAAA3AAAAA8AAAAAAAAA&#10;AAAAAAAAoQIAAGRycy9kb3ducmV2LnhtbFBLBQYAAAAABAAEAPkAAACUAwAAAAA=&#10;" strokecolor="green" strokeweight="0"/>
                <v:rect id="Rectangle 375" o:spid="_x0000_s1395" style="position:absolute;left:82;top:7772;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vx8cA&#10;AADcAAAADwAAAGRycy9kb3ducmV2LnhtbESPW2vCQBSE3wX/w3KEvohuelFDdJVSDLRP4g3x7ZA9&#10;JtHs2ZBdNe2v7xYKPg4z8w0zW7SmEjdqXGlZwfMwAkGcWV1yrmC3TQcxCOeRNVaWScE3OVjMu50Z&#10;JtreeU23jc9FgLBLUEHhfZ1I6bKCDLqhrYmDd7KNQR9kk0vd4D3ATSVfomgsDZYcFgqs6aOg7LK5&#10;GgVlnO79KH5b/SzTr7NZHvrHA1+Veuq171MQnlr/CP+3P7WC13g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r8fHAAAA3AAAAA8AAAAAAAAAAAAAAAAAmAIAAGRy&#10;cy9kb3ducmV2LnhtbFBLBQYAAAAABAAEAPUAAACMAwAAAAA=&#10;" fillcolor="green" stroked="f"/>
                <v:rect id="Rectangle 376" o:spid="_x0000_s1396" style="position:absolute;left:254;top:1371;width:2260;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eU74A&#10;AADcAAAADwAAAGRycy9kb3ducmV2LnhtbERPy4rCMBTdD/gP4QruxlSF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63lO+AAAA3AAAAA8AAAAAAAAAAAAAAAAAmAIAAGRycy9kb3ducmV2&#10;LnhtbFBLBQYAAAAABAAEAPUAAACDAwAAAAA=&#10;" filled="f" stroked="f">
                  <v:textbox style="mso-fit-shape-to-text:t" inset="0,0,0,0">
                    <w:txbxContent>
                      <w:p w14:paraId="4B11CEA8" w14:textId="0AD8AEC3" w:rsidR="003B07C5" w:rsidRDefault="003B07C5">
                        <w:r>
                          <w:rPr>
                            <w:rFonts w:ascii="Arial" w:hAnsi="Arial" w:cs="Arial"/>
                            <w:b/>
                            <w:bCs/>
                            <w:color w:val="000000"/>
                            <w:sz w:val="16"/>
                            <w:szCs w:val="16"/>
                            <w:lang w:val="en-US"/>
                          </w:rPr>
                          <w:t>1130</w:t>
                        </w:r>
                      </w:p>
                    </w:txbxContent>
                  </v:textbox>
                </v:rect>
                <v:rect id="Rectangle 377" o:spid="_x0000_s1397" style="position:absolute;left:6203;top:1371;width:22187;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7yMIA&#10;AADcAAAADwAAAGRycy9kb3ducmV2LnhtbESP3WoCMRSE7wXfIRzBO81qoa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NnvIwgAAANwAAAAPAAAAAAAAAAAAAAAAAJgCAABkcnMvZG93&#10;bnJldi54bWxQSwUGAAAAAAQABAD1AAAAhwMAAAAA&#10;" filled="f" stroked="f">
                  <v:textbox style="mso-fit-shape-to-text:t" inset="0,0,0,0">
                    <w:txbxContent>
                      <w:p w14:paraId="467166C5" w14:textId="7467237F" w:rsidR="003B07C5" w:rsidRDefault="003B07C5">
                        <w:r w:rsidRPr="00BB3F9F">
                          <w:rPr>
                            <w:rFonts w:ascii="Arial" w:hAnsi="Arial" w:cs="Arial"/>
                            <w:b/>
                            <w:bCs/>
                            <w:color w:val="000000"/>
                            <w:sz w:val="16"/>
                            <w:szCs w:val="16"/>
                          </w:rPr>
                          <w:t>DERECHOS A RECIBIR BIENES O SERVICIOS</w:t>
                        </w:r>
                      </w:p>
                    </w:txbxContent>
                  </v:textbox>
                </v:rect>
                <v:rect id="Rectangle 378" o:spid="_x0000_s1398" style="position:absolute;left:51117;top:1371;width:4629;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EiL4A&#10;AADcAAAADwAAAGRycy9kb3ducmV2LnhtbERPy4rCMBTdC/5DuII7TUdB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3VRIi+AAAA3AAAAA8AAAAAAAAAAAAAAAAAmAIAAGRycy9kb3ducmV2&#10;LnhtbFBLBQYAAAAABAAEAPUAAACDAwAAAAA=&#10;" filled="f" stroked="f">
                  <v:textbox style="mso-fit-shape-to-text:t" inset="0,0,0,0">
                    <w:txbxContent>
                      <w:p w14:paraId="0A5DDB79" w14:textId="3F76A578" w:rsidR="003B07C5" w:rsidRDefault="003B07C5">
                        <w:r>
                          <w:rPr>
                            <w:rFonts w:ascii="Arial" w:hAnsi="Arial" w:cs="Arial"/>
                            <w:b/>
                            <w:bCs/>
                            <w:color w:val="000000"/>
                            <w:sz w:val="16"/>
                            <w:szCs w:val="16"/>
                            <w:lang w:val="en-US"/>
                          </w:rPr>
                          <w:t>IMPORTE</w:t>
                        </w:r>
                      </w:p>
                    </w:txbxContent>
                  </v:textbox>
                </v:rect>
                <v:rect id="Rectangle 379" o:spid="_x0000_s1399" style="position:absolute;left:254;top:5791;width:2260;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hE8IA&#10;AADcAAAADwAAAGRycy9kb3ducmV2LnhtbESPzYoCMRCE74LvEFrwphkVFn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eETwgAAANwAAAAPAAAAAAAAAAAAAAAAAJgCAABkcnMvZG93&#10;bnJldi54bWxQSwUGAAAAAAQABAD1AAAAhwMAAAAA&#10;" filled="f" stroked="f">
                  <v:textbox style="mso-fit-shape-to-text:t" inset="0,0,0,0">
                    <w:txbxContent>
                      <w:p w14:paraId="4A3B6E0D" w14:textId="33164654" w:rsidR="003B07C5" w:rsidRDefault="003B07C5">
                        <w:r>
                          <w:rPr>
                            <w:rFonts w:ascii="Arial" w:hAnsi="Arial" w:cs="Arial"/>
                            <w:color w:val="000000"/>
                            <w:sz w:val="16"/>
                            <w:szCs w:val="16"/>
                            <w:lang w:val="en-US"/>
                          </w:rPr>
                          <w:t>1131</w:t>
                        </w:r>
                      </w:p>
                    </w:txbxContent>
                  </v:textbox>
                </v:rect>
                <v:rect id="Rectangle 380" o:spid="_x0000_s1400" style="position:absolute;left:6203;top:4495;width:37770;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ZMIA&#10;AADcAAAADwAAAGRycy9kb3ducmV2LnhtbESP3WoCMRSE7wu+QziCdzXrCkVXo4ggaOmNqw9w2Jz9&#10;weRkSVJ3+/amUOjlMDPfMNv9aI14kg+dYwWLeQaCuHK640bB/XZ6X4EIEVmjcUwKfijAfjd522Kh&#10;3cBXepaxEQnCoUAFbYx9IWWoWrIY5q4nTl7tvMWYpG+k9jgkuDUyz7IPabHjtNBiT8eWqkf5bRXI&#10;W3kaVqXxmfvM6y9zOV9rckrNpuNhAyLSGP/Df+2zVrBc5/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39kwgAAANwAAAAPAAAAAAAAAAAAAAAAAJgCAABkcnMvZG93&#10;bnJldi54bWxQSwUGAAAAAAQABAD1AAAAhwMAAAAA&#10;" filled="f" stroked="f">
                  <v:textbox style="mso-fit-shape-to-text:t" inset="0,0,0,0">
                    <w:txbxContent>
                      <w:p w14:paraId="3A7CF4AF" w14:textId="52656F5A" w:rsidR="003B07C5" w:rsidRDefault="003B07C5">
                        <w:r w:rsidRPr="00BB3F9F">
                          <w:rPr>
                            <w:rFonts w:ascii="Arial" w:hAnsi="Arial" w:cs="Arial"/>
                            <w:color w:val="000000"/>
                            <w:sz w:val="16"/>
                            <w:szCs w:val="16"/>
                          </w:rPr>
                          <w:t xml:space="preserve">   ANTICIPO A PROVEEDORES POR ADQUISICIÓN DE BIENES Y PRESTACIÓN </w:t>
                        </w:r>
                      </w:p>
                    </w:txbxContent>
                  </v:textbox>
                </v:rect>
                <v:rect id="Rectangle 381" o:spid="_x0000_s1401" style="position:absolute;left:6203;top:5791;width:15755;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fa/8IA&#10;AADcAAAADwAAAGRycy9kb3ducmV2LnhtbESPzYoCMRCE7wu+Q2jB25pRYX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9r/wgAAANwAAAAPAAAAAAAAAAAAAAAAAJgCAABkcnMvZG93&#10;bnJldi54bWxQSwUGAAAAAAQABAD1AAAAhwMAAAAA&#10;" filled="f" stroked="f">
                  <v:textbox style="mso-fit-shape-to-text:t" inset="0,0,0,0">
                    <w:txbxContent>
                      <w:p w14:paraId="1433953E" w14:textId="35386056" w:rsidR="003B07C5" w:rsidRDefault="003B07C5">
                        <w:r>
                          <w:rPr>
                            <w:rFonts w:ascii="Arial" w:hAnsi="Arial" w:cs="Arial"/>
                            <w:color w:val="000000"/>
                            <w:sz w:val="16"/>
                            <w:szCs w:val="16"/>
                            <w:lang w:val="en-US"/>
                          </w:rPr>
                          <w:t>DE SERVICIOS A CORTO PLAZO</w:t>
                        </w:r>
                      </w:p>
                    </w:txbxContent>
                  </v:textbox>
                </v:rect>
                <v:rect id="Rectangle 382" o:spid="_x0000_s1402" style="position:absolute;left:52203;top:5791;width:3677;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5Ci8IA&#10;AADcAAAADwAAAGRycy9kb3ducmV2LnhtbESP3WoCMRSE7wu+QziCdzWrFt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7kKLwgAAANwAAAAPAAAAAAAAAAAAAAAAAJgCAABkcnMvZG93&#10;bnJldi54bWxQSwUGAAAAAAQABAD1AAAAhwMAAAAA&#10;" filled="f" stroked="f">
                  <v:textbox style="mso-fit-shape-to-text:t" inset="0,0,0,0">
                    <w:txbxContent>
                      <w:p w14:paraId="2658CA42" w14:textId="042F7CE7" w:rsidR="003B07C5" w:rsidRDefault="003B07C5">
                        <w:r>
                          <w:rPr>
                            <w:rFonts w:ascii="Arial" w:hAnsi="Arial" w:cs="Arial"/>
                            <w:color w:val="000000"/>
                            <w:sz w:val="16"/>
                            <w:szCs w:val="16"/>
                            <w:lang w:val="en-US"/>
                          </w:rPr>
                          <w:t>$800.00</w:t>
                        </w:r>
                      </w:p>
                    </w:txbxContent>
                  </v:textbox>
                </v:rect>
                <v:rect id="Rectangle 383" o:spid="_x0000_s1403" style="position:absolute;left:254;top:8686;width:2260;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nEMIA&#10;AADcAAAADwAAAGRycy9kb3ducmV2LnhtbESP3WoCMRSE7wu+QziCdzWrUt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oucQwgAAANwAAAAPAAAAAAAAAAAAAAAAAJgCAABkcnMvZG93&#10;bnJldi54bWxQSwUGAAAAAAQABAD1AAAAhwMAAAAA&#10;" filled="f" stroked="f">
                  <v:textbox style="mso-fit-shape-to-text:t" inset="0,0,0,0">
                    <w:txbxContent>
                      <w:p w14:paraId="3022E4DB" w14:textId="24FD380F" w:rsidR="003B07C5" w:rsidRDefault="003B07C5">
                        <w:r>
                          <w:rPr>
                            <w:rFonts w:ascii="Arial" w:hAnsi="Arial" w:cs="Arial"/>
                            <w:color w:val="000000"/>
                            <w:sz w:val="16"/>
                            <w:szCs w:val="16"/>
                            <w:lang w:val="en-US"/>
                          </w:rPr>
                          <w:t>1134</w:t>
                        </w:r>
                      </w:p>
                    </w:txbxContent>
                  </v:textbox>
                </v:rect>
                <v:rect id="Rectangle 384" o:spid="_x0000_s1404" style="position:absolute;left:6203;top:8686;width:34894;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5Z8IA&#10;AADcAAAADwAAAGRycy9kb3ducmV2LnhtbESPzYoCMRCE74LvEFrwphkVxB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cHlnwgAAANwAAAAPAAAAAAAAAAAAAAAAAJgCAABkcnMvZG93&#10;bnJldi54bWxQSwUGAAAAAAQABAD1AAAAhwMAAAAA&#10;" filled="f" stroked="f">
                  <v:textbox style="mso-fit-shape-to-text:t" inset="0,0,0,0">
                    <w:txbxContent>
                      <w:p w14:paraId="0BD74BDD" w14:textId="06DCA84D" w:rsidR="003B07C5" w:rsidRDefault="003B07C5">
                        <w:r w:rsidRPr="00BB3F9F">
                          <w:rPr>
                            <w:rFonts w:ascii="Arial" w:hAnsi="Arial" w:cs="Arial"/>
                            <w:color w:val="000000"/>
                            <w:sz w:val="16"/>
                            <w:szCs w:val="16"/>
                          </w:rPr>
                          <w:t xml:space="preserve">   ANTICIPO A CONTRATISTAS POR OBRAS PÚBLICAS A CORTO PLAZO</w:t>
                        </w:r>
                      </w:p>
                    </w:txbxContent>
                  </v:textbox>
                </v:rect>
                <v:rect id="Rectangle 385" o:spid="_x0000_s1405" style="position:absolute;left:49187;top:8686;width:6502;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zc/MIA&#10;AADcAAAADwAAAGRycy9kb3ducmV2LnhtbESP3WoCMRSE7wu+QziCdzWrQtXVKFIQbPHG1Qc4bM7+&#10;YHKyJKm7ffumIHg5zMw3zHY/WCMe5EPrWMFsmoEgLp1uuVZwux7fVyBCRNZoHJOCXwqw343etphr&#10;1/OFHkWsRYJwyFFBE2OXSxnKhiyGqeuIk1c5bzEm6WupPfYJbo2cZ9mHtNhyWmiwo8+GynvxYxXI&#10;a3HsV4XxmfueV2fzdbpU5JSajIfDBkSkIb7Cz/ZJK1isl/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PNz8wgAAANwAAAAPAAAAAAAAAAAAAAAAAJgCAABkcnMvZG93&#10;bnJldi54bWxQSwUGAAAAAAQABAD1AAAAhwMAAAAA&#10;" filled="f" stroked="f">
                  <v:textbox style="mso-fit-shape-to-text:t" inset="0,0,0,0">
                    <w:txbxContent>
                      <w:p w14:paraId="0B56ECDB" w14:textId="35BB292D" w:rsidR="003B07C5" w:rsidRDefault="003B07C5">
                        <w:r>
                          <w:rPr>
                            <w:rFonts w:ascii="Arial" w:hAnsi="Arial" w:cs="Arial"/>
                            <w:color w:val="000000"/>
                            <w:sz w:val="16"/>
                            <w:szCs w:val="16"/>
                            <w:lang w:val="en-US"/>
                          </w:rPr>
                          <w:t>$7,048,574.80</w:t>
                        </w:r>
                      </w:p>
                    </w:txbxContent>
                  </v:textbox>
                </v:rect>
                <v:rect id="Rectangle 386" o:spid="_x0000_s1406" style="position:absolute;left:6203;top:10668;width:3391;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NIjr4A&#10;AADcAAAADwAAAGRycy9kb3ducmV2LnhtbERPy4rCMBTdC/5DuII7TUdB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OjSI6+AAAA3AAAAA8AAAAAAAAAAAAAAAAAmAIAAGRycy9kb3ducmV2&#10;LnhtbFBLBQYAAAAABAAEAPUAAACDAwAAAAA=&#10;" filled="f" stroked="f">
                  <v:textbox style="mso-fit-shape-to-text:t" inset="0,0,0,0">
                    <w:txbxContent>
                      <w:p w14:paraId="18B085D6" w14:textId="11CF42FF" w:rsidR="003B07C5" w:rsidRDefault="003B07C5">
                        <w:r>
                          <w:rPr>
                            <w:rFonts w:ascii="Arial" w:hAnsi="Arial" w:cs="Arial"/>
                            <w:b/>
                            <w:bCs/>
                            <w:color w:val="000000"/>
                            <w:sz w:val="16"/>
                            <w:szCs w:val="16"/>
                            <w:lang w:val="en-US"/>
                          </w:rPr>
                          <w:t>TOTAL</w:t>
                        </w:r>
                      </w:p>
                    </w:txbxContent>
                  </v:textbox>
                </v:rect>
                <v:rect id="Rectangle 387" o:spid="_x0000_s1407" style="position:absolute;left:49187;top:10668;width:650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FcIA&#10;AADcAAAADwAAAGRycy9kb3ducmV2LnhtbESPzYoCMRCE74LvEFrwphkV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7+0VwgAAANwAAAAPAAAAAAAAAAAAAAAAAJgCAABkcnMvZG93&#10;bnJldi54bWxQSwUGAAAAAAQABAD1AAAAhwMAAAAA&#10;" filled="f" stroked="f">
                  <v:textbox style="mso-fit-shape-to-text:t" inset="0,0,0,0">
                    <w:txbxContent>
                      <w:p w14:paraId="396BB002" w14:textId="65D039E3" w:rsidR="003B07C5" w:rsidRDefault="003B07C5">
                        <w:r>
                          <w:rPr>
                            <w:rFonts w:ascii="Arial" w:hAnsi="Arial" w:cs="Arial"/>
                            <w:b/>
                            <w:bCs/>
                            <w:color w:val="000000"/>
                            <w:sz w:val="16"/>
                            <w:szCs w:val="16"/>
                            <w:lang w:val="en-US"/>
                          </w:rPr>
                          <w:t>$7</w:t>
                        </w:r>
                        <w:r w:rsidR="00E25715">
                          <w:rPr>
                            <w:rFonts w:ascii="Arial" w:hAnsi="Arial" w:cs="Arial"/>
                            <w:b/>
                            <w:bCs/>
                            <w:color w:val="000000"/>
                            <w:sz w:val="16"/>
                            <w:szCs w:val="16"/>
                            <w:lang w:val="en-US"/>
                          </w:rPr>
                          <w:t>,</w:t>
                        </w:r>
                        <w:r>
                          <w:rPr>
                            <w:rFonts w:ascii="Arial" w:hAnsi="Arial" w:cs="Arial"/>
                            <w:b/>
                            <w:bCs/>
                            <w:color w:val="000000"/>
                            <w:sz w:val="16"/>
                            <w:szCs w:val="16"/>
                            <w:lang w:val="en-US"/>
                          </w:rPr>
                          <w:t>049</w:t>
                        </w:r>
                        <w:r w:rsidR="00E25715">
                          <w:rPr>
                            <w:rFonts w:ascii="Arial" w:hAnsi="Arial" w:cs="Arial"/>
                            <w:b/>
                            <w:bCs/>
                            <w:color w:val="000000"/>
                            <w:sz w:val="16"/>
                            <w:szCs w:val="16"/>
                            <w:lang w:val="en-US"/>
                          </w:rPr>
                          <w:t>,</w:t>
                        </w:r>
                        <w:r>
                          <w:rPr>
                            <w:rFonts w:ascii="Arial" w:hAnsi="Arial" w:cs="Arial"/>
                            <w:b/>
                            <w:bCs/>
                            <w:color w:val="000000"/>
                            <w:sz w:val="16"/>
                            <w:szCs w:val="16"/>
                            <w:lang w:val="en-US"/>
                          </w:rPr>
                          <w:t>374.80</w:t>
                        </w:r>
                      </w:p>
                    </w:txbxContent>
                  </v:textbox>
                </v:rect>
                <v:rect id="Rectangle 388" o:spid="_x0000_s1408" style="position:absolute;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ntGsAA&#10;AADcAAAADwAAAGRycy9kb3ducmV2LnhtbERPzYrCMBC+L/gOYQQvi6aKilajiCist13XBxiasak2&#10;k5JErfv05iDs8eP7X65bW4s7+VA5VjAcZCCIC6crLhWcfvf9GYgQkTXWjknBkwKsV52PJebaPfiH&#10;7sdYihTCIUcFJsYmlzIUhiyGgWuIE3d23mJM0JdSe3ykcFvLUZZNpcWKU4PBhraGiuvxZhXIy7eu&#10;ZLOb+sv586rn5jDBv4lSvW67WYCI1MZ/8dv9pRWMszQ/nUlH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ntGsAAAADcAAAADwAAAAAAAAAAAAAAAACYAgAAZHJzL2Rvd25y&#10;ZXYueG1sUEsFBgAAAAAEAAQA9QAAAIUDAAAAAA==&#10;" fillcolor="#d4d4d4" stroked="f"/>
                <v:rect id="Rectangle 389" o:spid="_x0000_s1409" style="position:absolute;left:5949;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VIgcQA&#10;AADcAAAADwAAAGRycy9kb3ducmV2LnhtbESPUWvCMBSF3wf7D+EOfBmaKiquaxSRCdvbVv0Bl+ba&#10;tDY3Jcm07tebwWCPh3POdzjFZrCduJAPjWMF00kGgrhyuuFawfGwH69AhIissXNMCm4UYLN+fCgw&#10;1+7KX3QpYy0ShEOOCkyMfS5lqAxZDBPXEyfv5LzFmKSvpfZ4TXDbyVmWLaXFhtOCwZ52hqpz+W0V&#10;yPZTN7J/W/r29HzWL+ZjgT8LpUZPw/YVRKQh/of/2u9awTybwu+Zd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FSIHEAAAA3AAAAA8AAAAAAAAAAAAAAAAAmAIAAGRycy9k&#10;b3ducmV2LnhtbFBLBQYAAAAABAAEAPUAAACJAwAAAAA=&#10;" fillcolor="#d4d4d4" stroked="f"/>
                <v:rect id="Rectangle 390" o:spid="_x0000_s1410" style="position:absolute;left:46843;width:8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fW9sQA&#10;AADcAAAADwAAAGRycy9kb3ducmV2LnhtbESPUWvCMBSF3wf7D+EOfBmaKiquaxQZCtvbVv0Bl+ba&#10;tDY3Jcm07tebwWCPh3POdzjFZrCduJAPjWMF00kGgrhyuuFawfGwH69AhIissXNMCm4UYLN+fCgw&#10;1+7KX3QpYy0ShEOOCkyMfS5lqAxZDBPXEyfv5LzFmKSvpfZ4TXDbyVmWLaXFhtOCwZ7eDFXn8tsq&#10;kO2nbmS/W/r29HzWL+ZjgT8LpUZPw/YVRKQh/of/2u9awTybwe+Zd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X1vbEAAAA3AAAAA8AAAAAAAAAAAAAAAAAmAIAAGRycy9k&#10;b3ducmV2LnhtbFBLBQYAAAAABAAEAPUAAACJAwAAAAA=&#10;" fillcolor="#d4d4d4" stroked="f"/>
                <v:line id="Line 391" o:spid="_x0000_s1411" style="position:absolute;visibility:visible;mso-wrap-style:square" from="82,0" to="563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Dc8UAAADcAAAADwAAAGRycy9kb3ducmV2LnhtbESPT2sCMRTE70K/Q3gFb5q1Wt1ujVKK&#10;ot7qP/D42LzuBjcvyybq+u2NUOhxmJnfMNN5aytxpcYbxwoG/QQEce604ULBYb/spSB8QNZYOSYF&#10;d/Iwn710pphpd+MtXXehEBHCPkMFZQh1JqXPS7Lo+64mjt6vayyGKJtC6gZvEW4r+ZYkY2nRcFwo&#10;sabvkvLz7mIVmJ/x6n0zOX4c5WIVBqf0nBp7UKr72n59ggjUhv/wX3utFYySITzPxCM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pDc8UAAADcAAAADwAAAAAAAAAA&#10;AAAAAAChAgAAZHJzL2Rvd25yZXYueG1sUEsFBgAAAAAEAAQA+QAAAJMDAAAAAA==&#10;" strokeweight="0"/>
                <v:rect id="Rectangle 392" o:spid="_x0000_s1412" style="position:absolute;left:82;width:5622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2qsYA&#10;AADcAAAADwAAAGRycy9kb3ducmV2LnhtbESPQWsCMRSE7wX/Q3iF3mpS2RZdjaJCoZeC2h709tw8&#10;dxc3L2uS6uqvb4RCj8PMfMNMZp1txJl8qB1reOkrEMSFMzWXGr6/3p+HIEJENtg4Jg1XCjCb9h4m&#10;mBt34TWdN7EUCcIhRw1VjG0uZSgqshj6riVO3sF5izFJX0rj8ZLgtpEDpd6kxZrTQoUtLSsqjpsf&#10;q2ExGi5Oq4w/b+v9jnbb/fF14JXWT4/dfAwiUhf/w3/tD6MhUxn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2qsYAAADcAAAADwAAAAAAAAAAAAAAAACYAgAAZHJz&#10;L2Rvd25yZXYueG1sUEsFBgAAAAAEAAQA9QAAAIsDAAAAAA==&#10;" fillcolor="black" stroked="f"/>
                <v:rect id="Rectangle 393" o:spid="_x0000_s1413" style="position:absolute;left:56229;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5OgsQA&#10;AADcAAAADwAAAGRycy9kb3ducmV2LnhtbESPUWvCMBSF3wX/Q7jCXmSmjlW22igiDra3qfsBl+a2&#10;qTY3JYna7dcvg4GPh3POdzjlerCduJIPrWMF81kGgrhyuuVGwdfx7fEFRIjIGjvHpOCbAqxX41GJ&#10;hXY33tP1EBuRIBwKVGBi7AspQ2XIYpi5njh5tfMWY5K+kdrjLcFtJ5+ybCEttpwWDPa0NVSdDxer&#10;QJ4+dSv73cKf6ulZv5qPHH9ypR4mw2YJItIQ7+H/9rtW8Jzl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ToLEAAAA3AAAAA8AAAAAAAAAAAAAAAAAmAIAAGRycy9k&#10;b3ducmV2LnhtbFBLBQYAAAAABAAEAPUAAACJAwAAAAA=&#10;" fillcolor="#d4d4d4" stroked="f"/>
                <v:line id="Line 394" o:spid="_x0000_s1414" style="position:absolute;visibility:visible;mso-wrap-style:square" from="82,2895" to="56311,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3g68UAAADcAAAADwAAAGRycy9kb3ducmV2LnhtbESPT2vCQBTE74LfYXmCN90oNqapq0hp&#10;UW+tf6DHR/Y1Wcy+Ddmtpt/eFQSPw8z8hlmsOluLC7XeOFYwGScgiAunDZcKjofPUQbCB2SNtWNS&#10;8E8eVst+b4G5dlf+pss+lCJC2OeooAqhyaX0RUUW/dg1xNH7da3FEGVbSt3iNcJtLadJkkqLhuNC&#10;hQ29V1Sc939WgflKNy+7+en1JD82YfKTnTNjj0oNB936DUSgLjzDj/ZWK5glK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3g68UAAADcAAAADwAAAAAAAAAA&#10;AAAAAAChAgAAZHJzL2Rvd25yZXYueG1sUEsFBgAAAAAEAAQA+QAAAJMDAAAAAA==&#10;" strokeweight="0"/>
                <v:rect id="Rectangle 395" o:spid="_x0000_s1415" style="position:absolute;left:82;top:2895;width:5622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o3cYA&#10;AADcAAAADwAAAGRycy9kb3ducmV2LnhtbESPQWsCMRSE70L/Q3hCb5ooau3WKLUgeBGq7aHenpvX&#10;3cXNyzZJdfXXN4LQ4zAz3zCzRWtrcSIfKscaBn0Fgjh3puJCw+fHqjcFESKywdoxabhQgMX8oTPD&#10;zLgzb+m0i4VIEA4ZaihjbDIpQ16SxdB3DXHyvp23GJP0hTQezwluazlUaiItVpwWSmzoraT8uPu1&#10;GpbP0+XP+4g31+1hT/uvw3E89Errx277+gIiUhv/w/f22mgYqSe4nU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po3cYAAADcAAAADwAAAAAAAAAAAAAAAACYAgAAZHJz&#10;L2Rvd25yZXYueG1sUEsFBgAAAAAEAAQA9QAAAIsDAAAAAA==&#10;" fillcolor="black" stroked="f"/>
                <v:line id="Line 396" o:spid="_x0000_s1416" style="position:absolute;visibility:visible;mso-wrap-style:square" from="82,7315" to="56311,7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7RAsEAAADcAAAADwAAAGRycy9kb3ducmV2LnhtbERPy4rCMBTdC/MP4Q6401Tx0alGGURx&#10;3Kmj4PLS3GmDzU1pota/N4sBl4fzni9bW4k7Nd44VjDoJyCIc6cNFwpOv5teCsIHZI2VY1LwJA/L&#10;xUdnjpl2Dz7Q/RgKEUPYZ6igDKHOpPR5SRZ939XEkftzjcUQYVNI3eAjhttKDpNkIi0ajg0l1rQq&#10;Kb8eb1aB2U+24930/HWW620YXNJrauxJqe5n+z0DEagNb/G/+0crGCVxbT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ntECwQAAANwAAAAPAAAAAAAAAAAAAAAA&#10;AKECAABkcnMvZG93bnJldi54bWxQSwUGAAAAAAQABAD5AAAAjwMAAAAA&#10;" strokeweight="0"/>
                <v:rect id="Rectangle 397" o:spid="_x0000_s1417" style="position:absolute;left:82;top:7315;width:5622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ZNMYA&#10;AADcAAAADwAAAGRycy9kb3ducmV2LnhtbESPT2sCMRTE74V+h/AKvdWkokVXo1Sh0ItQ/xz09tw8&#10;dxc3L2uS6uqnbwqCx2FmfsOMp62txZl8qBxreO8oEMS5MxUXGjbrr7cBiBCRDdaOScOVAkwnz09j&#10;zIy78JLOq1iIBOGQoYYyxiaTMuQlWQwd1xAn7+C8xZikL6TxeElwW8uuUh/SYsVpocSG5iXlx9Wv&#10;1TAbDmannx4vbsv9jnbb/bHf9Urr15f2cwQiUhsf4Xv722joqSH8n0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lZNMYAAADcAAAADwAAAAAAAAAAAAAAAACYAgAAZHJz&#10;L2Rvd25yZXYueG1sUEsFBgAAAAAEAAQA9QAAAIsDAAAAAA==&#10;" fillcolor="black" stroked="f"/>
                <v:line id="Line 398" o:spid="_x0000_s1418" style="position:absolute;visibility:visible;mso-wrap-style:square" from="82,10210" to="56311,10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FL2cIAAADcAAAADwAAAGRycy9kb3ducmV2LnhtbERPz2vCMBS+C/sfwht407SiruuMMkRx&#10;3lynsOOjeWuDzUtpotb/3hwGHj++34tVbxtxpc4bxwrScQKCuHTacKXg+LMdZSB8QNbYOCYFd/Kw&#10;Wr4MFphrd+NvuhahEjGEfY4K6hDaXEpf1mTRj11LHLk/11kMEXaV1B3eYrht5CRJ5tKi4dhQY0vr&#10;mspzcbEKzGG+m+3fTu8nudmF9Dc7Z8YelRq+9p8fIAL14Sn+d39pBdM0zo9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FL2cIAAADcAAAADwAAAAAAAAAAAAAA&#10;AAChAgAAZHJzL2Rvd25yZXYueG1sUEsFBgAAAAAEAAQA+QAAAJADAAAAAA==&#10;" strokeweight="0"/>
                <v:rect id="Rectangle 399" o:spid="_x0000_s1419" style="position:absolute;left:82;top:10210;width:56229;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bD78YA&#10;AADcAAAADwAAAGRycy9kb3ducmV2LnhtbESPT2sCMRTE70K/Q3iF3jS7okVXo9RCwYvgv4PenpvX&#10;3cXNyzaJuu2nbwTB4zAzv2Gm89bU4krOV5YVpL0EBHFudcWFgv3uqzsC4QOyxtoyKfglD/PZS2eK&#10;mbY33tB1GwoRIewzVFCG0GRS+rwkg75nG+LofVtnMETpCqkd3iLc1LKfJO/SYMVxocSGPkvKz9uL&#10;UbAYjxY/6wGv/janIx0Pp/Ow7xKl3l7bjwmIQG14hh/tpVYwSFO4n4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bD78YAAADcAAAADwAAAAAAAAAAAAAAAACYAgAAZHJz&#10;L2Rvd25yZXYueG1sUEsFBgAAAAAEAAQA9QAAAIsDAAAAAA==&#10;" fillcolor="black" stroked="f"/>
                <v:line id="Line 400" o:spid="_x0000_s1420" style="position:absolute;visibility:visible;mso-wrap-style:square" from="0,0" to="0,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9wNcQAAADcAAAADwAAAGRycy9kb3ducmV2LnhtbESPT2vCQBTE7wW/w/IEb3UTsRqjq0hp&#10;0d78Cx4f2WeymH0bsltNv71bKPQ4zMxvmMWqs7W4U+uNYwXpMAFBXDhtuFRwOn6+ZiB8QNZYOyYF&#10;P+Rhtey9LDDX7sF7uh9CKSKEfY4KqhCaXEpfVGTRD11DHL2ray2GKNtS6hYfEW5rOUqSibRoOC5U&#10;2NB7RcXt8G0VmN1k8/Y1Pc/O8mMT0kt2y4w9KTXod+s5iEBd+A//tbdawTgdwe+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r3A1xAAAANwAAAAPAAAAAAAAAAAA&#10;AAAAAKECAABkcnMvZG93bnJldi54bWxQSwUGAAAAAAQABAD5AAAAkgMAAAAA&#10;" strokeweight="0"/>
                <v:rect id="Rectangle 401" o:spid="_x0000_s1421" style="position:absolute;width:82;height:1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4A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8fAZ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I+APHAAAA3AAAAA8AAAAAAAAAAAAAAAAAmAIAAGRy&#10;cy9kb3ducmV2LnhtbFBLBQYAAAAABAAEAPUAAACMAwAAAAA=&#10;" fillcolor="black" stroked="f"/>
                <v:line id="Line 402" o:spid="_x0000_s1422" style="position:absolute;visibility:visible;mso-wrap-style:square" from="5949,76" to="5949,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pN2sQAAADcAAAADwAAAGRycy9kb3ducmV2LnhtbESPT2vCQBTE7wW/w/IEb3WTYjVGV5Fi&#10;0d78Cx4f2WeymH0bsltNv71bKPQ4zMxvmPmys7W4U+uNYwXpMAFBXDhtuFRwOn6+ZiB8QNZYOyYF&#10;P+Rhuei9zDHX7sF7uh9CKSKEfY4KqhCaXEpfVGTRD11DHL2ray2GKNtS6hYfEW5r+ZYkY2nRcFyo&#10;sKGPiorb4dsqMLvx5v1rcp6e5XoT0kt2y4w9KTXod6sZiEBd+A//tbdawSgdwe+Ze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Ck3axAAAANwAAAAPAAAAAAAAAAAA&#10;AAAAAKECAABkcnMvZG93bnJldi54bWxQSwUGAAAAAAQABAD5AAAAkgMAAAAA&#10;" strokeweight="0"/>
                <v:rect id="Rectangle 403" o:spid="_x0000_s1423" style="position:absolute;left:5949;top:76;width:83;height:1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F7MYA&#10;AADcAAAADwAAAGRycy9kb3ducmV2LnhtbESPQWsCMRSE70L/Q3iF3tysomJXo1RB6KWgtod6e26e&#10;u4ubl22S6uqvN4LgcZiZb5jpvDW1OJHzlWUFvSQFQZxbXXGh4Od71R2D8AFZY22ZFFzIw3z20pli&#10;pu2ZN3TahkJECPsMFZQhNJmUPi/JoE9sQxy9g3UGQ5SukNrhOcJNLftpOpIGK44LJTa0LCk/bv+N&#10;gsX7ePG3HvDXdbPf0e53fxz2XarU22v7MQERqA3P8KP9qRUMek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3F7MYAAADcAAAADwAAAAAAAAAAAAAAAACYAgAAZHJz&#10;L2Rvd25yZXYueG1sUEsFBgAAAAAEAAQA9QAAAIsDAAAAAA==&#10;" fillcolor="black" stroked="f"/>
                <v:line id="Line 404" o:spid="_x0000_s1424" style="position:absolute;visibility:visible;mso-wrap-style:square" from="46843,76" to="46843,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R2NsUAAADcAAAADwAAAGRycy9kb3ducmV2LnhtbESPT2vCQBTE7wW/w/IEb3UTsTFGVxGx&#10;2N5a/4DHR/aZLGbfhuxW02/fLRR6HGbmN8xy3dtG3KnzxrGCdJyAIC6dNlwpOB1fn3MQPiBrbByT&#10;gm/ysF4NnpZYaPfgT7ofQiUihH2BCuoQ2kJKX9Zk0Y9dSxy9q+sshii7SuoOHxFuGzlJkkxaNBwX&#10;amxpW1N5O3xZBeYj27+8z87zs9ztQ3rJb7mxJ6VGw36zABGoD//hv/abVjBNM/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R2NsUAAADcAAAADwAAAAAAAAAA&#10;AAAAAAChAgAAZHJzL2Rvd25yZXYueG1sUEsFBgAAAAAEAAQA+QAAAJMDAAAAAA==&#10;" strokeweight="0"/>
                <v:rect id="Rectangle 405" o:spid="_x0000_s1425" style="position:absolute;left:46843;top:76;width:83;height:1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MYA&#10;AADcAAAADwAAAGRycy9kb3ducmV2LnhtbESPT2sCMRTE7wW/Q3iCt5pVtOpqFC0IXgr1z0Fvz81z&#10;d3Hzsk2irv30TaHQ4zAzv2Fmi8ZU4k7Ol5YV9LoJCOLM6pJzBYf9+nUMwgdkjZVlUvAkD4t562WG&#10;qbYP3tJ9F3IRIexTVFCEUKdS+qwgg75ra+LoXawzGKJ0udQOHxFuKtlPkjdpsOS4UGBN7wVl193N&#10;KFhNxquvzwF/fG/PJzodz9dh3yVKddrNcgoiUBP+w3/tjVYw6I3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MYAAADcAAAADwAAAAAAAAAAAAAAAACYAgAAZHJz&#10;L2Rvd25yZXYueG1sUEsFBgAAAAAEAAQA9QAAAIsDAAAAAA==&#10;" fillcolor="black" stroked="f"/>
                <v:line id="Line 406" o:spid="_x0000_s1426" style="position:absolute;visibility:visible;mso-wrap-style:square" from="82,12039" to="56311,1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H38IAAADcAAAADwAAAGRycy9kb3ducmV2LnhtbERPz2vCMBS+C/sfwht407SiruuMMkRx&#10;3lynsOOjeWuDzUtpotb/3hwGHj++34tVbxtxpc4bxwrScQKCuHTacKXg+LMdZSB8QNbYOCYFd/Kw&#10;Wr4MFphrd+NvuhahEjGEfY4K6hDaXEpf1mTRj11LHLk/11kMEXaV1B3eYrht5CRJ5tKi4dhQY0vr&#10;mspzcbEKzGG+m+3fTu8nudmF9Dc7Z8YelRq+9p8fIAL14Sn+d39pBdM0ro1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dH38IAAADcAAAADwAAAAAAAAAAAAAA&#10;AAChAgAAZHJzL2Rvd25yZXYueG1sUEsFBgAAAAAEAAQA+QAAAJADAAAAAA==&#10;" strokeweight="0"/>
                <v:rect id="Rectangle 407" o:spid="_x0000_s1427" style="position:absolute;left:82;top:12039;width:56229;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P6cYA&#10;AADcAAAADwAAAGRycy9kb3ducmV2LnhtbESPQWvCQBSE70L/w/IKvelGsaJpVqlCwUtBbQ/19pJ9&#10;TYLZt3F31bS/3hUEj8PMfMNki8404kzO15YVDAcJCOLC6ppLBd9fH/0pCB+QNTaWScEfeVjMn3oZ&#10;ptpeeEvnXShFhLBPUUEVQptK6YuKDPqBbYmj92udwRClK6V2eIlw08hRkkykwZrjQoUtrSoqDruT&#10;UbCcTZfHzZg//7f5nvY/+eF15BKlXp679zcQgbrwCN/ba61gPJzB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DP6cYAAADcAAAADwAAAAAAAAAAAAAAAACYAgAAZHJz&#10;L2Rvd25yZXYueG1sUEsFBgAAAAAEAAQA9QAAAIsDAAAAAA==&#10;" fillcolor="black" stroked="f"/>
                <v:line id="Line 408" o:spid="_x0000_s1428" style="position:absolute;visibility:visible;mso-wrap-style:square" from="56229,76" to="56229,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2BZMIAAADcAAAADwAAAGRycy9kb3ducmV2LnhtbERPz2vCMBS+D/wfwhN2m2nFua6aiohD&#10;d9tcCzs+mmcbbF5Kk2n33y8HYceP7/d6M9pOXGnwxrGCdJaAIK6dNtwoKL/enjIQPiBr7ByTgl/y&#10;sCkmD2vMtbvxJ11PoRExhH2OCtoQ+lxKX7dk0c9cTxy5sxsshgiHRuoBbzHcdnKeJEtp0XBsaLGn&#10;XUv15fRjFZiP5eH5/aV6reT+ENLv7JIZWyr1OB23KxCBxvAvvruPWsFiHufH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F2BZMIAAADcAAAADwAAAAAAAAAAAAAA&#10;AAChAgAAZHJzL2Rvd25yZXYueG1sUEsFBgAAAAAEAAQA+QAAAJADAAAAAA==&#10;" strokeweight="0"/>
                <v:rect id="Rectangle 409" o:spid="_x0000_s1429" style="position:absolute;left:56229;top:76;width:82;height:12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JUsYA&#10;AADcAAAADwAAAGRycy9kb3ducmV2LnhtbESPQWsCMRSE74L/IbxCb5p10aKrUbRQ8CKo9aC35+Z1&#10;d3Hzsk2ibvvrG0HocZiZb5jZojW1uJHzlWUFg34Cgji3uuJCweHzozcG4QOyxtoyKfghD4t5tzPD&#10;TNs77+i2D4WIEPYZKihDaDIpfV6SQd+3DXH0vqwzGKJ0hdQO7xFuapkmyZs0WHFcKLGh95Lyy/5q&#10;FKwm49X3dsib3935RKfj+TJKXaLU60u7nIII1Ib/8LO91gqG6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oJUsYAAADcAAAADwAAAAAAAAAAAAAAAACYAgAAZHJz&#10;L2Rvd25yZXYueG1sUEsFBgAAAAAEAAQA9QAAAIsDAAAAAA==&#10;" fillcolor="black" stroked="f"/>
                <v:line id="Line 410" o:spid="_x0000_s1430" style="position:absolute;visibility:visible;mso-wrap-style:square" from="0,12115" to="6,1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9wYccAAADcAAAADwAAAGRycy9kb3ducmV2LnhtbESP3WoCMRSE7wu+QziCN6VmXUopq1G0&#10;1WJBKP4Ub083x93FzcmSRF19elMo9HKYmW+Y0aQ1tTiT85VlBYN+AoI4t7riQsFuu3h6BeEDssba&#10;Mim4kofJuPMwwkzbC6/pvAmFiBD2GSooQ2gyKX1ekkHftw1x9A7WGQxRukJqh5cIN7VMk+RFGqw4&#10;LpTY0FtJ+XFzMgr2g8/8tt652cds/7h655+v+bc8KNXrttMhiEBt+A//tZdawXOawu+ZeATk+A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z3BhxwAAANwAAAAPAAAAAAAA&#10;AAAAAAAAAKECAABkcnMvZG93bnJldi54bWxQSwUGAAAAAAQABAD5AAAAlQMAAAAA&#10;" strokecolor="#d4d4d4" strokeweight="0"/>
                <v:rect id="Rectangle 411" o:spid="_x0000_s1431" style="position:absolute;top:12115;width:8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vDcUA&#10;AADcAAAADwAAAGRycy9kb3ducmV2LnhtbESP3WoCMRSE74W+QziF3hTN1j90a5RSKtQ7a32Aw+bs&#10;ZtfNyZKkuvXpTaHg5TAz3zCrTW9bcSYfascKXkYZCOLC6ZorBcfv7XABIkRkja1jUvBLATbrh8EK&#10;c+0u/EXnQ6xEgnDIUYGJsculDIUhi2HkOuLklc5bjEn6SmqPlwS3rRxn2VxarDktGOzo3VBxOvxY&#10;BbLZ61p2H3PflM8nvTS7GV5nSj099m+vICL18R7+b39qBdPxBP7O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bi8NxQAAANwAAAAPAAAAAAAAAAAAAAAAAJgCAABkcnMv&#10;ZG93bnJldi54bWxQSwUGAAAAAAQABAD1AAAAigMAAAAA&#10;" fillcolor="#d4d4d4" stroked="f"/>
                <v:line id="Line 412" o:spid="_x0000_s1432" style="position:absolute;visibility:visible;mso-wrap-style:square" from="5949,12115" to="5956,1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pNjscAAADcAAAADwAAAGRycy9kb3ducmV2LnhtbESP3WoCMRSE7wXfIRzBG6lZRUrZGqXW&#10;HyoIstbi7enmuLt0c7IkUbd9+kYo9HKYmW+Y6bw1tbiS85VlBaNhAoI4t7riQsHxff3wBMIHZI21&#10;ZVLwTR7ms25niqm2N87oegiFiBD2KSooQ2hSKX1ekkE/tA1x9M7WGQxRukJqh7cIN7UcJ8mjNFhx&#10;XCixodeS8q/DxSg4jbb5T3Z0i83iNNgt+XO/+pBnpfq99uUZRKA2/If/2m9awWQ8gfu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k2OxwAAANwAAAAPAAAAAAAA&#10;AAAAAAAAAKECAABkcnMvZG93bnJldi54bWxQSwUGAAAAAAQABAD5AAAAlQMAAAAA&#10;" strokecolor="#d4d4d4" strokeweight="0"/>
                <v:rect id="Rectangle 413" o:spid="_x0000_s1433" style="position:absolute;left:5949;top:12115;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sS4sQA&#10;AADcAAAADwAAAGRycy9kb3ducmV2LnhtbESPUWvCMBSF34X9h3AHe5GZTlbZukYZMsG9qdsPuDS3&#10;TbW5KUnU6q9fBoKPh3POdzjlYrCdOJEPrWMFL5MMBHHldMuNgt+f1fMbiBCRNXaOScGFAizmD6MS&#10;C+3OvKXTLjYiQTgUqMDE2BdShsqQxTBxPXHyauctxiR9I7XHc4LbTk6zbCYttpwWDPa0NFQddker&#10;QO43upX918zv6/FBv5vvHK+5Uk+Pw+cHiEhDvIdv7bVW8DrN4f9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LEuLEAAAA3AAAAA8AAAAAAAAAAAAAAAAAmAIAAGRycy9k&#10;b3ducmV2LnhtbFBLBQYAAAAABAAEAPUAAACJAwAAAAA=&#10;" fillcolor="#d4d4d4" stroked="f"/>
                <v:line id="Line 414" o:spid="_x0000_s1434" style="position:absolute;visibility:visible;mso-wrap-style:square" from="46843,12115" to="46850,1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R2YscAAADcAAAADwAAAGRycy9kb3ducmV2LnhtbESP3WoCMRSE7wXfIRzBG6lZpUjZGqXW&#10;HyoIstbi7enmuLt0c7IkUbd9+qYg9HKYmW+Y6bw1tbiS85VlBaNhAoI4t7riQsHxff3wBMIHZI21&#10;ZVLwTR7ms25niqm2N87oegiFiBD2KSooQ2hSKX1ekkE/tA1x9M7WGQxRukJqh7cIN7UcJ8lEGqw4&#10;LpTY0GtJ+dfhYhScRtv8Jzu6xWZxGuyW/LlffcizUv1e+/IMIlAb/sP39ptW8DiewN+ZeATk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9HZixwAAANwAAAAPAAAAAAAA&#10;AAAAAAAAAKECAABkcnMvZG93bnJldi54bWxQSwUGAAAAAAQABAD5AAAAlQMAAAAA&#10;" strokecolor="#d4d4d4" strokeweight="0"/>
                <v:rect id="Rectangle 415" o:spid="_x0000_s1435" style="position:absolute;left:46843;top:12115;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pDsUA&#10;AADcAAAADwAAAGRycy9kb3ducmV2LnhtbESP3WoCMRSE7wu+QzhCb4pmlfq3bhQpFdo7a32Aw+a4&#10;2XVzsiSprn36plDo5TAz3zDFtretuJIPtWMFk3EGgrh0uuZKwelzP1qCCBFZY+uYFNwpwHYzeCgw&#10;1+7GH3Q9xkokCIccFZgYu1zKUBqyGMauI07e2XmLMUlfSe3xluC2ldMsm0uLNacFgx29GCovxy+r&#10;QDYHXcvude6b89NFr8z7DL9nSj0O+90aRKQ+/of/2m9awfN0Ab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SkOxQAAANwAAAAPAAAAAAAAAAAAAAAAAJgCAABkcnMv&#10;ZG93bnJldi54bWxQSwUGAAAAAAQABAD1AAAAigMAAAAA&#10;" fillcolor="#d4d4d4" stroked="f"/>
                <v:line id="Line 416" o:spid="_x0000_s1436" style="position:absolute;visibility:visible;mso-wrap-style:square" from="56229,12115" to="56235,12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dHi8QAAADcAAAADwAAAGRycy9kb3ducmV2LnhtbERPW2vCMBR+H/gfwhH2IjZVhkg1iu7G&#10;hMHwRl+PzbEtNiclybTbr18ehD1+fPf5sjONuJLztWUFoyQFQVxYXXOp4LB/G05B+ICssbFMCn7I&#10;w3LRe5hjpu2Nt3TdhVLEEPYZKqhCaDMpfVGRQZ/YljhyZ+sMhghdKbXDWww3jRyn6UQarDk2VNjS&#10;c0XFZfdtFOSjTfG7Pbj1+zoffL7w6ev1KM9KPfa71QxEoC78i+/uD63gaRzXxjPxCM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J0eLxAAAANwAAAAPAAAAAAAAAAAA&#10;AAAAAKECAABkcnMvZG93bnJldi54bWxQSwUGAAAAAAQABAD5AAAAkgMAAAAA&#10;" strokecolor="#d4d4d4" strokeweight="0"/>
                <v:rect id="Rectangle 417" o:spid="_x0000_s1437" style="position:absolute;left:56229;top:12115;width:8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Y58MA&#10;AADcAAAADwAAAGRycy9kb3ducmV2LnhtbESP0WoCMRRE3wX/IVzBF6lZpUrdGkVEob5V7QdcNtfN&#10;6uZmSaKu/fpGKPg4zMwZZr5sbS1u5EPlWMFomIEgLpyuuFTwc9y+fYAIEVlj7ZgUPCjActHtzDHX&#10;7s57uh1iKRKEQ44KTIxNLmUoDFkMQ9cQJ+/kvMWYpC+l9nhPcFvLcZZNpcWK04LBhtaGisvhahXI&#10;87euZLOZ+vNpcNEzs5vg70Spfq9dfYKI1MZX+L/9pRW8j2fwPJOO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YY58MAAADcAAAADwAAAAAAAAAAAAAAAACYAgAAZHJzL2Rv&#10;d25yZXYueG1sUEsFBgAAAAAEAAQA9QAAAIgDAAAAAA==&#10;" fillcolor="#d4d4d4" stroked="f"/>
                <v:line id="Line 418" o:spid="_x0000_s1438" style="position:absolute;visibility:visible;mso-wrap-style:square" from="56311,0" to="56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jdUMUAAADcAAAADwAAAGRycy9kb3ducmV2LnhtbERPW2vCMBR+H+w/hDPYi8zUTcbojDIv&#10;EwVh1Au+njXHtqw5KUnU6q83D8IeP777YNSaWpzI+cqygl43AUGcW11xoWC7+X75AOEDssbaMim4&#10;kIfR8PFhgKm2Z87otA6FiCHsU1RQhtCkUvq8JIO+axviyB2sMxgidIXUDs8x3NTyNUnepcGKY0OJ&#10;DU1Kyv/WR6Ng31vm12zrxvPxvrOa8u/PbCcPSj0/tV+fIAK14V98dy+0gv5bnB/PxCMgh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jdUMUAAADcAAAADwAAAAAAAAAA&#10;AAAAAAChAgAAZHJzL2Rvd25yZXYueG1sUEsFBgAAAAAEAAQA+QAAAJMDAAAAAA==&#10;" strokecolor="#d4d4d4" strokeweight="0"/>
                <v:rect id="Rectangle 419" o:spid="_x0000_s1439" style="position:absolute;left:56311;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mCPMQA&#10;AADcAAAADwAAAGRycy9kb3ducmV2LnhtbESP3WoCMRSE7wu+QziCN0WzahVdjSKlgr3z7wEOm+Nm&#10;dXOyJKlu+/SNUOjlMDPfMMt1a2txJx8qxwqGgwwEceF0xaWC82nbn4EIEVlj7ZgUfFOA9arzssRc&#10;uwcf6H6MpUgQDjkqMDE2uZShMGQxDFxDnLyL8xZjkr6U2uMjwW0tR1k2lRYrTgsGG3o3VNyOX1aB&#10;vO51JZuPqb9eXm96bj4n+DNRqtdtNwsQkdr4H/5r77SCt/EQnmfS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pgjzEAAAA3AAAAA8AAAAAAAAAAAAAAAAAmAIAAGRycy9k&#10;b3ducmV2LnhtbFBLBQYAAAAABAAEAPUAAACJAwAAAAA=&#10;" fillcolor="#d4d4d4" stroked="f"/>
                <v:line id="Line 420" o:spid="_x0000_s1440" style="position:absolute;visibility:visible;mso-wrap-style:square" from="56311,2895" to="56318,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mvMcAAADcAAAADwAAAGRycy9kb3ducmV2LnhtbESP3WoCMRSE7wu+QziCN0Wz2iKyGkVb&#10;LS0UxD+8PW6Ou4ubkyWJuu3TN4VCL4eZ+YaZzBpTiRs5X1pW0O8lIIgzq0vOFex3q+4IhA/IGivL&#10;pOCLPMymrYcJptreeUO3bchFhLBPUUERQp1K6bOCDPqerYmjd7bOYIjS5VI7vEe4qeQgSYbSYMlx&#10;ocCaXgrKLturUXDsf2Tfm71bvC2Oj5+vfFovD/KsVKfdzMcgAjXhP/zXftcKnp8G8HsmHgE5/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Fua8xwAAANwAAAAPAAAAAAAA&#10;AAAAAAAAAKECAABkcnMvZG93bnJldi54bWxQSwUGAAAAAAQABAD5AAAAlQMAAAAA&#10;" strokecolor="#d4d4d4" strokeweight="0"/>
                <v:rect id="Rectangle 421" o:spid="_x0000_s1441" style="position:absolute;left:56311;top:2895;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e50MUA&#10;AADcAAAADwAAAGRycy9kb3ducmV2LnhtbESPzWrDMBCE74G8g9hAL6GR0/zQOlFCKS00t/z0ARZr&#10;bdmxVkZSE7dPXxUCOQ4z8w2z3va2FRfyoXasYDrJQBAXTtdcKfg6fTw+gwgRWWPrmBT8UIDtZjhY&#10;Y67dlQ90OcZKJAiHHBWYGLtcylAYshgmriNOXum8xZikr6T2eE1w28qnLFtKizWnBYMdvRkqzsdv&#10;q0A2e13L7n3pm3J81i9mt8DfhVIPo/51BSJSH+/hW/tTK5jPZvB/Jh0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t7nQxQAAANwAAAAPAAAAAAAAAAAAAAAAAJgCAABkcnMv&#10;ZG93bnJldi54bWxQSwUGAAAAAAQABAD1AAAAigMAAAAA&#10;" fillcolor="#d4d4d4" stroked="f"/>
                <v:line id="Line 422" o:spid="_x0000_s1442" style="position:absolute;visibility:visible;mso-wrap-style:square" from="56311,7315" to="56318,7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PbU8cAAADcAAAADwAAAGRycy9kb3ducmV2LnhtbESPW2sCMRSE34X+h3AKvhTNakVkaxRv&#10;LS0UxBu+nm6Ou4ubkyWJuu2vbwoFH4eZ+YYZTxtTiSs5X1pW0OsmIIgzq0vOFex3r50RCB+QNVaW&#10;ScE3eZhOHlpjTLW98Yau25CLCGGfooIihDqV0mcFGfRdWxNH72SdwRCly6V2eItwU8l+kgylwZLj&#10;QoE1LQrKztuLUXDsfWQ/m72bv82PT59L/lqvDvKkVPuxmb2ACNSEe/i//a4VDJ4H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9tTxwAAANwAAAAPAAAAAAAA&#10;AAAAAAAAAKECAABkcnMvZG93bnJldi54bWxQSwUGAAAAAAQABAD5AAAAlQMAAAAA&#10;" strokecolor="#d4d4d4" strokeweight="0"/>
                <v:rect id="Rectangle 423" o:spid="_x0000_s1443" style="position:absolute;left:56311;top:7315;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EP8QA&#10;AADcAAAADwAAAGRycy9kb3ducmV2LnhtbESP0WoCMRRE34X+Q7iFvkjNtrqiq1GKVKhvrfUDLpvr&#10;ZnVzsyRRt369KQg+DjNzhpkvO9uIM/lQO1bwNshAEJdO11wp2P2uXycgQkTW2DgmBX8UYLl46s2x&#10;0O7CP3TexkokCIcCFZgY20LKUBqyGAauJU7e3nmLMUlfSe3xkuC2ke9ZNpYWa04LBltaGSqP25NV&#10;IA/fupbt59gf9v2jnppNjtdcqZfn7mMGIlIXH+F7+0srGA1z+D+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ShD/EAAAA3AAAAA8AAAAAAAAAAAAAAAAAmAIAAGRycy9k&#10;b3ducmV2LnhtbFBLBQYAAAAABAAEAPUAAACJAwAAAAA=&#10;" fillcolor="#d4d4d4" stroked="f"/>
                <v:line id="Line 424" o:spid="_x0000_s1444" style="position:absolute;visibility:visible;mso-wrap-style:square" from="56311,10210" to="56318,10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3gv8cAAADcAAAADwAAAGRycy9kb3ducmV2LnhtbESPW2sCMRSE3wv9D+EUfBHNaovI1ije&#10;WloQxBu+nm6Ou4ubkyWJuu2vbwpCH4eZ+YYZTRpTiSs5X1pW0OsmIIgzq0vOFex3b50hCB+QNVaW&#10;ScE3eZiMHx9GmGp74w1dtyEXEcI+RQVFCHUqpc8KMui7tiaO3sk6gyFKl0vt8BbhppL9JBlIgyXH&#10;hQJrmheUnbcXo+DY+8x+Nns3e58d26sFf62XB3lSqvXUTF9BBGrCf/je/tAKXp4H8HcmHgE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LeC/xwAAANwAAAAPAAAAAAAA&#10;AAAAAAAAAKECAABkcnMvZG93bnJldi54bWxQSwUGAAAAAAQABAD5AAAAlQMAAAAA&#10;" strokecolor="#d4d4d4" strokeweight="0"/>
                <v:rect id="Rectangle 425" o:spid="_x0000_s1445" style="position:absolute;left:56311;top:10210;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08UA&#10;AADcAAAADwAAAGRycy9kb3ducmV2LnhtbESP0WoCMRRE34X+Q7iFvkjNWnXbbo0iYkHfrO0HXDbX&#10;zermZkmibvv1jSD4OMzMGWY672wjzuRD7VjBcJCBIC6drrlS8PP9+fwGIkRkjY1jUvBLAeazh94U&#10;C+0u/EXnXaxEgnAoUIGJsS2kDKUhi2HgWuLk7Z23GJP0ldQeLwluG/mSZbm0WHNaMNjS0lB53J2s&#10;AnnY6lq2q9wf9v2jfjebCf5NlHp67BYfICJ18R6+tddawXj0Ct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L/TxQAAANwAAAAPAAAAAAAAAAAAAAAAAJgCAABkcnMv&#10;ZG93bnJldi54bWxQSwUGAAAAAAQABAD1AAAAigMAAAAA&#10;" fillcolor="#d4d4d4" stroked="f"/>
                <v:line id="Line 426" o:spid="_x0000_s1446" style="position:absolute;visibility:visible;mso-wrap-style:square" from="56311,12039" to="56318,12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7RVsUAAADcAAAADwAAAGRycy9kb3ducmV2LnhtbERPW2vCMBR+H+w/hDPYi8zUTcbojDIv&#10;EwVh1Au+njXHtqw5KUnU6q83D8IeP777YNSaWpzI+cqygl43AUGcW11xoWC7+X75AOEDssbaMim4&#10;kIfR8PFhgKm2Z87otA6FiCHsU1RQhtCkUvq8JIO+axviyB2sMxgidIXUDs8x3NTyNUnepcGKY0OJ&#10;DU1Kyv/WR6Ng31vm12zrxvPxvrOa8u/PbCcPSj0/tV+fIAK14V98dy+0gv5bXBvPxCMgh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7RVsUAAADcAAAADwAAAAAAAAAA&#10;AAAAAAChAgAAZHJzL2Rvd25yZXYueG1sUEsFBgAAAAAEAAQA+QAAAJMDAAAAAA==&#10;" strokecolor="#d4d4d4" strokeweight="0"/>
                <v:rect id="Rectangle 427" o:spid="_x0000_s1447" style="position:absolute;left:56311;top:12039;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OOsUA&#10;AADcAAAADwAAAGRycy9kb3ducmV2LnhtbESP3WoCMRSE74W+QziF3kjNtv7Q3RqlSIV6Z20f4LA5&#10;u1ndnCxJ1K1PbwqCl8PMfMPMl71txYl8aBwreBllIIhLpxuuFfz+rJ/fQISIrLF1TAr+KMBy8TCY&#10;Y6Hdmb/ptIu1SBAOBSowMXaFlKE0ZDGMXEecvMp5izFJX0vt8ZzgtpWvWTaTFhtOCwY7WhkqD7uj&#10;VSD3W93I7nPm99XwoHOzmeJlqtTTY//xDiJSH+/hW/tLK5iMc/g/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446xQAAANwAAAAPAAAAAAAAAAAAAAAAAJgCAABkcnMv&#10;ZG93bnJldi54bWxQSwUGAAAAAAQABAD1AAAAigMAAAAA&#10;" fillcolor="#d4d4d4" stroked="f"/>
              </v:group>
            </w:pict>
          </mc:Fallback>
        </mc:AlternateContent>
      </w:r>
      <w:r w:rsidR="001F5B0A" w:rsidRPr="00872F88">
        <w:rPr>
          <w:rFonts w:ascii="Times New Roman" w:hAnsi="Times New Roman" w:cs="Times New Roman"/>
          <w:sz w:val="24"/>
          <w:szCs w:val="24"/>
        </w:rPr>
        <w:t>El rubro de Derechos a recibir bienes o servicios se integra principalmente por Anticipo a contratistas de obras públicas y tienen vencimiento de plazo de menor o igual a 365 días y se compone de la siguiente manera:</w:t>
      </w:r>
    </w:p>
    <w:p w14:paraId="777C428F" w14:textId="77777777" w:rsidR="00BB3F9F" w:rsidRDefault="00BB3F9F" w:rsidP="00872F88">
      <w:pPr>
        <w:spacing w:line="240" w:lineRule="auto"/>
        <w:ind w:firstLine="709"/>
        <w:jc w:val="both"/>
        <w:rPr>
          <w:rFonts w:ascii="Times New Roman" w:hAnsi="Times New Roman" w:cs="Times New Roman"/>
          <w:sz w:val="24"/>
          <w:szCs w:val="24"/>
        </w:rPr>
      </w:pPr>
    </w:p>
    <w:p w14:paraId="63E4EA95" w14:textId="77777777" w:rsidR="00BB3F9F" w:rsidRDefault="00BB3F9F" w:rsidP="00872F88">
      <w:pPr>
        <w:spacing w:line="240" w:lineRule="auto"/>
        <w:ind w:firstLine="709"/>
        <w:jc w:val="both"/>
        <w:rPr>
          <w:rFonts w:ascii="Times New Roman" w:hAnsi="Times New Roman" w:cs="Times New Roman"/>
          <w:sz w:val="24"/>
          <w:szCs w:val="24"/>
        </w:rPr>
      </w:pPr>
    </w:p>
    <w:p w14:paraId="600843BF" w14:textId="77777777" w:rsidR="00BB3F9F" w:rsidRPr="00872F88" w:rsidRDefault="00BB3F9F" w:rsidP="00872F88">
      <w:pPr>
        <w:spacing w:line="240" w:lineRule="auto"/>
        <w:ind w:firstLine="709"/>
        <w:jc w:val="both"/>
        <w:rPr>
          <w:rFonts w:ascii="Times New Roman" w:hAnsi="Times New Roman" w:cs="Times New Roman"/>
          <w:sz w:val="24"/>
          <w:szCs w:val="24"/>
        </w:rPr>
      </w:pPr>
    </w:p>
    <w:p w14:paraId="56FB1A46" w14:textId="2799EBB8" w:rsidR="001F5B0A" w:rsidRPr="00872F88" w:rsidRDefault="001F5B0A" w:rsidP="00A93A40">
      <w:pPr>
        <w:spacing w:line="240" w:lineRule="auto"/>
        <w:jc w:val="both"/>
        <w:rPr>
          <w:rFonts w:ascii="Times New Roman" w:hAnsi="Times New Roman" w:cs="Times New Roman"/>
          <w:sz w:val="24"/>
          <w:szCs w:val="24"/>
        </w:rPr>
      </w:pPr>
    </w:p>
    <w:p w14:paraId="7EB296A4" w14:textId="66BE7BD9" w:rsidR="003D0A4E" w:rsidRPr="00872F88" w:rsidRDefault="003D0A4E" w:rsidP="00A93A40">
      <w:pPr>
        <w:spacing w:line="240" w:lineRule="auto"/>
        <w:jc w:val="both"/>
        <w:rPr>
          <w:rFonts w:ascii="Times New Roman" w:hAnsi="Times New Roman" w:cs="Times New Roman"/>
          <w:sz w:val="24"/>
          <w:szCs w:val="24"/>
        </w:rPr>
      </w:pPr>
    </w:p>
    <w:p w14:paraId="244A1B60" w14:textId="069E9E36" w:rsidR="003D0A4E" w:rsidRPr="00872F88" w:rsidRDefault="003D0A4E"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cuanto al Rubro de Derechos a Recibir Efectivo o Equivalentes a Largo Plazo el saldo de $141,072.98 representa los Depósitos en Garantía </w:t>
      </w:r>
      <w:r w:rsidR="006D3AAE" w:rsidRPr="00872F88">
        <w:rPr>
          <w:rFonts w:ascii="Times New Roman" w:hAnsi="Times New Roman" w:cs="Times New Roman"/>
          <w:sz w:val="24"/>
          <w:szCs w:val="24"/>
        </w:rPr>
        <w:t>ante la Comisión Federal de Electricidad.</w:t>
      </w:r>
      <w:r w:rsidRPr="00872F88">
        <w:rPr>
          <w:rFonts w:ascii="Times New Roman" w:hAnsi="Times New Roman" w:cs="Times New Roman"/>
          <w:sz w:val="24"/>
          <w:szCs w:val="24"/>
        </w:rPr>
        <w:t xml:space="preserve"> </w:t>
      </w:r>
    </w:p>
    <w:p w14:paraId="535ED5B4" w14:textId="5C0A5CA6" w:rsidR="00B93D30" w:rsidRDefault="00B93D30" w:rsidP="00427755">
      <w:pPr>
        <w:spacing w:line="240" w:lineRule="auto"/>
        <w:jc w:val="both"/>
        <w:rPr>
          <w:rFonts w:ascii="Times New Roman" w:hAnsi="Times New Roman" w:cs="Times New Roman"/>
          <w:i/>
          <w:iCs/>
          <w:sz w:val="24"/>
          <w:szCs w:val="24"/>
        </w:rPr>
      </w:pPr>
    </w:p>
    <w:p w14:paraId="2C9B96EC" w14:textId="77777777" w:rsidR="00B27994" w:rsidRDefault="00B27994" w:rsidP="00427755">
      <w:pPr>
        <w:spacing w:line="240" w:lineRule="auto"/>
        <w:jc w:val="both"/>
        <w:rPr>
          <w:rFonts w:ascii="Times New Roman" w:hAnsi="Times New Roman" w:cs="Times New Roman"/>
          <w:i/>
          <w:iCs/>
          <w:sz w:val="24"/>
          <w:szCs w:val="24"/>
        </w:rPr>
      </w:pPr>
    </w:p>
    <w:p w14:paraId="67F99FC4" w14:textId="77777777" w:rsidR="00B27994" w:rsidRPr="00872F88" w:rsidRDefault="00B27994"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BIENES DISPONIBLES PARA SU TRANSFORMACION O CONSUMO.</w:t>
      </w:r>
    </w:p>
    <w:p w14:paraId="6E731FB5" w14:textId="77777777" w:rsidR="00B27994" w:rsidRPr="00872F88" w:rsidRDefault="00B27994" w:rsidP="00427755">
      <w:pPr>
        <w:spacing w:line="240" w:lineRule="auto"/>
        <w:jc w:val="both"/>
        <w:rPr>
          <w:rFonts w:ascii="Times New Roman" w:hAnsi="Times New Roman" w:cs="Times New Roman"/>
          <w:b/>
          <w:sz w:val="24"/>
          <w:szCs w:val="24"/>
        </w:rPr>
      </w:pPr>
    </w:p>
    <w:p w14:paraId="789DFD1D" w14:textId="126103C3" w:rsidR="003A24C8" w:rsidRPr="00872F88" w:rsidRDefault="003A24C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4.</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BIENES DISPONIBLES</w:t>
      </w:r>
    </w:p>
    <w:p w14:paraId="5B59AA61" w14:textId="075F51F7" w:rsidR="00A01444" w:rsidRPr="00872F88" w:rsidRDefault="00FB2628"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periodo correspondiente al mes de</w:t>
      </w:r>
      <w:r w:rsidR="001D49D3" w:rsidRPr="00872F88">
        <w:rPr>
          <w:rFonts w:ascii="Times New Roman" w:hAnsi="Times New Roman" w:cs="Times New Roman"/>
          <w:sz w:val="24"/>
          <w:szCs w:val="24"/>
        </w:rPr>
        <w:t xml:space="preserve"> </w:t>
      </w:r>
      <w:r w:rsidR="009A0284">
        <w:rPr>
          <w:rFonts w:ascii="Times New Roman" w:hAnsi="Times New Roman" w:cs="Times New Roman"/>
          <w:sz w:val="24"/>
          <w:szCs w:val="24"/>
        </w:rPr>
        <w:t>agosto</w:t>
      </w:r>
      <w:r w:rsidR="001D49D3" w:rsidRPr="00872F88">
        <w:rPr>
          <w:rFonts w:ascii="Times New Roman" w:hAnsi="Times New Roman" w:cs="Times New Roman"/>
          <w:sz w:val="24"/>
          <w:szCs w:val="24"/>
        </w:rPr>
        <w:t xml:space="preserve"> </w:t>
      </w:r>
      <w:r w:rsidR="00C626BB" w:rsidRPr="00872F88">
        <w:rPr>
          <w:rFonts w:ascii="Times New Roman" w:hAnsi="Times New Roman" w:cs="Times New Roman"/>
          <w:sz w:val="24"/>
          <w:szCs w:val="24"/>
        </w:rPr>
        <w:t>20</w:t>
      </w:r>
      <w:r w:rsidR="00DC06EE"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w:t>
      </w:r>
      <w:r w:rsidR="00336B79" w:rsidRPr="00872F88">
        <w:rPr>
          <w:rFonts w:ascii="Times New Roman" w:hAnsi="Times New Roman" w:cs="Times New Roman"/>
          <w:sz w:val="24"/>
          <w:szCs w:val="24"/>
        </w:rPr>
        <w:t>no se realizaron o</w:t>
      </w:r>
      <w:r w:rsidR="00A950C2" w:rsidRPr="00872F88">
        <w:rPr>
          <w:rFonts w:ascii="Times New Roman" w:hAnsi="Times New Roman" w:cs="Times New Roman"/>
          <w:sz w:val="24"/>
          <w:szCs w:val="24"/>
        </w:rPr>
        <w:t>peraciones</w:t>
      </w:r>
      <w:r w:rsidR="00B77282" w:rsidRPr="00872F88">
        <w:rPr>
          <w:rFonts w:ascii="Times New Roman" w:hAnsi="Times New Roman" w:cs="Times New Roman"/>
          <w:sz w:val="24"/>
          <w:szCs w:val="24"/>
        </w:rPr>
        <w:t xml:space="preserve"> </w:t>
      </w:r>
      <w:r w:rsidR="00A950C2" w:rsidRPr="00872F88">
        <w:rPr>
          <w:rFonts w:ascii="Times New Roman" w:hAnsi="Times New Roman" w:cs="Times New Roman"/>
          <w:sz w:val="24"/>
          <w:szCs w:val="24"/>
        </w:rPr>
        <w:t>financieras relacionadas con Inventarios de Materias Primas para su transformación.</w:t>
      </w:r>
    </w:p>
    <w:p w14:paraId="2B379025" w14:textId="0DA1A9D2" w:rsidR="001A68F8" w:rsidRPr="00872F88" w:rsidRDefault="001A68F8" w:rsidP="00427755">
      <w:pPr>
        <w:spacing w:line="240" w:lineRule="auto"/>
        <w:jc w:val="both"/>
        <w:rPr>
          <w:rFonts w:ascii="Times New Roman" w:hAnsi="Times New Roman" w:cs="Times New Roman"/>
          <w:sz w:val="24"/>
          <w:szCs w:val="24"/>
        </w:rPr>
      </w:pPr>
    </w:p>
    <w:p w14:paraId="20E099FD" w14:textId="4DCCEA20" w:rsidR="00890F19" w:rsidRPr="00872F88" w:rsidRDefault="00890F1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5.</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ALMACEN</w:t>
      </w:r>
    </w:p>
    <w:p w14:paraId="7E147400" w14:textId="7784194F" w:rsidR="00B308A1" w:rsidRPr="00872F88" w:rsidRDefault="00A950C2" w:rsidP="00427755">
      <w:pPr>
        <w:spacing w:line="240" w:lineRule="auto"/>
        <w:ind w:firstLine="3"/>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w:t>
      </w:r>
      <w:r w:rsidR="003F7E25" w:rsidRPr="00872F88">
        <w:rPr>
          <w:rFonts w:ascii="Times New Roman" w:hAnsi="Times New Roman" w:cs="Times New Roman"/>
          <w:sz w:val="24"/>
          <w:szCs w:val="24"/>
        </w:rPr>
        <w:t xml:space="preserve">mes </w:t>
      </w:r>
      <w:r w:rsidR="009A0284">
        <w:rPr>
          <w:rFonts w:ascii="Times New Roman" w:hAnsi="Times New Roman" w:cs="Times New Roman"/>
          <w:sz w:val="24"/>
          <w:szCs w:val="24"/>
        </w:rPr>
        <w:t>agosto</w:t>
      </w:r>
      <w:r w:rsidR="00A01444" w:rsidRPr="00872F88">
        <w:rPr>
          <w:rFonts w:ascii="Times New Roman" w:hAnsi="Times New Roman" w:cs="Times New Roman"/>
          <w:sz w:val="24"/>
          <w:szCs w:val="24"/>
        </w:rPr>
        <w:t xml:space="preserve"> 2021</w:t>
      </w:r>
      <w:r w:rsidR="0026543D" w:rsidRPr="00872F88">
        <w:rPr>
          <w:rFonts w:ascii="Times New Roman" w:hAnsi="Times New Roman" w:cs="Times New Roman"/>
          <w:sz w:val="24"/>
          <w:szCs w:val="24"/>
        </w:rPr>
        <w:t>,</w:t>
      </w:r>
      <w:r w:rsidR="004110DE" w:rsidRPr="00872F88">
        <w:rPr>
          <w:rFonts w:ascii="Times New Roman" w:hAnsi="Times New Roman" w:cs="Times New Roman"/>
          <w:sz w:val="24"/>
          <w:szCs w:val="24"/>
        </w:rPr>
        <w:t xml:space="preserve"> el</w:t>
      </w:r>
      <w:r w:rsidRPr="00872F88">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872F88" w:rsidRDefault="004947E6" w:rsidP="00427755">
      <w:pPr>
        <w:spacing w:line="240" w:lineRule="auto"/>
        <w:ind w:firstLine="3"/>
        <w:jc w:val="both"/>
        <w:rPr>
          <w:rFonts w:ascii="Times New Roman" w:hAnsi="Times New Roman" w:cs="Times New Roman"/>
          <w:sz w:val="24"/>
          <w:szCs w:val="24"/>
        </w:rPr>
      </w:pPr>
    </w:p>
    <w:p w14:paraId="734A706E" w14:textId="4CB29299" w:rsidR="00461623" w:rsidRPr="00872F88" w:rsidRDefault="00461623"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FINANCIERAS.</w:t>
      </w:r>
    </w:p>
    <w:p w14:paraId="02BAA8B3" w14:textId="32606B14" w:rsidR="00B93D30"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6. FIDEICOMISOS</w:t>
      </w:r>
    </w:p>
    <w:p w14:paraId="44FB0765" w14:textId="0AA5223B" w:rsidR="006F7DAC" w:rsidRPr="00872F88" w:rsidRDefault="00461623"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FB2628" w:rsidRPr="00872F88">
        <w:rPr>
          <w:rFonts w:ascii="Times New Roman" w:hAnsi="Times New Roman" w:cs="Times New Roman"/>
          <w:sz w:val="24"/>
          <w:szCs w:val="24"/>
        </w:rPr>
        <w:t>En el periodo correspondiente al mes de</w:t>
      </w:r>
      <w:r w:rsidR="00DC154C" w:rsidRPr="00872F88">
        <w:rPr>
          <w:rFonts w:ascii="Times New Roman" w:hAnsi="Times New Roman" w:cs="Times New Roman"/>
          <w:sz w:val="24"/>
          <w:szCs w:val="24"/>
        </w:rPr>
        <w:t xml:space="preserve"> </w:t>
      </w:r>
      <w:r w:rsidR="009A0284">
        <w:rPr>
          <w:rFonts w:ascii="Times New Roman" w:hAnsi="Times New Roman" w:cs="Times New Roman"/>
          <w:sz w:val="24"/>
          <w:szCs w:val="24"/>
        </w:rPr>
        <w:t xml:space="preserve">agosto </w:t>
      </w:r>
      <w:r w:rsidR="00B93D30" w:rsidRPr="00872F88">
        <w:rPr>
          <w:rFonts w:ascii="Times New Roman" w:hAnsi="Times New Roman" w:cs="Times New Roman"/>
          <w:sz w:val="24"/>
          <w:szCs w:val="24"/>
        </w:rPr>
        <w:t>20</w:t>
      </w:r>
      <w:r w:rsidR="00011F0F"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FB2628" w:rsidRPr="00872F88">
        <w:rPr>
          <w:rFonts w:ascii="Times New Roman" w:hAnsi="Times New Roman" w:cs="Times New Roman"/>
          <w:sz w:val="24"/>
          <w:szCs w:val="24"/>
        </w:rPr>
        <w:t xml:space="preserve"> </w:t>
      </w:r>
      <w:r w:rsidRPr="00872F88">
        <w:rPr>
          <w:rFonts w:ascii="Times New Roman" w:hAnsi="Times New Roman" w:cs="Times New Roman"/>
          <w:sz w:val="24"/>
          <w:szCs w:val="24"/>
        </w:rPr>
        <w:t>no se asignaron recursos en los rubros de Fideicomisos, Mandatos y contratos Análogos</w:t>
      </w:r>
      <w:r w:rsidR="00CF434C" w:rsidRPr="00872F88">
        <w:rPr>
          <w:rFonts w:ascii="Times New Roman" w:hAnsi="Times New Roman" w:cs="Times New Roman"/>
          <w:sz w:val="24"/>
          <w:szCs w:val="24"/>
        </w:rPr>
        <w:t>.</w:t>
      </w:r>
    </w:p>
    <w:p w14:paraId="47DE5D15" w14:textId="77777777" w:rsidR="0025020A" w:rsidRPr="00872F88" w:rsidRDefault="0025020A" w:rsidP="00427755">
      <w:pPr>
        <w:spacing w:line="240" w:lineRule="auto"/>
        <w:jc w:val="both"/>
        <w:rPr>
          <w:rFonts w:ascii="Times New Roman" w:hAnsi="Times New Roman" w:cs="Times New Roman"/>
          <w:sz w:val="24"/>
          <w:szCs w:val="24"/>
        </w:rPr>
      </w:pPr>
    </w:p>
    <w:p w14:paraId="450BC9D3" w14:textId="69DA1AB3" w:rsidR="00FB2628"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7. </w:t>
      </w:r>
      <w:r w:rsidR="004A4053" w:rsidRPr="00872F88">
        <w:rPr>
          <w:rFonts w:ascii="Times New Roman" w:hAnsi="Times New Roman" w:cs="Times New Roman"/>
          <w:b/>
          <w:sz w:val="24"/>
          <w:szCs w:val="24"/>
        </w:rPr>
        <w:t xml:space="preserve">INVERSIONES FINANCIERAS DE </w:t>
      </w:r>
      <w:r w:rsidR="00DD7780" w:rsidRPr="00872F88">
        <w:rPr>
          <w:rFonts w:ascii="Times New Roman" w:hAnsi="Times New Roman" w:cs="Times New Roman"/>
          <w:b/>
          <w:sz w:val="24"/>
          <w:szCs w:val="24"/>
        </w:rPr>
        <w:t>PARTICIPACIONES Y APORTACIONES DE CAPITAL</w:t>
      </w:r>
    </w:p>
    <w:p w14:paraId="39CD21AF" w14:textId="4B5FAC5D" w:rsidR="00357AE8" w:rsidRPr="00872F88" w:rsidRDefault="00DD778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de </w:t>
      </w:r>
      <w:r w:rsidR="009A0284">
        <w:rPr>
          <w:rFonts w:ascii="Times New Roman" w:hAnsi="Times New Roman" w:cs="Times New Roman"/>
          <w:sz w:val="24"/>
          <w:szCs w:val="24"/>
        </w:rPr>
        <w:t>agosto</w:t>
      </w:r>
      <w:r w:rsidR="00011F0F" w:rsidRPr="00872F88">
        <w:rPr>
          <w:rFonts w:ascii="Times New Roman" w:hAnsi="Times New Roman" w:cs="Times New Roman"/>
          <w:sz w:val="24"/>
          <w:szCs w:val="24"/>
        </w:rPr>
        <w:t xml:space="preserve"> </w:t>
      </w:r>
      <w:r w:rsidR="00635520" w:rsidRPr="00872F88">
        <w:rPr>
          <w:rFonts w:ascii="Times New Roman" w:hAnsi="Times New Roman" w:cs="Times New Roman"/>
          <w:sz w:val="24"/>
          <w:szCs w:val="24"/>
        </w:rPr>
        <w:t>202</w:t>
      </w:r>
      <w:r w:rsidR="00A01444" w:rsidRPr="00872F88">
        <w:rPr>
          <w:rFonts w:ascii="Times New Roman" w:hAnsi="Times New Roman" w:cs="Times New Roman"/>
          <w:sz w:val="24"/>
          <w:szCs w:val="24"/>
        </w:rPr>
        <w:t>1</w:t>
      </w:r>
      <w:r w:rsidR="00635520" w:rsidRPr="00872F88">
        <w:rPr>
          <w:rFonts w:ascii="Times New Roman" w:hAnsi="Times New Roman" w:cs="Times New Roman"/>
          <w:sz w:val="24"/>
          <w:szCs w:val="24"/>
        </w:rPr>
        <w:t>, se</w:t>
      </w:r>
      <w:r w:rsidR="00F9093C" w:rsidRPr="00872F88">
        <w:rPr>
          <w:rFonts w:ascii="Times New Roman" w:hAnsi="Times New Roman" w:cs="Times New Roman"/>
          <w:sz w:val="24"/>
          <w:szCs w:val="24"/>
        </w:rPr>
        <w:t xml:space="preserve"> cuenta con </w:t>
      </w:r>
      <w:r w:rsidR="00912C54" w:rsidRPr="00872F88">
        <w:rPr>
          <w:rFonts w:ascii="Times New Roman" w:hAnsi="Times New Roman" w:cs="Times New Roman"/>
          <w:sz w:val="24"/>
          <w:szCs w:val="24"/>
        </w:rPr>
        <w:t>el</w:t>
      </w:r>
      <w:r w:rsidR="00C633D4" w:rsidRPr="00872F88">
        <w:rPr>
          <w:rFonts w:ascii="Times New Roman" w:hAnsi="Times New Roman" w:cs="Times New Roman"/>
          <w:sz w:val="24"/>
          <w:szCs w:val="24"/>
        </w:rPr>
        <w:t xml:space="preserve"> saldo</w:t>
      </w:r>
      <w:r w:rsidR="00F9093C" w:rsidRPr="00872F88">
        <w:rPr>
          <w:rFonts w:ascii="Times New Roman" w:hAnsi="Times New Roman" w:cs="Times New Roman"/>
          <w:sz w:val="24"/>
          <w:szCs w:val="24"/>
        </w:rPr>
        <w:t xml:space="preserve"> en la cuenta de inversión de participacione</w:t>
      </w:r>
      <w:r w:rsidR="00357AE8" w:rsidRPr="00872F88">
        <w:rPr>
          <w:rFonts w:ascii="Times New Roman" w:hAnsi="Times New Roman" w:cs="Times New Roman"/>
          <w:sz w:val="24"/>
          <w:szCs w:val="24"/>
        </w:rPr>
        <w:t>s</w:t>
      </w:r>
      <w:r w:rsidR="00B35D7F" w:rsidRPr="00872F88">
        <w:rPr>
          <w:rFonts w:ascii="Times New Roman" w:hAnsi="Times New Roman" w:cs="Times New Roman"/>
          <w:sz w:val="24"/>
          <w:szCs w:val="24"/>
        </w:rPr>
        <w:t xml:space="preserve"> de: </w:t>
      </w:r>
    </w:p>
    <w:p w14:paraId="149350CA" w14:textId="77777777" w:rsidR="00912C54" w:rsidRPr="00872F88" w:rsidRDefault="00912C54" w:rsidP="00427755">
      <w:pPr>
        <w:spacing w:line="240" w:lineRule="auto"/>
        <w:ind w:firstLine="708"/>
        <w:jc w:val="both"/>
        <w:rPr>
          <w:rFonts w:ascii="Times New Roman" w:hAnsi="Times New Roman" w:cs="Times New Roman"/>
          <w:sz w:val="24"/>
          <w:szCs w:val="24"/>
        </w:rPr>
      </w:pPr>
    </w:p>
    <w:tbl>
      <w:tblPr>
        <w:tblW w:w="8364" w:type="dxa"/>
        <w:jc w:val="center"/>
        <w:tblCellMar>
          <w:left w:w="70" w:type="dxa"/>
          <w:right w:w="70" w:type="dxa"/>
        </w:tblCellMar>
        <w:tblLook w:val="04A0" w:firstRow="1" w:lastRow="0" w:firstColumn="1" w:lastColumn="0" w:noHBand="0" w:noVBand="1"/>
      </w:tblPr>
      <w:tblGrid>
        <w:gridCol w:w="4820"/>
        <w:gridCol w:w="1701"/>
        <w:gridCol w:w="1843"/>
      </w:tblGrid>
      <w:tr w:rsidR="008978FF" w:rsidRPr="008978FF" w14:paraId="10A3128B" w14:textId="77777777" w:rsidTr="008978FF">
        <w:trPr>
          <w:trHeight w:val="510"/>
          <w:jc w:val="center"/>
        </w:trPr>
        <w:tc>
          <w:tcPr>
            <w:tcW w:w="4820" w:type="dxa"/>
            <w:tcBorders>
              <w:top w:val="single" w:sz="4" w:space="0" w:color="auto"/>
              <w:left w:val="single" w:sz="4" w:space="0" w:color="auto"/>
              <w:bottom w:val="nil"/>
              <w:right w:val="single" w:sz="4" w:space="0" w:color="auto"/>
            </w:tcBorders>
            <w:shd w:val="clear" w:color="auto" w:fill="auto"/>
            <w:vAlign w:val="center"/>
          </w:tcPr>
          <w:p w14:paraId="1F2E8580" w14:textId="7D08D427" w:rsidR="00E25715" w:rsidRPr="008978FF" w:rsidRDefault="00E25715"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CONTRATO DE INVERSION</w:t>
            </w:r>
          </w:p>
        </w:tc>
        <w:tc>
          <w:tcPr>
            <w:tcW w:w="1701" w:type="dxa"/>
            <w:tcBorders>
              <w:top w:val="single" w:sz="4" w:space="0" w:color="auto"/>
              <w:left w:val="nil"/>
              <w:bottom w:val="single" w:sz="4" w:space="0" w:color="auto"/>
              <w:right w:val="single" w:sz="4" w:space="0" w:color="auto"/>
            </w:tcBorders>
            <w:shd w:val="clear" w:color="auto" w:fill="auto"/>
          </w:tcPr>
          <w:p w14:paraId="4474A49D" w14:textId="77777777" w:rsidR="008978FF" w:rsidRPr="008978FF" w:rsidRDefault="008978FF" w:rsidP="009A0284">
            <w:pPr>
              <w:spacing w:after="0" w:line="240" w:lineRule="auto"/>
              <w:jc w:val="right"/>
              <w:rPr>
                <w:rFonts w:ascii="Arial" w:eastAsia="Times New Roman" w:hAnsi="Arial" w:cs="Arial"/>
                <w:sz w:val="18"/>
                <w:szCs w:val="18"/>
                <w:lang w:eastAsia="es-MX"/>
              </w:rPr>
            </w:pPr>
          </w:p>
          <w:p w14:paraId="56C434C6" w14:textId="1908BF2D" w:rsidR="00E25715" w:rsidRPr="008978FF" w:rsidRDefault="00E25715"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0505632180</w:t>
            </w:r>
          </w:p>
        </w:tc>
        <w:tc>
          <w:tcPr>
            <w:tcW w:w="1843" w:type="dxa"/>
            <w:tcBorders>
              <w:top w:val="single" w:sz="4" w:space="0" w:color="auto"/>
              <w:left w:val="nil"/>
              <w:bottom w:val="single" w:sz="4" w:space="0" w:color="auto"/>
              <w:right w:val="single" w:sz="4" w:space="0" w:color="auto"/>
            </w:tcBorders>
            <w:shd w:val="clear" w:color="auto" w:fill="auto"/>
            <w:vAlign w:val="center"/>
          </w:tcPr>
          <w:p w14:paraId="40296F63" w14:textId="4F6DC983" w:rsidR="00E25715" w:rsidRPr="008978FF" w:rsidRDefault="00E25715"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$4,199,881.24</w:t>
            </w:r>
          </w:p>
        </w:tc>
      </w:tr>
      <w:tr w:rsidR="008978FF" w:rsidRPr="008978FF" w14:paraId="72E8C0CD" w14:textId="77777777" w:rsidTr="008978FF">
        <w:trPr>
          <w:trHeight w:val="510"/>
          <w:jc w:val="center"/>
        </w:trPr>
        <w:tc>
          <w:tcPr>
            <w:tcW w:w="4820" w:type="dxa"/>
            <w:tcBorders>
              <w:top w:val="single" w:sz="4" w:space="0" w:color="auto"/>
              <w:left w:val="single" w:sz="4" w:space="0" w:color="auto"/>
              <w:bottom w:val="nil"/>
              <w:right w:val="single" w:sz="4" w:space="0" w:color="auto"/>
            </w:tcBorders>
            <w:shd w:val="clear" w:color="auto" w:fill="auto"/>
            <w:vAlign w:val="center"/>
            <w:hideMark/>
          </w:tcPr>
          <w:p w14:paraId="76572C6E"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 xml:space="preserve">CONTRATO DE INVERSION </w:t>
            </w:r>
          </w:p>
        </w:tc>
        <w:tc>
          <w:tcPr>
            <w:tcW w:w="1701" w:type="dxa"/>
            <w:tcBorders>
              <w:top w:val="single" w:sz="4" w:space="0" w:color="auto"/>
              <w:left w:val="nil"/>
              <w:bottom w:val="single" w:sz="4" w:space="0" w:color="auto"/>
              <w:right w:val="single" w:sz="4" w:space="0" w:color="auto"/>
            </w:tcBorders>
            <w:shd w:val="clear" w:color="auto" w:fill="auto"/>
            <w:hideMark/>
          </w:tcPr>
          <w:p w14:paraId="49DBFCD1" w14:textId="77777777" w:rsidR="008978FF" w:rsidRPr="008978FF" w:rsidRDefault="008978FF" w:rsidP="009A0284">
            <w:pPr>
              <w:spacing w:after="0" w:line="240" w:lineRule="auto"/>
              <w:jc w:val="right"/>
              <w:rPr>
                <w:rFonts w:ascii="Arial" w:eastAsia="Times New Roman" w:hAnsi="Arial" w:cs="Arial"/>
                <w:sz w:val="18"/>
                <w:szCs w:val="18"/>
                <w:lang w:eastAsia="es-MX"/>
              </w:rPr>
            </w:pPr>
          </w:p>
          <w:p w14:paraId="0950643C"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505661889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C221767"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$36,486.54</w:t>
            </w:r>
          </w:p>
        </w:tc>
      </w:tr>
      <w:tr w:rsidR="008978FF" w:rsidRPr="008978FF" w14:paraId="2F3FE80F" w14:textId="77777777" w:rsidTr="008978FF">
        <w:trPr>
          <w:trHeight w:val="510"/>
          <w:jc w:val="center"/>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66397860"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CONTRATO DE INVERSION</w:t>
            </w:r>
          </w:p>
        </w:tc>
        <w:tc>
          <w:tcPr>
            <w:tcW w:w="1701" w:type="dxa"/>
            <w:tcBorders>
              <w:top w:val="nil"/>
              <w:left w:val="nil"/>
              <w:bottom w:val="single" w:sz="4" w:space="0" w:color="auto"/>
              <w:right w:val="single" w:sz="4" w:space="0" w:color="auto"/>
            </w:tcBorders>
            <w:shd w:val="clear" w:color="auto" w:fill="auto"/>
            <w:hideMark/>
          </w:tcPr>
          <w:p w14:paraId="177EB957" w14:textId="77777777" w:rsidR="008978FF" w:rsidRPr="008978FF" w:rsidRDefault="008978FF" w:rsidP="009A0284">
            <w:pPr>
              <w:spacing w:after="0" w:line="240" w:lineRule="auto"/>
              <w:jc w:val="right"/>
              <w:rPr>
                <w:rFonts w:ascii="Arial" w:eastAsia="Times New Roman" w:hAnsi="Arial" w:cs="Arial"/>
                <w:sz w:val="18"/>
                <w:szCs w:val="18"/>
                <w:lang w:eastAsia="es-MX"/>
              </w:rPr>
            </w:pPr>
          </w:p>
          <w:p w14:paraId="45CBD71D"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1136265110</w:t>
            </w:r>
          </w:p>
        </w:tc>
        <w:tc>
          <w:tcPr>
            <w:tcW w:w="1843" w:type="dxa"/>
            <w:tcBorders>
              <w:top w:val="nil"/>
              <w:left w:val="nil"/>
              <w:bottom w:val="single" w:sz="4" w:space="0" w:color="auto"/>
              <w:right w:val="single" w:sz="4" w:space="0" w:color="auto"/>
            </w:tcBorders>
            <w:shd w:val="clear" w:color="auto" w:fill="auto"/>
            <w:vAlign w:val="center"/>
            <w:hideMark/>
          </w:tcPr>
          <w:p w14:paraId="38083E04"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$0.00</w:t>
            </w:r>
          </w:p>
        </w:tc>
      </w:tr>
      <w:tr w:rsidR="008978FF" w:rsidRPr="008978FF" w14:paraId="533A830F" w14:textId="77777777" w:rsidTr="008978FF">
        <w:trPr>
          <w:trHeight w:val="510"/>
          <w:jc w:val="center"/>
        </w:trPr>
        <w:tc>
          <w:tcPr>
            <w:tcW w:w="4820" w:type="dxa"/>
            <w:tcBorders>
              <w:top w:val="nil"/>
              <w:left w:val="single" w:sz="4" w:space="0" w:color="auto"/>
              <w:bottom w:val="single" w:sz="4" w:space="0" w:color="auto"/>
              <w:right w:val="single" w:sz="4" w:space="0" w:color="auto"/>
            </w:tcBorders>
            <w:shd w:val="clear" w:color="auto" w:fill="auto"/>
            <w:hideMark/>
          </w:tcPr>
          <w:p w14:paraId="41B661AA"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 xml:space="preserve">CONTRATO DE INVERSION </w:t>
            </w:r>
          </w:p>
        </w:tc>
        <w:tc>
          <w:tcPr>
            <w:tcW w:w="1701" w:type="dxa"/>
            <w:tcBorders>
              <w:top w:val="nil"/>
              <w:left w:val="nil"/>
              <w:bottom w:val="single" w:sz="4" w:space="0" w:color="auto"/>
              <w:right w:val="single" w:sz="4" w:space="0" w:color="auto"/>
            </w:tcBorders>
            <w:shd w:val="clear" w:color="auto" w:fill="auto"/>
            <w:hideMark/>
          </w:tcPr>
          <w:p w14:paraId="73990928" w14:textId="77777777" w:rsidR="008978FF" w:rsidRPr="008978FF" w:rsidRDefault="008978FF" w:rsidP="009A0284">
            <w:pPr>
              <w:spacing w:after="0" w:line="240" w:lineRule="auto"/>
              <w:jc w:val="right"/>
              <w:rPr>
                <w:rFonts w:ascii="Arial" w:eastAsia="Times New Roman" w:hAnsi="Arial" w:cs="Arial"/>
                <w:sz w:val="18"/>
                <w:szCs w:val="18"/>
                <w:lang w:eastAsia="es-MX"/>
              </w:rPr>
            </w:pPr>
          </w:p>
          <w:p w14:paraId="0CCD84E9"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506311507</w:t>
            </w:r>
          </w:p>
        </w:tc>
        <w:tc>
          <w:tcPr>
            <w:tcW w:w="1843" w:type="dxa"/>
            <w:tcBorders>
              <w:top w:val="nil"/>
              <w:left w:val="nil"/>
              <w:bottom w:val="single" w:sz="4" w:space="0" w:color="auto"/>
              <w:right w:val="single" w:sz="4" w:space="0" w:color="auto"/>
            </w:tcBorders>
            <w:shd w:val="clear" w:color="auto" w:fill="auto"/>
            <w:vAlign w:val="center"/>
            <w:hideMark/>
          </w:tcPr>
          <w:p w14:paraId="4370A36E" w14:textId="77777777" w:rsidR="009A0284" w:rsidRPr="008978FF" w:rsidRDefault="009A0284" w:rsidP="009A0284">
            <w:pPr>
              <w:spacing w:after="0" w:line="240" w:lineRule="auto"/>
              <w:jc w:val="right"/>
              <w:rPr>
                <w:rFonts w:ascii="Arial" w:eastAsia="Times New Roman" w:hAnsi="Arial" w:cs="Arial"/>
                <w:sz w:val="18"/>
                <w:szCs w:val="18"/>
                <w:lang w:eastAsia="es-MX"/>
              </w:rPr>
            </w:pPr>
            <w:r w:rsidRPr="008978FF">
              <w:rPr>
                <w:rFonts w:ascii="Arial" w:eastAsia="Times New Roman" w:hAnsi="Arial" w:cs="Arial"/>
                <w:sz w:val="18"/>
                <w:szCs w:val="18"/>
                <w:lang w:eastAsia="es-MX"/>
              </w:rPr>
              <w:t>$14,759,051.01</w:t>
            </w:r>
          </w:p>
        </w:tc>
      </w:tr>
      <w:tr w:rsidR="008978FF" w:rsidRPr="008978FF" w14:paraId="7C3A5F3D" w14:textId="77777777" w:rsidTr="008978FF">
        <w:trPr>
          <w:trHeight w:val="300"/>
          <w:jc w:val="center"/>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06C2B6F6"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TOTAL</w:t>
            </w:r>
          </w:p>
        </w:tc>
        <w:tc>
          <w:tcPr>
            <w:tcW w:w="1701" w:type="dxa"/>
            <w:tcBorders>
              <w:top w:val="nil"/>
              <w:left w:val="nil"/>
              <w:bottom w:val="single" w:sz="4" w:space="0" w:color="auto"/>
              <w:right w:val="single" w:sz="4" w:space="0" w:color="auto"/>
            </w:tcBorders>
            <w:shd w:val="clear" w:color="auto" w:fill="auto"/>
            <w:hideMark/>
          </w:tcPr>
          <w:p w14:paraId="76F1AD0B" w14:textId="77777777" w:rsidR="009A0284" w:rsidRPr="008978FF" w:rsidRDefault="009A0284" w:rsidP="009A0284">
            <w:pPr>
              <w:spacing w:after="0" w:line="240" w:lineRule="auto"/>
              <w:rPr>
                <w:rFonts w:ascii="Arial" w:eastAsia="Times New Roman" w:hAnsi="Arial" w:cs="Arial"/>
                <w:sz w:val="18"/>
                <w:szCs w:val="18"/>
                <w:lang w:eastAsia="es-MX"/>
              </w:rPr>
            </w:pPr>
            <w:r w:rsidRPr="008978FF">
              <w:rPr>
                <w:rFonts w:ascii="Arial" w:eastAsia="Times New Roman" w:hAnsi="Arial" w:cs="Arial"/>
                <w:sz w:val="18"/>
                <w:szCs w:val="18"/>
                <w:lang w:eastAsia="es-MX"/>
              </w:rPr>
              <w:t> </w:t>
            </w:r>
          </w:p>
        </w:tc>
        <w:tc>
          <w:tcPr>
            <w:tcW w:w="1843" w:type="dxa"/>
            <w:tcBorders>
              <w:top w:val="nil"/>
              <w:left w:val="nil"/>
              <w:bottom w:val="single" w:sz="4" w:space="0" w:color="auto"/>
              <w:right w:val="single" w:sz="4" w:space="0" w:color="auto"/>
            </w:tcBorders>
            <w:shd w:val="clear" w:color="auto" w:fill="auto"/>
            <w:vAlign w:val="center"/>
            <w:hideMark/>
          </w:tcPr>
          <w:p w14:paraId="3088693F" w14:textId="59143E47" w:rsidR="009A0284" w:rsidRPr="008978FF" w:rsidRDefault="009A0284" w:rsidP="00E25715">
            <w:pPr>
              <w:spacing w:after="0" w:line="240" w:lineRule="auto"/>
              <w:jc w:val="right"/>
              <w:rPr>
                <w:rFonts w:ascii="Arial" w:eastAsia="Times New Roman" w:hAnsi="Arial" w:cs="Arial"/>
                <w:b/>
                <w:bCs/>
                <w:sz w:val="18"/>
                <w:szCs w:val="18"/>
                <w:lang w:eastAsia="es-MX"/>
              </w:rPr>
            </w:pPr>
            <w:r w:rsidRPr="008978FF">
              <w:rPr>
                <w:rFonts w:ascii="Arial" w:eastAsia="Times New Roman" w:hAnsi="Arial" w:cs="Arial"/>
                <w:b/>
                <w:bCs/>
                <w:sz w:val="18"/>
                <w:szCs w:val="18"/>
                <w:lang w:eastAsia="es-MX"/>
              </w:rPr>
              <w:t>$1</w:t>
            </w:r>
            <w:r w:rsidR="00E25715" w:rsidRPr="008978FF">
              <w:rPr>
                <w:rFonts w:ascii="Arial" w:eastAsia="Times New Roman" w:hAnsi="Arial" w:cs="Arial"/>
                <w:b/>
                <w:bCs/>
                <w:sz w:val="18"/>
                <w:szCs w:val="18"/>
                <w:lang w:eastAsia="es-MX"/>
              </w:rPr>
              <w:t>8</w:t>
            </w:r>
            <w:r w:rsidRPr="008978FF">
              <w:rPr>
                <w:rFonts w:ascii="Arial" w:eastAsia="Times New Roman" w:hAnsi="Arial" w:cs="Arial"/>
                <w:b/>
                <w:bCs/>
                <w:sz w:val="18"/>
                <w:szCs w:val="18"/>
                <w:lang w:eastAsia="es-MX"/>
              </w:rPr>
              <w:t>,</w:t>
            </w:r>
            <w:r w:rsidR="00E25715" w:rsidRPr="008978FF">
              <w:rPr>
                <w:rFonts w:ascii="Arial" w:eastAsia="Times New Roman" w:hAnsi="Arial" w:cs="Arial"/>
                <w:b/>
                <w:bCs/>
                <w:sz w:val="18"/>
                <w:szCs w:val="18"/>
                <w:lang w:eastAsia="es-MX"/>
              </w:rPr>
              <w:t>9</w:t>
            </w:r>
            <w:r w:rsidRPr="008978FF">
              <w:rPr>
                <w:rFonts w:ascii="Arial" w:eastAsia="Times New Roman" w:hAnsi="Arial" w:cs="Arial"/>
                <w:b/>
                <w:bCs/>
                <w:sz w:val="18"/>
                <w:szCs w:val="18"/>
                <w:lang w:eastAsia="es-MX"/>
              </w:rPr>
              <w:t>95,</w:t>
            </w:r>
            <w:r w:rsidR="00E25715" w:rsidRPr="008978FF">
              <w:rPr>
                <w:rFonts w:ascii="Arial" w:eastAsia="Times New Roman" w:hAnsi="Arial" w:cs="Arial"/>
                <w:b/>
                <w:bCs/>
                <w:sz w:val="18"/>
                <w:szCs w:val="18"/>
                <w:lang w:eastAsia="es-MX"/>
              </w:rPr>
              <w:t>418</w:t>
            </w:r>
            <w:r w:rsidRPr="008978FF">
              <w:rPr>
                <w:rFonts w:ascii="Arial" w:eastAsia="Times New Roman" w:hAnsi="Arial" w:cs="Arial"/>
                <w:b/>
                <w:bCs/>
                <w:sz w:val="18"/>
                <w:szCs w:val="18"/>
                <w:lang w:eastAsia="es-MX"/>
              </w:rPr>
              <w:t>.</w:t>
            </w:r>
            <w:r w:rsidR="00E25715" w:rsidRPr="008978FF">
              <w:rPr>
                <w:rFonts w:ascii="Arial" w:eastAsia="Times New Roman" w:hAnsi="Arial" w:cs="Arial"/>
                <w:b/>
                <w:bCs/>
                <w:sz w:val="18"/>
                <w:szCs w:val="18"/>
                <w:lang w:eastAsia="es-MX"/>
              </w:rPr>
              <w:t>79</w:t>
            </w:r>
          </w:p>
        </w:tc>
      </w:tr>
    </w:tbl>
    <w:p w14:paraId="2EAC0EB2" w14:textId="403005AC" w:rsidR="00AB4016" w:rsidRPr="00872F88" w:rsidRDefault="00AB4016" w:rsidP="00427755">
      <w:pPr>
        <w:spacing w:line="240" w:lineRule="auto"/>
        <w:jc w:val="both"/>
        <w:rPr>
          <w:rFonts w:ascii="Times New Roman" w:hAnsi="Times New Roman" w:cs="Times New Roman"/>
          <w:b/>
          <w:sz w:val="24"/>
          <w:szCs w:val="24"/>
        </w:rPr>
      </w:pPr>
    </w:p>
    <w:p w14:paraId="61B7BDC2" w14:textId="77777777" w:rsidR="00912C54" w:rsidRPr="00872F88" w:rsidRDefault="00912C54" w:rsidP="00427755">
      <w:pPr>
        <w:spacing w:line="240" w:lineRule="auto"/>
        <w:jc w:val="both"/>
        <w:rPr>
          <w:rFonts w:ascii="Times New Roman" w:hAnsi="Times New Roman" w:cs="Times New Roman"/>
          <w:b/>
          <w:sz w:val="24"/>
          <w:szCs w:val="24"/>
        </w:rPr>
      </w:pPr>
    </w:p>
    <w:p w14:paraId="4555CAD5" w14:textId="60F7B742"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8. BIENES MUEBLES E INMUEBLES</w:t>
      </w:r>
    </w:p>
    <w:p w14:paraId="56F9B986" w14:textId="3D7F23FC" w:rsidR="00B308A1"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9F6E3A" w:rsidRPr="00872F88">
        <w:rPr>
          <w:rFonts w:ascii="Times New Roman" w:hAnsi="Times New Roman" w:cs="Times New Roman"/>
          <w:b/>
          <w:sz w:val="24"/>
          <w:szCs w:val="24"/>
        </w:rPr>
        <w:t xml:space="preserve"> </w:t>
      </w:r>
      <w:r w:rsidR="00BF45C4" w:rsidRPr="00872F88">
        <w:rPr>
          <w:rFonts w:ascii="Times New Roman" w:hAnsi="Times New Roman" w:cs="Times New Roman"/>
          <w:sz w:val="24"/>
          <w:szCs w:val="24"/>
        </w:rPr>
        <w:t>D</w:t>
      </w:r>
      <w:r w:rsidR="003D0A4E" w:rsidRPr="00872F88">
        <w:rPr>
          <w:rFonts w:ascii="Times New Roman" w:hAnsi="Times New Roman" w:cs="Times New Roman"/>
          <w:sz w:val="24"/>
          <w:szCs w:val="24"/>
        </w:rPr>
        <w:t>esde</w:t>
      </w:r>
      <w:r w:rsidR="00BF45C4" w:rsidRPr="00872F88">
        <w:rPr>
          <w:rFonts w:ascii="Times New Roman" w:hAnsi="Times New Roman" w:cs="Times New Roman"/>
          <w:sz w:val="24"/>
          <w:szCs w:val="24"/>
        </w:rPr>
        <w:t xml:space="preserve"> </w:t>
      </w:r>
      <w:r w:rsidR="00882418" w:rsidRPr="00872F88">
        <w:rPr>
          <w:rFonts w:ascii="Times New Roman" w:hAnsi="Times New Roman" w:cs="Times New Roman"/>
          <w:sz w:val="24"/>
          <w:szCs w:val="24"/>
        </w:rPr>
        <w:t>el</w:t>
      </w:r>
      <w:r w:rsidR="00806186" w:rsidRPr="00872F88">
        <w:rPr>
          <w:rFonts w:ascii="Times New Roman" w:hAnsi="Times New Roman" w:cs="Times New Roman"/>
          <w:sz w:val="24"/>
          <w:szCs w:val="24"/>
        </w:rPr>
        <w:t xml:space="preserve"> ejercicio 20</w:t>
      </w:r>
      <w:r w:rsidR="00C633D4" w:rsidRPr="00872F88">
        <w:rPr>
          <w:rFonts w:ascii="Times New Roman" w:hAnsi="Times New Roman" w:cs="Times New Roman"/>
          <w:sz w:val="24"/>
          <w:szCs w:val="24"/>
        </w:rPr>
        <w:t>2</w:t>
      </w:r>
      <w:r w:rsidR="003D0A4E" w:rsidRPr="00872F88">
        <w:rPr>
          <w:rFonts w:ascii="Times New Roman" w:hAnsi="Times New Roman" w:cs="Times New Roman"/>
          <w:sz w:val="24"/>
          <w:szCs w:val="24"/>
        </w:rPr>
        <w:t>0</w:t>
      </w:r>
      <w:r w:rsidR="00BF45C4" w:rsidRPr="00872F88">
        <w:rPr>
          <w:rFonts w:ascii="Times New Roman" w:hAnsi="Times New Roman" w:cs="Times New Roman"/>
          <w:sz w:val="24"/>
          <w:szCs w:val="24"/>
        </w:rPr>
        <w:t xml:space="preserve">, se </w:t>
      </w:r>
      <w:r w:rsidR="00790747" w:rsidRPr="00872F88">
        <w:rPr>
          <w:rFonts w:ascii="Times New Roman" w:hAnsi="Times New Roman" w:cs="Times New Roman"/>
          <w:sz w:val="24"/>
          <w:szCs w:val="24"/>
        </w:rPr>
        <w:t xml:space="preserve">ha optado el criterio de </w:t>
      </w:r>
      <w:r w:rsidR="00BF45C4" w:rsidRPr="00872F88">
        <w:rPr>
          <w:rFonts w:ascii="Times New Roman" w:hAnsi="Times New Roman" w:cs="Times New Roman"/>
          <w:sz w:val="24"/>
          <w:szCs w:val="24"/>
        </w:rPr>
        <w:t xml:space="preserve">registrar las adquisiciones de bienes muebles aplicando el criterio de contabilizar en activo </w:t>
      </w:r>
      <w:r w:rsidR="004947E6" w:rsidRPr="00872F88">
        <w:rPr>
          <w:rFonts w:ascii="Times New Roman" w:hAnsi="Times New Roman" w:cs="Times New Roman"/>
          <w:sz w:val="24"/>
          <w:szCs w:val="24"/>
        </w:rPr>
        <w:t xml:space="preserve">cuyo costo unitario de </w:t>
      </w:r>
      <w:r w:rsidR="004947E6" w:rsidRPr="00872F88">
        <w:rPr>
          <w:rFonts w:ascii="Times New Roman" w:hAnsi="Times New Roman" w:cs="Times New Roman"/>
          <w:sz w:val="24"/>
          <w:szCs w:val="24"/>
        </w:rPr>
        <w:lastRenderedPageBreak/>
        <w:t xml:space="preserve">adquisición sea igual o superior a 70 veces </w:t>
      </w:r>
      <w:r w:rsidR="005C3BB7" w:rsidRPr="00872F88">
        <w:rPr>
          <w:rFonts w:ascii="Times New Roman" w:hAnsi="Times New Roman" w:cs="Times New Roman"/>
          <w:sz w:val="24"/>
          <w:szCs w:val="24"/>
        </w:rPr>
        <w:t xml:space="preserve">el valor diario de </w:t>
      </w:r>
      <w:r w:rsidR="0006069B">
        <w:rPr>
          <w:rFonts w:ascii="Times New Roman" w:hAnsi="Times New Roman" w:cs="Times New Roman"/>
          <w:sz w:val="24"/>
          <w:szCs w:val="24"/>
        </w:rPr>
        <w:t>la Unidad de Medida y Actuali</w:t>
      </w:r>
      <w:r w:rsidR="005C3BB7" w:rsidRPr="00872F88">
        <w:rPr>
          <w:rFonts w:ascii="Times New Roman" w:hAnsi="Times New Roman" w:cs="Times New Roman"/>
          <w:sz w:val="24"/>
          <w:szCs w:val="24"/>
        </w:rPr>
        <w:t>zación (UMA)</w:t>
      </w:r>
      <w:r w:rsidR="004C165F" w:rsidRPr="00872F88">
        <w:rPr>
          <w:rFonts w:ascii="Times New Roman" w:hAnsi="Times New Roman" w:cs="Times New Roman"/>
          <w:sz w:val="24"/>
          <w:szCs w:val="24"/>
        </w:rPr>
        <w:t xml:space="preserve"> y clasificando en gastos todo lo que sea menor a dicho monto. </w:t>
      </w:r>
    </w:p>
    <w:p w14:paraId="0BFDA9DB" w14:textId="79B4D6E8" w:rsidR="00B308A1" w:rsidRPr="00872F88" w:rsidRDefault="004C165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lo que refiere a depreciaciones, éstas no se han registrado debido a </w:t>
      </w:r>
      <w:r w:rsidR="00EC3017" w:rsidRPr="00872F88">
        <w:rPr>
          <w:rFonts w:ascii="Times New Roman" w:hAnsi="Times New Roman" w:cs="Times New Roman"/>
          <w:sz w:val="24"/>
          <w:szCs w:val="24"/>
        </w:rPr>
        <w:t xml:space="preserve">que se está trabajando en </w:t>
      </w:r>
      <w:r w:rsidRPr="00872F88">
        <w:rPr>
          <w:rFonts w:ascii="Times New Roman" w:hAnsi="Times New Roman" w:cs="Times New Roman"/>
          <w:sz w:val="24"/>
          <w:szCs w:val="24"/>
        </w:rPr>
        <w:t>la conciliación entre el inventario físico y el saldo existente en contabilidad.</w:t>
      </w:r>
      <w:r w:rsidR="002E557C" w:rsidRPr="00872F88">
        <w:rPr>
          <w:rFonts w:ascii="Times New Roman" w:hAnsi="Times New Roman" w:cs="Times New Roman"/>
          <w:sz w:val="24"/>
          <w:szCs w:val="24"/>
        </w:rPr>
        <w:t xml:space="preserve">  </w:t>
      </w:r>
      <w:r w:rsidR="004110DE" w:rsidRPr="00872F88">
        <w:rPr>
          <w:rFonts w:ascii="Times New Roman" w:hAnsi="Times New Roman" w:cs="Times New Roman"/>
          <w:sz w:val="24"/>
          <w:szCs w:val="24"/>
        </w:rPr>
        <w:t>Además,</w:t>
      </w:r>
      <w:r w:rsidR="00EC3017" w:rsidRPr="00872F88">
        <w:rPr>
          <w:rFonts w:ascii="Times New Roman" w:hAnsi="Times New Roman" w:cs="Times New Roman"/>
          <w:sz w:val="24"/>
          <w:szCs w:val="24"/>
        </w:rPr>
        <w:t xml:space="preserve"> aún se encuentran en proceso de aprobación los criterios aplicables.</w:t>
      </w:r>
      <w:r w:rsidR="008F5FFD" w:rsidRPr="00872F88">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872F88" w:rsidRDefault="00723B96" w:rsidP="003255CD">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9F6E3A" w:rsidRPr="00872F88">
        <w:rPr>
          <w:rFonts w:ascii="Times New Roman" w:hAnsi="Times New Roman" w:cs="Times New Roman"/>
          <w:b/>
          <w:sz w:val="24"/>
          <w:szCs w:val="24"/>
        </w:rPr>
        <w:t xml:space="preserve"> </w:t>
      </w:r>
      <w:r w:rsidRPr="00872F88">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43EBDAD3" w:rsidR="00723B96" w:rsidRPr="00872F88" w:rsidRDefault="00723B9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Al cierre del mes de</w:t>
      </w:r>
      <w:r w:rsidR="000C3715" w:rsidRPr="00872F88">
        <w:rPr>
          <w:rFonts w:ascii="Times New Roman" w:hAnsi="Times New Roman" w:cs="Times New Roman"/>
          <w:sz w:val="24"/>
          <w:szCs w:val="24"/>
        </w:rPr>
        <w:t xml:space="preserve"> </w:t>
      </w:r>
      <w:r w:rsidR="0006069B">
        <w:rPr>
          <w:rFonts w:ascii="Times New Roman" w:hAnsi="Times New Roman" w:cs="Times New Roman"/>
          <w:sz w:val="24"/>
          <w:szCs w:val="24"/>
        </w:rPr>
        <w:t>agosto</w:t>
      </w:r>
      <w:r w:rsidR="00A72124" w:rsidRPr="00872F88">
        <w:rPr>
          <w:rFonts w:ascii="Times New Roman" w:hAnsi="Times New Roman" w:cs="Times New Roman"/>
          <w:sz w:val="24"/>
          <w:szCs w:val="24"/>
        </w:rPr>
        <w:t xml:space="preserve"> </w:t>
      </w:r>
      <w:r w:rsidR="0026543D" w:rsidRPr="00872F88">
        <w:rPr>
          <w:rFonts w:ascii="Times New Roman" w:hAnsi="Times New Roman" w:cs="Times New Roman"/>
          <w:sz w:val="24"/>
          <w:szCs w:val="24"/>
        </w:rPr>
        <w:t>20</w:t>
      </w:r>
      <w:r w:rsidR="00C633D4" w:rsidRPr="00872F88">
        <w:rPr>
          <w:rFonts w:ascii="Times New Roman" w:hAnsi="Times New Roman" w:cs="Times New Roman"/>
          <w:sz w:val="24"/>
          <w:szCs w:val="24"/>
        </w:rPr>
        <w:t>2</w:t>
      </w:r>
      <w:r w:rsidR="00D815A1"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dichas cuentas tienen el saldo siguiente:</w:t>
      </w:r>
    </w:p>
    <w:p w14:paraId="44711231" w14:textId="0E4A55C4" w:rsidR="004F2944" w:rsidRPr="00872F88" w:rsidRDefault="004F2944" w:rsidP="00427755">
      <w:pPr>
        <w:spacing w:line="240" w:lineRule="auto"/>
        <w:jc w:val="both"/>
        <w:rPr>
          <w:rFonts w:ascii="Times New Roman" w:hAnsi="Times New Roman" w:cs="Times New Roman"/>
          <w:sz w:val="24"/>
          <w:szCs w:val="24"/>
        </w:rPr>
      </w:pPr>
    </w:p>
    <w:tbl>
      <w:tblPr>
        <w:tblW w:w="9572" w:type="dxa"/>
        <w:tblInd w:w="-10" w:type="dxa"/>
        <w:tblCellMar>
          <w:left w:w="70" w:type="dxa"/>
          <w:right w:w="70" w:type="dxa"/>
        </w:tblCellMar>
        <w:tblLook w:val="04A0" w:firstRow="1" w:lastRow="0" w:firstColumn="1" w:lastColumn="0" w:noHBand="0" w:noVBand="1"/>
      </w:tblPr>
      <w:tblGrid>
        <w:gridCol w:w="252"/>
        <w:gridCol w:w="7540"/>
        <w:gridCol w:w="1780"/>
      </w:tblGrid>
      <w:tr w:rsidR="0006069B" w14:paraId="792965C5" w14:textId="77777777" w:rsidTr="0006069B">
        <w:trPr>
          <w:trHeight w:val="300"/>
        </w:trPr>
        <w:tc>
          <w:tcPr>
            <w:tcW w:w="25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B75545A" w14:textId="77777777" w:rsidR="0006069B" w:rsidRDefault="0006069B">
            <w:pPr>
              <w:jc w:val="right"/>
              <w:rPr>
                <w:color w:val="000000"/>
              </w:rPr>
            </w:pPr>
            <w:r>
              <w:rPr>
                <w:color w:val="000000"/>
              </w:rPr>
              <w:t>1</w:t>
            </w:r>
          </w:p>
        </w:tc>
        <w:tc>
          <w:tcPr>
            <w:tcW w:w="7540" w:type="dxa"/>
            <w:tcBorders>
              <w:top w:val="single" w:sz="8" w:space="0" w:color="auto"/>
              <w:left w:val="nil"/>
              <w:bottom w:val="single" w:sz="4" w:space="0" w:color="auto"/>
              <w:right w:val="single" w:sz="4" w:space="0" w:color="auto"/>
            </w:tcBorders>
            <w:shd w:val="clear" w:color="auto" w:fill="auto"/>
            <w:noWrap/>
            <w:vAlign w:val="center"/>
            <w:hideMark/>
          </w:tcPr>
          <w:p w14:paraId="7F31C301" w14:textId="77777777" w:rsidR="0006069B" w:rsidRDefault="0006069B">
            <w:pPr>
              <w:jc w:val="both"/>
              <w:rPr>
                <w:color w:val="000000"/>
              </w:rPr>
            </w:pPr>
            <w:r>
              <w:rPr>
                <w:color w:val="000000"/>
              </w:rPr>
              <w:t>CONSTRUCCIONES EN PROCESO EN BIENES DE DOMINIO PUBLICO</w:t>
            </w:r>
          </w:p>
        </w:tc>
        <w:tc>
          <w:tcPr>
            <w:tcW w:w="1780" w:type="dxa"/>
            <w:tcBorders>
              <w:top w:val="single" w:sz="8" w:space="0" w:color="auto"/>
              <w:left w:val="nil"/>
              <w:bottom w:val="single" w:sz="4" w:space="0" w:color="auto"/>
              <w:right w:val="single" w:sz="8" w:space="0" w:color="auto"/>
            </w:tcBorders>
            <w:shd w:val="clear" w:color="000000" w:fill="FFFFFF"/>
            <w:hideMark/>
          </w:tcPr>
          <w:p w14:paraId="3312F40D" w14:textId="77777777" w:rsidR="0006069B" w:rsidRDefault="0006069B">
            <w:pPr>
              <w:jc w:val="right"/>
              <w:rPr>
                <w:rFonts w:ascii="Arial" w:hAnsi="Arial" w:cs="Arial"/>
                <w:color w:val="000000"/>
                <w:sz w:val="20"/>
                <w:szCs w:val="20"/>
              </w:rPr>
            </w:pPr>
            <w:r>
              <w:rPr>
                <w:rFonts w:ascii="Arial" w:hAnsi="Arial" w:cs="Arial"/>
                <w:color w:val="000000"/>
                <w:sz w:val="20"/>
                <w:szCs w:val="20"/>
              </w:rPr>
              <w:t>4,997,022.34</w:t>
            </w:r>
          </w:p>
        </w:tc>
      </w:tr>
      <w:tr w:rsidR="0006069B" w14:paraId="3386D2E8" w14:textId="77777777" w:rsidTr="0006069B">
        <w:trPr>
          <w:trHeight w:val="300"/>
        </w:trPr>
        <w:tc>
          <w:tcPr>
            <w:tcW w:w="252" w:type="dxa"/>
            <w:tcBorders>
              <w:top w:val="nil"/>
              <w:left w:val="single" w:sz="8" w:space="0" w:color="auto"/>
              <w:bottom w:val="single" w:sz="4" w:space="0" w:color="auto"/>
              <w:right w:val="single" w:sz="4" w:space="0" w:color="auto"/>
            </w:tcBorders>
            <w:shd w:val="clear" w:color="auto" w:fill="auto"/>
            <w:noWrap/>
            <w:vAlign w:val="center"/>
            <w:hideMark/>
          </w:tcPr>
          <w:p w14:paraId="4432289B" w14:textId="77777777" w:rsidR="0006069B" w:rsidRDefault="0006069B">
            <w:pPr>
              <w:jc w:val="right"/>
              <w:rPr>
                <w:rFonts w:ascii="Times New Roman" w:hAnsi="Times New Roman" w:cs="Times New Roman"/>
                <w:color w:val="000000"/>
              </w:rPr>
            </w:pPr>
            <w:r>
              <w:rPr>
                <w:color w:val="000000"/>
              </w:rPr>
              <w:t>2</w:t>
            </w:r>
          </w:p>
        </w:tc>
        <w:tc>
          <w:tcPr>
            <w:tcW w:w="7540" w:type="dxa"/>
            <w:tcBorders>
              <w:top w:val="nil"/>
              <w:left w:val="nil"/>
              <w:bottom w:val="single" w:sz="4" w:space="0" w:color="auto"/>
              <w:right w:val="single" w:sz="4" w:space="0" w:color="auto"/>
            </w:tcBorders>
            <w:shd w:val="clear" w:color="auto" w:fill="auto"/>
            <w:noWrap/>
            <w:vAlign w:val="center"/>
            <w:hideMark/>
          </w:tcPr>
          <w:p w14:paraId="534CADD4" w14:textId="77777777" w:rsidR="0006069B" w:rsidRDefault="0006069B">
            <w:pPr>
              <w:jc w:val="both"/>
              <w:rPr>
                <w:color w:val="000000"/>
              </w:rPr>
            </w:pPr>
            <w:r>
              <w:rPr>
                <w:color w:val="000000"/>
              </w:rPr>
              <w:t>CONSTRUCCIONES EN PROCESO EN BIENES PROPIOS</w:t>
            </w:r>
          </w:p>
        </w:tc>
        <w:tc>
          <w:tcPr>
            <w:tcW w:w="1780" w:type="dxa"/>
            <w:tcBorders>
              <w:top w:val="nil"/>
              <w:left w:val="nil"/>
              <w:bottom w:val="single" w:sz="4" w:space="0" w:color="auto"/>
              <w:right w:val="single" w:sz="8" w:space="0" w:color="auto"/>
            </w:tcBorders>
            <w:shd w:val="clear" w:color="000000" w:fill="FFFFFF"/>
            <w:hideMark/>
          </w:tcPr>
          <w:p w14:paraId="3FB590F5" w14:textId="77777777" w:rsidR="0006069B" w:rsidRDefault="0006069B">
            <w:pPr>
              <w:jc w:val="right"/>
              <w:rPr>
                <w:rFonts w:ascii="Arial" w:hAnsi="Arial" w:cs="Arial"/>
                <w:color w:val="000000"/>
                <w:sz w:val="20"/>
                <w:szCs w:val="20"/>
              </w:rPr>
            </w:pPr>
            <w:r>
              <w:rPr>
                <w:rFonts w:ascii="Arial" w:hAnsi="Arial" w:cs="Arial"/>
                <w:color w:val="000000"/>
                <w:sz w:val="20"/>
                <w:szCs w:val="20"/>
              </w:rPr>
              <w:t>45,087,378.65</w:t>
            </w:r>
          </w:p>
        </w:tc>
      </w:tr>
      <w:tr w:rsidR="0006069B" w14:paraId="440E1A1B" w14:textId="77777777" w:rsidTr="0006069B">
        <w:trPr>
          <w:trHeight w:val="315"/>
        </w:trPr>
        <w:tc>
          <w:tcPr>
            <w:tcW w:w="7792"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655E832" w14:textId="77777777" w:rsidR="0006069B" w:rsidRDefault="0006069B" w:rsidP="0006069B">
            <w:pPr>
              <w:rPr>
                <w:rFonts w:ascii="Times New Roman" w:hAnsi="Times New Roman" w:cs="Times New Roman"/>
                <w:color w:val="000000"/>
              </w:rPr>
            </w:pPr>
            <w:r>
              <w:rPr>
                <w:color w:val="000000"/>
              </w:rPr>
              <w:t>TOTAL</w:t>
            </w:r>
          </w:p>
        </w:tc>
        <w:tc>
          <w:tcPr>
            <w:tcW w:w="1780" w:type="dxa"/>
            <w:tcBorders>
              <w:top w:val="nil"/>
              <w:left w:val="nil"/>
              <w:bottom w:val="single" w:sz="8" w:space="0" w:color="auto"/>
              <w:right w:val="single" w:sz="8" w:space="0" w:color="auto"/>
            </w:tcBorders>
            <w:shd w:val="clear" w:color="auto" w:fill="auto"/>
            <w:noWrap/>
            <w:vAlign w:val="bottom"/>
            <w:hideMark/>
          </w:tcPr>
          <w:p w14:paraId="38B99ECE" w14:textId="77777777" w:rsidR="0006069B" w:rsidRDefault="0006069B">
            <w:pPr>
              <w:jc w:val="right"/>
              <w:rPr>
                <w:b/>
                <w:bCs/>
                <w:color w:val="000000"/>
              </w:rPr>
            </w:pPr>
            <w:r>
              <w:rPr>
                <w:b/>
                <w:bCs/>
                <w:color w:val="000000"/>
              </w:rPr>
              <w:t xml:space="preserve"> $ 50,084,400.99 </w:t>
            </w:r>
          </w:p>
        </w:tc>
      </w:tr>
    </w:tbl>
    <w:p w14:paraId="20BC5792" w14:textId="77777777" w:rsidR="00B27994" w:rsidRDefault="00B27994" w:rsidP="00427755">
      <w:pPr>
        <w:spacing w:line="240" w:lineRule="auto"/>
        <w:jc w:val="both"/>
        <w:rPr>
          <w:rFonts w:ascii="Times New Roman" w:hAnsi="Times New Roman" w:cs="Times New Roman"/>
          <w:b/>
          <w:sz w:val="24"/>
          <w:szCs w:val="24"/>
        </w:rPr>
      </w:pPr>
    </w:p>
    <w:p w14:paraId="1B63BBF3" w14:textId="2A260648"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9. ACTIVOS INTANGIBLES </w:t>
      </w:r>
    </w:p>
    <w:p w14:paraId="7BCDA7D3" w14:textId="7B9BD91C" w:rsidR="00CF434C" w:rsidRPr="00872F88" w:rsidRDefault="00CF434C" w:rsidP="00427755">
      <w:p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ab/>
      </w:r>
      <w:r w:rsidRPr="00872F88">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872F88" w:rsidRDefault="00806186" w:rsidP="00427755">
      <w:pPr>
        <w:spacing w:line="240" w:lineRule="auto"/>
        <w:jc w:val="both"/>
        <w:rPr>
          <w:rFonts w:ascii="Times New Roman" w:hAnsi="Times New Roman" w:cs="Times New Roman"/>
          <w:sz w:val="24"/>
          <w:szCs w:val="24"/>
        </w:rPr>
      </w:pPr>
    </w:p>
    <w:p w14:paraId="6D8FB0F6" w14:textId="0311059F"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ESTIMACIONES Y DETERIOROS</w:t>
      </w:r>
    </w:p>
    <w:p w14:paraId="3C84BF7C" w14:textId="3BC59997"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10. </w:t>
      </w:r>
      <w:r w:rsidR="00CA7EF0" w:rsidRPr="00872F88">
        <w:rPr>
          <w:rFonts w:ascii="Times New Roman" w:hAnsi="Times New Roman" w:cs="Times New Roman"/>
          <w:b/>
          <w:sz w:val="24"/>
          <w:szCs w:val="24"/>
        </w:rPr>
        <w:t>ESTIMACIONES</w:t>
      </w:r>
    </w:p>
    <w:p w14:paraId="4E0015D7" w14:textId="2EDC2060" w:rsidR="009B0928" w:rsidRPr="00872F88" w:rsidRDefault="00CA7EF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w:t>
      </w:r>
      <w:r w:rsidR="00806186" w:rsidRPr="00872F88">
        <w:rPr>
          <w:rFonts w:ascii="Times New Roman" w:hAnsi="Times New Roman" w:cs="Times New Roman"/>
          <w:sz w:val="24"/>
          <w:szCs w:val="24"/>
        </w:rPr>
        <w:t xml:space="preserve">de </w:t>
      </w:r>
      <w:r w:rsidR="0006069B">
        <w:rPr>
          <w:rFonts w:ascii="Times New Roman" w:hAnsi="Times New Roman" w:cs="Times New Roman"/>
          <w:sz w:val="24"/>
          <w:szCs w:val="24"/>
        </w:rPr>
        <w:t>agosto</w:t>
      </w:r>
      <w:r w:rsidR="00462CF8" w:rsidRPr="00872F88">
        <w:rPr>
          <w:rFonts w:ascii="Times New Roman" w:hAnsi="Times New Roman" w:cs="Times New Roman"/>
          <w:sz w:val="24"/>
          <w:szCs w:val="24"/>
        </w:rPr>
        <w:t xml:space="preserve"> </w:t>
      </w:r>
      <w:r w:rsidR="00806186" w:rsidRPr="00872F88">
        <w:rPr>
          <w:rFonts w:ascii="Times New Roman" w:hAnsi="Times New Roman" w:cs="Times New Roman"/>
          <w:sz w:val="24"/>
          <w:szCs w:val="24"/>
        </w:rPr>
        <w:t>20</w:t>
      </w:r>
      <w:r w:rsidR="00B06AB2" w:rsidRPr="00872F88">
        <w:rPr>
          <w:rFonts w:ascii="Times New Roman" w:hAnsi="Times New Roman" w:cs="Times New Roman"/>
          <w:sz w:val="24"/>
          <w:szCs w:val="24"/>
        </w:rPr>
        <w:t>2</w:t>
      </w:r>
      <w:r w:rsidR="00EB7DC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723B96" w:rsidRPr="00872F88">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66ADE728" w14:textId="176C89DB" w:rsidR="001E6460" w:rsidRPr="00872F88" w:rsidRDefault="001E6460" w:rsidP="00427755">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OTROS ACTIVOS</w:t>
      </w:r>
    </w:p>
    <w:p w14:paraId="088B8CA4" w14:textId="4B003C27" w:rsidR="009B0928" w:rsidRPr="00872F8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1</w:t>
      </w:r>
      <w:r w:rsidR="00723B96" w:rsidRPr="00872F88">
        <w:rPr>
          <w:rFonts w:ascii="Times New Roman" w:hAnsi="Times New Roman" w:cs="Times New Roman"/>
          <w:b/>
          <w:sz w:val="24"/>
          <w:szCs w:val="24"/>
        </w:rPr>
        <w:t>1</w:t>
      </w:r>
      <w:r w:rsidRPr="00872F88">
        <w:rPr>
          <w:rFonts w:ascii="Times New Roman" w:hAnsi="Times New Roman" w:cs="Times New Roman"/>
          <w:b/>
          <w:sz w:val="24"/>
          <w:szCs w:val="24"/>
        </w:rPr>
        <w:t>. OTROS ACTIVOS</w:t>
      </w:r>
    </w:p>
    <w:p w14:paraId="429991AA" w14:textId="2572B0DC" w:rsidR="00FF56B6"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Otros Activos Circulantes se compone</w:t>
      </w:r>
      <w:r w:rsidR="003B2135" w:rsidRPr="00872F88">
        <w:rPr>
          <w:rFonts w:ascii="Times New Roman" w:hAnsi="Times New Roman" w:cs="Times New Roman"/>
          <w:sz w:val="24"/>
          <w:szCs w:val="24"/>
        </w:rPr>
        <w:t>n</w:t>
      </w:r>
      <w:r w:rsidRPr="00872F88">
        <w:rPr>
          <w:rFonts w:ascii="Times New Roman" w:hAnsi="Times New Roman" w:cs="Times New Roman"/>
          <w:sz w:val="24"/>
          <w:szCs w:val="24"/>
        </w:rPr>
        <w:t xml:space="preserve"> </w:t>
      </w:r>
      <w:r w:rsidR="003B2135" w:rsidRPr="00872F88">
        <w:rPr>
          <w:rFonts w:ascii="Times New Roman" w:hAnsi="Times New Roman" w:cs="Times New Roman"/>
          <w:sz w:val="24"/>
          <w:szCs w:val="24"/>
        </w:rPr>
        <w:t xml:space="preserve">de las </w:t>
      </w:r>
      <w:r w:rsidR="00E57162" w:rsidRPr="00872F88">
        <w:rPr>
          <w:rFonts w:ascii="Times New Roman" w:hAnsi="Times New Roman" w:cs="Times New Roman"/>
          <w:sz w:val="24"/>
          <w:szCs w:val="24"/>
        </w:rPr>
        <w:t>operaciones relacionadas</w:t>
      </w:r>
      <w:r w:rsidRPr="00872F88">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r w:rsidR="0006069B">
        <w:rPr>
          <w:rFonts w:ascii="Times New Roman" w:hAnsi="Times New Roman" w:cs="Times New Roman"/>
          <w:sz w:val="24"/>
          <w:szCs w:val="24"/>
        </w:rPr>
        <w:t xml:space="preserve"> y el saldo al mes de agosto</w:t>
      </w:r>
      <w:r w:rsidR="006D3AAE" w:rsidRPr="00872F88">
        <w:rPr>
          <w:rFonts w:ascii="Times New Roman" w:hAnsi="Times New Roman" w:cs="Times New Roman"/>
          <w:sz w:val="24"/>
          <w:szCs w:val="24"/>
        </w:rPr>
        <w:t xml:space="preserve"> es por la cantidad de </w:t>
      </w:r>
      <w:r w:rsidR="006D3AAE" w:rsidRPr="008978FF">
        <w:rPr>
          <w:rFonts w:ascii="Times New Roman" w:hAnsi="Times New Roman" w:cs="Times New Roman"/>
          <w:sz w:val="24"/>
          <w:szCs w:val="24"/>
        </w:rPr>
        <w:t>$</w:t>
      </w:r>
      <w:r w:rsidR="008978FF" w:rsidRPr="008978FF">
        <w:rPr>
          <w:rFonts w:ascii="Times New Roman" w:hAnsi="Times New Roman" w:cs="Times New Roman"/>
          <w:sz w:val="24"/>
          <w:szCs w:val="24"/>
        </w:rPr>
        <w:t>1</w:t>
      </w:r>
      <w:r w:rsidR="0006069B" w:rsidRPr="008978FF">
        <w:rPr>
          <w:rFonts w:ascii="Times New Roman" w:hAnsi="Times New Roman" w:cs="Times New Roman"/>
          <w:sz w:val="24"/>
          <w:szCs w:val="24"/>
        </w:rPr>
        <w:t>,</w:t>
      </w:r>
      <w:r w:rsidR="008978FF" w:rsidRPr="008978FF">
        <w:rPr>
          <w:rFonts w:ascii="Times New Roman" w:hAnsi="Times New Roman" w:cs="Times New Roman"/>
          <w:sz w:val="24"/>
          <w:szCs w:val="24"/>
        </w:rPr>
        <w:t>781</w:t>
      </w:r>
      <w:r w:rsidR="006D3AAE" w:rsidRPr="008978FF">
        <w:rPr>
          <w:rFonts w:ascii="Times New Roman" w:hAnsi="Times New Roman" w:cs="Times New Roman"/>
          <w:sz w:val="24"/>
          <w:szCs w:val="24"/>
        </w:rPr>
        <w:t>.</w:t>
      </w:r>
      <w:r w:rsidR="008978FF" w:rsidRPr="008978FF">
        <w:rPr>
          <w:rFonts w:ascii="Times New Roman" w:hAnsi="Times New Roman" w:cs="Times New Roman"/>
          <w:sz w:val="24"/>
          <w:szCs w:val="24"/>
        </w:rPr>
        <w:t>2</w:t>
      </w:r>
      <w:r w:rsidR="006D3AAE" w:rsidRPr="008978FF">
        <w:rPr>
          <w:rFonts w:ascii="Times New Roman" w:hAnsi="Times New Roman" w:cs="Times New Roman"/>
          <w:sz w:val="24"/>
          <w:szCs w:val="24"/>
        </w:rPr>
        <w:t>3</w:t>
      </w:r>
      <w:r w:rsidRPr="0006069B">
        <w:rPr>
          <w:rFonts w:ascii="Times New Roman" w:hAnsi="Times New Roman" w:cs="Times New Roman"/>
          <w:color w:val="FF66FF"/>
          <w:sz w:val="24"/>
          <w:szCs w:val="24"/>
        </w:rPr>
        <w:t>.</w:t>
      </w:r>
    </w:p>
    <w:p w14:paraId="432D75DF" w14:textId="77777777" w:rsidR="0006069B" w:rsidRDefault="0006069B" w:rsidP="00B27994">
      <w:pPr>
        <w:spacing w:line="240" w:lineRule="auto"/>
        <w:jc w:val="both"/>
        <w:rPr>
          <w:rFonts w:ascii="Times New Roman" w:hAnsi="Times New Roman" w:cs="Times New Roman"/>
          <w:b/>
          <w:sz w:val="24"/>
          <w:szCs w:val="24"/>
        </w:rPr>
      </w:pPr>
    </w:p>
    <w:p w14:paraId="420FCDB8" w14:textId="77777777" w:rsidR="0006069B" w:rsidRDefault="0006069B" w:rsidP="00B27994">
      <w:pPr>
        <w:spacing w:line="240" w:lineRule="auto"/>
        <w:jc w:val="both"/>
        <w:rPr>
          <w:rFonts w:ascii="Times New Roman" w:hAnsi="Times New Roman" w:cs="Times New Roman"/>
          <w:b/>
          <w:sz w:val="24"/>
          <w:szCs w:val="24"/>
        </w:rPr>
      </w:pPr>
    </w:p>
    <w:p w14:paraId="4AFBD4F8" w14:textId="77777777" w:rsidR="00882418" w:rsidRPr="002D46E0" w:rsidRDefault="00882418" w:rsidP="00B27994">
      <w:pPr>
        <w:spacing w:line="240" w:lineRule="auto"/>
        <w:jc w:val="both"/>
        <w:rPr>
          <w:rFonts w:ascii="Times New Roman" w:hAnsi="Times New Roman" w:cs="Times New Roman"/>
          <w:b/>
          <w:sz w:val="24"/>
          <w:szCs w:val="24"/>
        </w:rPr>
      </w:pPr>
      <w:r w:rsidRPr="002D46E0">
        <w:rPr>
          <w:rFonts w:ascii="Times New Roman" w:hAnsi="Times New Roman" w:cs="Times New Roman"/>
          <w:b/>
          <w:sz w:val="24"/>
          <w:szCs w:val="24"/>
        </w:rPr>
        <w:t>PASIVO</w:t>
      </w:r>
    </w:p>
    <w:p w14:paraId="78A575F4" w14:textId="18094E4D" w:rsidR="00B308A1" w:rsidRDefault="00083133" w:rsidP="00B27994">
      <w:pPr>
        <w:spacing w:line="240" w:lineRule="auto"/>
        <w:jc w:val="both"/>
        <w:rPr>
          <w:rFonts w:ascii="Times New Roman" w:hAnsi="Times New Roman" w:cs="Times New Roman"/>
          <w:sz w:val="24"/>
          <w:szCs w:val="24"/>
        </w:rPr>
      </w:pPr>
      <w:r w:rsidRPr="00E11133">
        <w:rPr>
          <w:rFonts w:ascii="Times New Roman" w:hAnsi="Times New Roman" w:cs="Times New Roman"/>
          <w:sz w:val="24"/>
          <w:szCs w:val="24"/>
        </w:rPr>
        <w:t>El Pasivo del Municipio de Calvillo</w:t>
      </w:r>
      <w:r w:rsidR="0006069B">
        <w:rPr>
          <w:rFonts w:ascii="Times New Roman" w:hAnsi="Times New Roman" w:cs="Times New Roman"/>
          <w:sz w:val="24"/>
          <w:szCs w:val="24"/>
        </w:rPr>
        <w:t xml:space="preserve"> al 31 de agosto</w:t>
      </w:r>
      <w:r w:rsidRPr="00E11133">
        <w:rPr>
          <w:rFonts w:ascii="Times New Roman" w:hAnsi="Times New Roman" w:cs="Times New Roman"/>
          <w:sz w:val="24"/>
          <w:szCs w:val="24"/>
        </w:rPr>
        <w:t xml:space="preserve"> se integra de la siguiente forma:</w:t>
      </w:r>
    </w:p>
    <w:p w14:paraId="297C7E68" w14:textId="77777777" w:rsidR="005A2E23" w:rsidRPr="00E11133" w:rsidRDefault="005A2E23" w:rsidP="00B27994">
      <w:pPr>
        <w:spacing w:line="240" w:lineRule="auto"/>
        <w:jc w:val="both"/>
        <w:rPr>
          <w:rFonts w:ascii="Times New Roman" w:hAnsi="Times New Roman" w:cs="Times New Roman"/>
          <w:sz w:val="24"/>
          <w:szCs w:val="24"/>
        </w:rPr>
      </w:pPr>
    </w:p>
    <w:p w14:paraId="27516E9F" w14:textId="5EE7FD6C" w:rsidR="00083133" w:rsidRDefault="004649AD" w:rsidP="00427755">
      <w:pPr>
        <w:spacing w:line="240" w:lineRule="auto"/>
        <w:ind w:firstLine="708"/>
        <w:jc w:val="both"/>
        <w:rPr>
          <w:rFonts w:ascii="Times New Roman" w:hAnsi="Times New Roman" w:cs="Times New Roman"/>
          <w:b/>
          <w:sz w:val="24"/>
          <w:szCs w:val="24"/>
        </w:rPr>
      </w:pPr>
      <w:r w:rsidRPr="004649AD">
        <w:rPr>
          <w:noProof/>
          <w:lang w:eastAsia="es-MX"/>
        </w:rPr>
        <w:drawing>
          <wp:inline distT="0" distB="0" distL="0" distR="0" wp14:anchorId="75C680CA" wp14:editId="46989C8D">
            <wp:extent cx="5612130" cy="3746168"/>
            <wp:effectExtent l="0" t="0" r="762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746168"/>
                    </a:xfrm>
                    <a:prstGeom prst="rect">
                      <a:avLst/>
                    </a:prstGeom>
                    <a:noFill/>
                    <a:ln>
                      <a:noFill/>
                    </a:ln>
                  </pic:spPr>
                </pic:pic>
              </a:graphicData>
            </a:graphic>
          </wp:inline>
        </w:drawing>
      </w:r>
    </w:p>
    <w:p w14:paraId="3535E330" w14:textId="77777777" w:rsidR="00872F88" w:rsidRPr="00872F88" w:rsidRDefault="00872F88" w:rsidP="00427755">
      <w:pPr>
        <w:spacing w:line="240" w:lineRule="auto"/>
        <w:ind w:firstLine="708"/>
        <w:jc w:val="both"/>
        <w:rPr>
          <w:rFonts w:ascii="Times New Roman" w:hAnsi="Times New Roman" w:cs="Times New Roman"/>
          <w:b/>
          <w:sz w:val="24"/>
          <w:szCs w:val="24"/>
        </w:rPr>
      </w:pPr>
    </w:p>
    <w:p w14:paraId="2E448A91" w14:textId="3CD326BA" w:rsidR="00984EC4" w:rsidRPr="00872F88"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CUENTAS POR PAGAR</w:t>
      </w:r>
    </w:p>
    <w:p w14:paraId="14B9F405" w14:textId="77777777" w:rsidR="0014636D" w:rsidRPr="00872F88"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872F88" w:rsidRDefault="0062389F"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SERVICIOS PERSONALES</w:t>
      </w:r>
    </w:p>
    <w:p w14:paraId="1BE7E593" w14:textId="0803ED6A" w:rsidR="0014636D"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E5847" w:rsidRPr="00872F88">
        <w:rPr>
          <w:rFonts w:ascii="Times New Roman" w:hAnsi="Times New Roman" w:cs="Times New Roman"/>
          <w:sz w:val="24"/>
          <w:szCs w:val="24"/>
        </w:rPr>
        <w:t xml:space="preserve">En el </w:t>
      </w:r>
      <w:r w:rsidR="00F80440" w:rsidRPr="00872F88">
        <w:rPr>
          <w:rFonts w:ascii="Times New Roman" w:hAnsi="Times New Roman" w:cs="Times New Roman"/>
          <w:sz w:val="24"/>
          <w:szCs w:val="24"/>
        </w:rPr>
        <w:t>mes de</w:t>
      </w:r>
      <w:r w:rsidR="00BA5027">
        <w:rPr>
          <w:rFonts w:ascii="Times New Roman" w:hAnsi="Times New Roman" w:cs="Times New Roman"/>
          <w:sz w:val="24"/>
          <w:szCs w:val="24"/>
        </w:rPr>
        <w:t xml:space="preserve"> agosto </w:t>
      </w:r>
      <w:r w:rsidR="006F4431" w:rsidRPr="00872F88">
        <w:rPr>
          <w:rFonts w:ascii="Times New Roman" w:hAnsi="Times New Roman" w:cs="Times New Roman"/>
          <w:sz w:val="24"/>
          <w:szCs w:val="24"/>
        </w:rPr>
        <w:t>de</w:t>
      </w:r>
      <w:r w:rsidR="007E5847" w:rsidRPr="00872F88">
        <w:rPr>
          <w:rFonts w:ascii="Times New Roman" w:hAnsi="Times New Roman" w:cs="Times New Roman"/>
          <w:sz w:val="24"/>
          <w:szCs w:val="24"/>
        </w:rPr>
        <w:t xml:space="preserve"> 202</w:t>
      </w:r>
      <w:r w:rsidR="00EB7DC4" w:rsidRPr="00872F88">
        <w:rPr>
          <w:rFonts w:ascii="Times New Roman" w:hAnsi="Times New Roman" w:cs="Times New Roman"/>
          <w:sz w:val="24"/>
          <w:szCs w:val="24"/>
        </w:rPr>
        <w:t>1</w:t>
      </w:r>
      <w:r w:rsidR="007E5847" w:rsidRPr="00872F88">
        <w:rPr>
          <w:rFonts w:ascii="Times New Roman" w:hAnsi="Times New Roman" w:cs="Times New Roman"/>
          <w:sz w:val="24"/>
          <w:szCs w:val="24"/>
        </w:rPr>
        <w:t xml:space="preserve"> </w:t>
      </w:r>
      <w:r w:rsidR="009D4E38" w:rsidRPr="00872F88">
        <w:rPr>
          <w:rFonts w:ascii="Times New Roman" w:hAnsi="Times New Roman" w:cs="Times New Roman"/>
          <w:sz w:val="24"/>
          <w:szCs w:val="24"/>
        </w:rPr>
        <w:t>los saldos pendientes de pago para este capítulo son</w:t>
      </w:r>
      <w:r w:rsidR="004D29F8" w:rsidRPr="00872F88">
        <w:rPr>
          <w:rFonts w:ascii="Times New Roman" w:hAnsi="Times New Roman" w:cs="Times New Roman"/>
          <w:sz w:val="24"/>
          <w:szCs w:val="24"/>
        </w:rPr>
        <w:t xml:space="preserve"> de $</w:t>
      </w:r>
      <w:r w:rsidR="00743575">
        <w:rPr>
          <w:rFonts w:ascii="Times New Roman" w:hAnsi="Times New Roman" w:cs="Times New Roman"/>
          <w:sz w:val="24"/>
          <w:szCs w:val="24"/>
        </w:rPr>
        <w:t>0.00</w:t>
      </w:r>
      <w:r w:rsidR="00106E7E" w:rsidRPr="00872F88">
        <w:rPr>
          <w:rFonts w:ascii="Times New Roman" w:hAnsi="Times New Roman" w:cs="Times New Roman"/>
          <w:sz w:val="24"/>
          <w:szCs w:val="24"/>
        </w:rPr>
        <w:t>.</w:t>
      </w:r>
    </w:p>
    <w:p w14:paraId="71BCA10A" w14:textId="77777777" w:rsidR="00ED25CD" w:rsidRDefault="00ED25CD" w:rsidP="00427755">
      <w:pPr>
        <w:spacing w:line="240" w:lineRule="auto"/>
        <w:jc w:val="both"/>
        <w:rPr>
          <w:rFonts w:ascii="Times New Roman" w:hAnsi="Times New Roman" w:cs="Times New Roman"/>
          <w:sz w:val="24"/>
          <w:szCs w:val="24"/>
        </w:rPr>
      </w:pPr>
    </w:p>
    <w:p w14:paraId="280A2EBB" w14:textId="77777777" w:rsidR="005A2E23" w:rsidRDefault="005A2E23" w:rsidP="00427755">
      <w:pPr>
        <w:spacing w:line="240" w:lineRule="auto"/>
        <w:jc w:val="both"/>
        <w:rPr>
          <w:rFonts w:ascii="Times New Roman" w:hAnsi="Times New Roman" w:cs="Times New Roman"/>
          <w:sz w:val="24"/>
          <w:szCs w:val="24"/>
        </w:rPr>
      </w:pPr>
    </w:p>
    <w:p w14:paraId="29AF7255" w14:textId="77777777" w:rsidR="005A2E23" w:rsidRPr="00872F88" w:rsidRDefault="005A2E23" w:rsidP="00427755">
      <w:pPr>
        <w:spacing w:line="240" w:lineRule="auto"/>
        <w:jc w:val="both"/>
        <w:rPr>
          <w:rFonts w:ascii="Times New Roman" w:hAnsi="Times New Roman" w:cs="Times New Roman"/>
          <w:sz w:val="24"/>
          <w:szCs w:val="24"/>
        </w:rPr>
      </w:pPr>
    </w:p>
    <w:p w14:paraId="67BAB1A0" w14:textId="77777777" w:rsidR="004649AD" w:rsidRDefault="004649AD" w:rsidP="00427755">
      <w:pPr>
        <w:spacing w:line="240" w:lineRule="auto"/>
        <w:ind w:firstLine="708"/>
        <w:jc w:val="both"/>
        <w:rPr>
          <w:rFonts w:ascii="Times New Roman" w:hAnsi="Times New Roman" w:cs="Times New Roman"/>
          <w:b/>
          <w:sz w:val="24"/>
          <w:szCs w:val="24"/>
        </w:rPr>
      </w:pPr>
    </w:p>
    <w:p w14:paraId="003D3041" w14:textId="77777777" w:rsidR="004649AD" w:rsidRDefault="004649AD" w:rsidP="00427755">
      <w:pPr>
        <w:spacing w:line="240" w:lineRule="auto"/>
        <w:ind w:firstLine="708"/>
        <w:jc w:val="both"/>
        <w:rPr>
          <w:rFonts w:ascii="Times New Roman" w:hAnsi="Times New Roman" w:cs="Times New Roman"/>
          <w:b/>
          <w:sz w:val="24"/>
          <w:szCs w:val="24"/>
        </w:rPr>
      </w:pPr>
    </w:p>
    <w:p w14:paraId="7B89F90A" w14:textId="5D75B0B4" w:rsidR="00D97030" w:rsidRPr="00872F88" w:rsidRDefault="00D97030"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MATERIALES Y SUMINISTROS; SERVICIOS GENERALES; BIENES MUEBLES, INMUEBLES E INTANGIBLES.</w:t>
      </w:r>
    </w:p>
    <w:p w14:paraId="6C7AFB7C" w14:textId="241CF2D8" w:rsidR="00ED25CD" w:rsidRPr="00B27994"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 xml:space="preserve">La cantidad total por pagar a proveedores es </w:t>
      </w:r>
      <w:r w:rsidR="008F3872" w:rsidRPr="00872F88">
        <w:rPr>
          <w:rFonts w:ascii="Times New Roman" w:hAnsi="Times New Roman" w:cs="Times New Roman"/>
          <w:sz w:val="24"/>
          <w:szCs w:val="24"/>
        </w:rPr>
        <w:t>de</w:t>
      </w:r>
      <w:r w:rsidR="00DD24D0" w:rsidRPr="00872F88">
        <w:rPr>
          <w:rFonts w:ascii="Times New Roman" w:hAnsi="Times New Roman" w:cs="Times New Roman"/>
          <w:sz w:val="24"/>
          <w:szCs w:val="24"/>
        </w:rPr>
        <w:t xml:space="preserve"> </w:t>
      </w:r>
      <w:r w:rsidR="00BA5027" w:rsidRPr="00BA5027">
        <w:rPr>
          <w:rFonts w:ascii="Times New Roman" w:hAnsi="Times New Roman" w:cs="Times New Roman"/>
          <w:sz w:val="24"/>
          <w:szCs w:val="24"/>
        </w:rPr>
        <w:t>$4</w:t>
      </w:r>
      <w:r w:rsidR="004649AD">
        <w:rPr>
          <w:rFonts w:ascii="Times New Roman" w:hAnsi="Times New Roman" w:cs="Times New Roman"/>
          <w:sz w:val="24"/>
          <w:szCs w:val="24"/>
        </w:rPr>
        <w:t>’681,385.12</w:t>
      </w:r>
      <w:r w:rsidR="00BA5027">
        <w:rPr>
          <w:rFonts w:ascii="Times New Roman" w:hAnsi="Times New Roman" w:cs="Times New Roman"/>
          <w:sz w:val="24"/>
          <w:szCs w:val="24"/>
        </w:rPr>
        <w:t xml:space="preserve"> </w:t>
      </w:r>
      <w:r w:rsidR="009304BB" w:rsidRPr="00872F88">
        <w:rPr>
          <w:rFonts w:ascii="Times New Roman" w:hAnsi="Times New Roman" w:cs="Times New Roman"/>
          <w:sz w:val="24"/>
          <w:szCs w:val="24"/>
        </w:rPr>
        <w:t>cuenta</w:t>
      </w:r>
      <w:r w:rsidRPr="00872F88">
        <w:rPr>
          <w:rFonts w:ascii="Times New Roman" w:hAnsi="Times New Roman" w:cs="Times New Roman"/>
          <w:sz w:val="24"/>
          <w:szCs w:val="24"/>
        </w:rPr>
        <w:t xml:space="preserve"> con una fecha de vencimiento menor a 365 días.  Los detalles por proveedor se </w:t>
      </w:r>
      <w:r w:rsidR="00A8347A" w:rsidRPr="00872F88">
        <w:rPr>
          <w:rFonts w:ascii="Times New Roman" w:hAnsi="Times New Roman" w:cs="Times New Roman"/>
          <w:sz w:val="24"/>
          <w:szCs w:val="24"/>
        </w:rPr>
        <w:t>encuentran en</w:t>
      </w:r>
      <w:r w:rsidRPr="00872F88">
        <w:rPr>
          <w:rFonts w:ascii="Times New Roman" w:hAnsi="Times New Roman" w:cs="Times New Roman"/>
          <w:sz w:val="24"/>
          <w:szCs w:val="24"/>
        </w:rPr>
        <w:t xml:space="preserve"> el reporte analítico del pasivo.</w:t>
      </w:r>
      <w:r w:rsidR="00984EC4" w:rsidRPr="00872F88">
        <w:rPr>
          <w:rFonts w:ascii="Times New Roman" w:hAnsi="Times New Roman" w:cs="Times New Roman"/>
          <w:b/>
          <w:sz w:val="24"/>
          <w:szCs w:val="24"/>
        </w:rPr>
        <w:tab/>
      </w:r>
    </w:p>
    <w:p w14:paraId="5FC87CCF" w14:textId="77777777" w:rsidR="00ED25CD" w:rsidRDefault="00ED25CD" w:rsidP="00427755">
      <w:pPr>
        <w:spacing w:line="240" w:lineRule="auto"/>
        <w:jc w:val="both"/>
        <w:rPr>
          <w:rFonts w:ascii="Times New Roman" w:hAnsi="Times New Roman" w:cs="Times New Roman"/>
          <w:b/>
          <w:sz w:val="24"/>
          <w:szCs w:val="24"/>
        </w:rPr>
      </w:pPr>
    </w:p>
    <w:p w14:paraId="375810F8" w14:textId="450EB1D1" w:rsidR="00D97030" w:rsidRPr="00872F88" w:rsidRDefault="008405B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 </w:t>
      </w:r>
      <w:r w:rsidR="00D97030" w:rsidRPr="00872F88">
        <w:rPr>
          <w:rFonts w:ascii="Times New Roman" w:hAnsi="Times New Roman" w:cs="Times New Roman"/>
          <w:b/>
          <w:sz w:val="24"/>
          <w:szCs w:val="24"/>
        </w:rPr>
        <w:t>POR CONCEPTO DE INVERSION PÚBLICA.</w:t>
      </w:r>
    </w:p>
    <w:p w14:paraId="520FBA7E" w14:textId="7AB060CB" w:rsidR="00D97030"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8405B5" w:rsidRPr="00872F88">
        <w:rPr>
          <w:rFonts w:ascii="Times New Roman" w:hAnsi="Times New Roman" w:cs="Times New Roman"/>
          <w:sz w:val="24"/>
          <w:szCs w:val="24"/>
        </w:rPr>
        <w:t xml:space="preserve">La cuenta de </w:t>
      </w:r>
      <w:r w:rsidRPr="00872F88">
        <w:rPr>
          <w:rFonts w:ascii="Times New Roman" w:hAnsi="Times New Roman" w:cs="Times New Roman"/>
          <w:sz w:val="24"/>
          <w:szCs w:val="24"/>
        </w:rPr>
        <w:t xml:space="preserve">Contratistas por </w:t>
      </w:r>
      <w:r w:rsidR="00637722" w:rsidRPr="00872F88">
        <w:rPr>
          <w:rFonts w:ascii="Times New Roman" w:hAnsi="Times New Roman" w:cs="Times New Roman"/>
          <w:sz w:val="24"/>
          <w:szCs w:val="24"/>
        </w:rPr>
        <w:t>pagar,</w:t>
      </w:r>
      <w:r w:rsidR="0063082F" w:rsidRPr="00872F88">
        <w:rPr>
          <w:rFonts w:ascii="Times New Roman" w:hAnsi="Times New Roman" w:cs="Times New Roman"/>
          <w:sz w:val="24"/>
          <w:szCs w:val="24"/>
        </w:rPr>
        <w:t xml:space="preserve"> </w:t>
      </w:r>
      <w:r w:rsidR="001F0C22" w:rsidRPr="00872F88">
        <w:rPr>
          <w:rFonts w:ascii="Times New Roman" w:hAnsi="Times New Roman" w:cs="Times New Roman"/>
          <w:sz w:val="24"/>
          <w:szCs w:val="24"/>
        </w:rPr>
        <w:t>incluye el registro de anticipos de obra</w:t>
      </w:r>
      <w:r w:rsidR="008405B5" w:rsidRPr="00872F88">
        <w:rPr>
          <w:rFonts w:ascii="Times New Roman" w:hAnsi="Times New Roman" w:cs="Times New Roman"/>
          <w:sz w:val="24"/>
          <w:szCs w:val="24"/>
        </w:rPr>
        <w:t xml:space="preserve">. </w:t>
      </w:r>
      <w:r w:rsidRPr="00872F88">
        <w:rPr>
          <w:rFonts w:ascii="Times New Roman" w:hAnsi="Times New Roman" w:cs="Times New Roman"/>
          <w:sz w:val="24"/>
          <w:szCs w:val="24"/>
        </w:rPr>
        <w:t>Se integra por obras de fondos varios que incluyen recursos propios y federale</w:t>
      </w:r>
      <w:r w:rsidR="00FF7360" w:rsidRPr="00872F88">
        <w:rPr>
          <w:rFonts w:ascii="Times New Roman" w:hAnsi="Times New Roman" w:cs="Times New Roman"/>
          <w:sz w:val="24"/>
          <w:szCs w:val="24"/>
        </w:rPr>
        <w:t xml:space="preserve">s </w:t>
      </w:r>
      <w:r w:rsidR="008D279D" w:rsidRPr="00872F88">
        <w:rPr>
          <w:rFonts w:ascii="Times New Roman" w:hAnsi="Times New Roman" w:cs="Times New Roman"/>
          <w:sz w:val="24"/>
          <w:szCs w:val="24"/>
        </w:rPr>
        <w:t xml:space="preserve">y el </w:t>
      </w:r>
      <w:r w:rsidR="00FF7360" w:rsidRPr="00872F88">
        <w:rPr>
          <w:rFonts w:ascii="Times New Roman" w:hAnsi="Times New Roman" w:cs="Times New Roman"/>
          <w:sz w:val="24"/>
          <w:szCs w:val="24"/>
        </w:rPr>
        <w:t>saldo pendiente de pago</w:t>
      </w:r>
      <w:r w:rsidR="008D279D" w:rsidRPr="00872F88">
        <w:rPr>
          <w:rFonts w:ascii="Times New Roman" w:hAnsi="Times New Roman" w:cs="Times New Roman"/>
          <w:sz w:val="24"/>
          <w:szCs w:val="24"/>
        </w:rPr>
        <w:t xml:space="preserve"> es de $</w:t>
      </w:r>
      <w:r w:rsidR="00EC2CFE" w:rsidRPr="00872F88">
        <w:rPr>
          <w:rFonts w:ascii="Times New Roman" w:hAnsi="Times New Roman" w:cs="Times New Roman"/>
          <w:sz w:val="24"/>
          <w:szCs w:val="24"/>
        </w:rPr>
        <w:t>0.0</w:t>
      </w:r>
      <w:r w:rsidR="00083133" w:rsidRPr="00872F88">
        <w:rPr>
          <w:rFonts w:ascii="Times New Roman" w:hAnsi="Times New Roman" w:cs="Times New Roman"/>
          <w:sz w:val="24"/>
          <w:szCs w:val="24"/>
        </w:rPr>
        <w:t>4</w:t>
      </w:r>
      <w:r w:rsidR="00EC2CFE" w:rsidRPr="00872F88">
        <w:rPr>
          <w:rFonts w:ascii="Times New Roman" w:hAnsi="Times New Roman" w:cs="Times New Roman"/>
          <w:sz w:val="24"/>
          <w:szCs w:val="24"/>
        </w:rPr>
        <w:t>.</w:t>
      </w:r>
    </w:p>
    <w:p w14:paraId="296901E5" w14:textId="77777777" w:rsidR="00ED25CD" w:rsidRPr="00ED25CD" w:rsidRDefault="00ED25CD" w:rsidP="00427755">
      <w:pPr>
        <w:spacing w:line="240" w:lineRule="auto"/>
        <w:jc w:val="both"/>
        <w:rPr>
          <w:rFonts w:ascii="Times New Roman" w:hAnsi="Times New Roman" w:cs="Times New Roman"/>
          <w:b/>
          <w:sz w:val="24"/>
          <w:szCs w:val="24"/>
        </w:rPr>
      </w:pPr>
    </w:p>
    <w:p w14:paraId="65310100" w14:textId="687D7445" w:rsidR="0014636D" w:rsidRPr="00ED25CD" w:rsidRDefault="005853F9"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TRANSFERENCIAS</w:t>
      </w:r>
      <w:r w:rsidRPr="00ED25CD">
        <w:rPr>
          <w:rFonts w:ascii="Times New Roman" w:hAnsi="Times New Roman" w:cs="Times New Roman"/>
          <w:b/>
          <w:sz w:val="24"/>
          <w:szCs w:val="24"/>
        </w:rPr>
        <w:t xml:space="preserve"> </w:t>
      </w:r>
      <w:r w:rsidRPr="00872F88">
        <w:rPr>
          <w:rFonts w:ascii="Times New Roman" w:hAnsi="Times New Roman" w:cs="Times New Roman"/>
          <w:b/>
          <w:sz w:val="24"/>
          <w:szCs w:val="24"/>
        </w:rPr>
        <w:t>OTORGADAS POR PAGAR A CORTO PLAZO</w:t>
      </w:r>
    </w:p>
    <w:p w14:paraId="7CB936EF" w14:textId="6CBE7D95" w:rsidR="005853F9" w:rsidRDefault="005853F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Este saldo representa apoyos pendientes de liquidar por $</w:t>
      </w:r>
      <w:r w:rsidR="00EE76C2">
        <w:rPr>
          <w:rFonts w:ascii="Times New Roman" w:hAnsi="Times New Roman" w:cs="Times New Roman"/>
          <w:sz w:val="24"/>
          <w:szCs w:val="24"/>
        </w:rPr>
        <w:t>478</w:t>
      </w:r>
      <w:r w:rsidRPr="00872F88">
        <w:rPr>
          <w:rFonts w:ascii="Times New Roman" w:hAnsi="Times New Roman" w:cs="Times New Roman"/>
          <w:sz w:val="24"/>
          <w:szCs w:val="24"/>
        </w:rPr>
        <w:t>,</w:t>
      </w:r>
      <w:r w:rsidR="00EE76C2">
        <w:rPr>
          <w:rFonts w:ascii="Times New Roman" w:hAnsi="Times New Roman" w:cs="Times New Roman"/>
          <w:sz w:val="24"/>
          <w:szCs w:val="24"/>
        </w:rPr>
        <w:t>3</w:t>
      </w:r>
      <w:r w:rsidRPr="00872F88">
        <w:rPr>
          <w:rFonts w:ascii="Times New Roman" w:hAnsi="Times New Roman" w:cs="Times New Roman"/>
          <w:sz w:val="24"/>
          <w:szCs w:val="24"/>
        </w:rPr>
        <w:t>4</w:t>
      </w:r>
      <w:r w:rsidR="00EE76C2">
        <w:rPr>
          <w:rFonts w:ascii="Times New Roman" w:hAnsi="Times New Roman" w:cs="Times New Roman"/>
          <w:sz w:val="24"/>
          <w:szCs w:val="24"/>
        </w:rPr>
        <w:t>0</w:t>
      </w:r>
      <w:r w:rsidRPr="00872F88">
        <w:rPr>
          <w:rFonts w:ascii="Times New Roman" w:hAnsi="Times New Roman" w:cs="Times New Roman"/>
          <w:sz w:val="24"/>
          <w:szCs w:val="24"/>
        </w:rPr>
        <w:t>.3</w:t>
      </w:r>
      <w:r w:rsidR="00EE76C2">
        <w:rPr>
          <w:rFonts w:ascii="Times New Roman" w:hAnsi="Times New Roman" w:cs="Times New Roman"/>
          <w:sz w:val="24"/>
          <w:szCs w:val="24"/>
        </w:rPr>
        <w:t>7</w:t>
      </w:r>
      <w:r w:rsidRPr="00872F88">
        <w:rPr>
          <w:rFonts w:ascii="Times New Roman" w:hAnsi="Times New Roman" w:cs="Times New Roman"/>
          <w:sz w:val="24"/>
          <w:szCs w:val="24"/>
        </w:rPr>
        <w:t xml:space="preserve"> al 31 de </w:t>
      </w:r>
      <w:r w:rsidR="00EE76C2">
        <w:rPr>
          <w:rFonts w:ascii="Times New Roman" w:hAnsi="Times New Roman" w:cs="Times New Roman"/>
          <w:sz w:val="24"/>
          <w:szCs w:val="24"/>
        </w:rPr>
        <w:t>Agosto</w:t>
      </w:r>
      <w:r w:rsidRPr="00872F88">
        <w:rPr>
          <w:rFonts w:ascii="Times New Roman" w:hAnsi="Times New Roman" w:cs="Times New Roman"/>
          <w:sz w:val="24"/>
          <w:szCs w:val="24"/>
        </w:rPr>
        <w:t xml:space="preserve"> del 2021.</w:t>
      </w:r>
    </w:p>
    <w:p w14:paraId="57E33AE3" w14:textId="77777777" w:rsidR="00ED25CD" w:rsidRDefault="00ED25CD" w:rsidP="00ED25CD">
      <w:pPr>
        <w:spacing w:line="240" w:lineRule="auto"/>
        <w:jc w:val="both"/>
        <w:rPr>
          <w:rFonts w:ascii="Times New Roman" w:hAnsi="Times New Roman" w:cs="Times New Roman"/>
          <w:b/>
          <w:sz w:val="24"/>
          <w:szCs w:val="24"/>
        </w:rPr>
      </w:pPr>
    </w:p>
    <w:p w14:paraId="7F206EC9" w14:textId="36B9B1FC" w:rsidR="00D97030" w:rsidRPr="00872F88" w:rsidRDefault="00D97030"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RETENCIONES </w:t>
      </w:r>
      <w:r w:rsidR="003E628B" w:rsidRPr="00872F88">
        <w:rPr>
          <w:rFonts w:ascii="Times New Roman" w:hAnsi="Times New Roman" w:cs="Times New Roman"/>
          <w:b/>
          <w:sz w:val="24"/>
          <w:szCs w:val="24"/>
        </w:rPr>
        <w:t xml:space="preserve">Y CONTRIBUCIONES </w:t>
      </w:r>
      <w:r w:rsidRPr="00872F88">
        <w:rPr>
          <w:rFonts w:ascii="Times New Roman" w:hAnsi="Times New Roman" w:cs="Times New Roman"/>
          <w:b/>
          <w:sz w:val="24"/>
          <w:szCs w:val="24"/>
        </w:rPr>
        <w:t>POR PAGAR</w:t>
      </w:r>
      <w:r w:rsidR="003E628B" w:rsidRPr="00872F88">
        <w:rPr>
          <w:rFonts w:ascii="Times New Roman" w:hAnsi="Times New Roman" w:cs="Times New Roman"/>
          <w:b/>
          <w:sz w:val="24"/>
          <w:szCs w:val="24"/>
        </w:rPr>
        <w:t xml:space="preserve"> A CORTO PLAZO</w:t>
      </w:r>
    </w:p>
    <w:p w14:paraId="33EEFE7D" w14:textId="5EACE4AD" w:rsidR="00D97030" w:rsidRPr="00872F88" w:rsidRDefault="00D97030" w:rsidP="00427755">
      <w:pPr>
        <w:spacing w:line="240" w:lineRule="auto"/>
        <w:jc w:val="both"/>
        <w:rPr>
          <w:rFonts w:ascii="Times New Roman" w:hAnsi="Times New Roman" w:cs="Times New Roman"/>
          <w:i/>
          <w:iCs/>
        </w:rPr>
      </w:pPr>
      <w:r w:rsidRPr="00872F88">
        <w:rPr>
          <w:rFonts w:ascii="Times New Roman" w:hAnsi="Times New Roman" w:cs="Times New Roman"/>
          <w:sz w:val="24"/>
          <w:szCs w:val="24"/>
        </w:rPr>
        <w:tab/>
        <w:t>IMPUESTOS</w:t>
      </w:r>
      <w:r w:rsidR="003E628B" w:rsidRPr="00872F88">
        <w:rPr>
          <w:rFonts w:ascii="Times New Roman" w:hAnsi="Times New Roman" w:cs="Times New Roman"/>
          <w:sz w:val="24"/>
          <w:szCs w:val="24"/>
        </w:rPr>
        <w:t xml:space="preserve"> A CARGO</w:t>
      </w:r>
      <w:r w:rsidRPr="00872F88">
        <w:rPr>
          <w:rFonts w:ascii="Times New Roman" w:hAnsi="Times New Roman" w:cs="Times New Roman"/>
          <w:sz w:val="24"/>
          <w:szCs w:val="24"/>
        </w:rPr>
        <w:t>: Cuenta con un saldo</w:t>
      </w:r>
      <w:r w:rsidR="00DD24D0"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743575" w:rsidRPr="00743575">
        <w:rPr>
          <w:rFonts w:ascii="Times New Roman" w:hAnsi="Times New Roman" w:cs="Times New Roman"/>
          <w:i/>
          <w:iCs/>
        </w:rPr>
        <w:t>$</w:t>
      </w:r>
      <w:r w:rsidR="00F61D42">
        <w:rPr>
          <w:rFonts w:ascii="Times New Roman" w:hAnsi="Times New Roman" w:cs="Times New Roman"/>
          <w:i/>
          <w:iCs/>
        </w:rPr>
        <w:t>2</w:t>
      </w:r>
      <w:r w:rsidR="00743575" w:rsidRPr="00743575">
        <w:rPr>
          <w:rFonts w:ascii="Times New Roman" w:hAnsi="Times New Roman" w:cs="Times New Roman"/>
          <w:i/>
          <w:iCs/>
        </w:rPr>
        <w:t>,</w:t>
      </w:r>
      <w:r w:rsidR="00F61D42">
        <w:rPr>
          <w:rFonts w:ascii="Times New Roman" w:hAnsi="Times New Roman" w:cs="Times New Roman"/>
          <w:i/>
          <w:iCs/>
        </w:rPr>
        <w:t>323</w:t>
      </w:r>
      <w:r w:rsidR="00743575" w:rsidRPr="00743575">
        <w:rPr>
          <w:rFonts w:ascii="Times New Roman" w:hAnsi="Times New Roman" w:cs="Times New Roman"/>
          <w:i/>
          <w:iCs/>
        </w:rPr>
        <w:t>,</w:t>
      </w:r>
      <w:r w:rsidR="00F61D42">
        <w:rPr>
          <w:rFonts w:ascii="Times New Roman" w:hAnsi="Times New Roman" w:cs="Times New Roman"/>
          <w:i/>
          <w:iCs/>
        </w:rPr>
        <w:t>791</w:t>
      </w:r>
      <w:r w:rsidR="00743575" w:rsidRPr="00743575">
        <w:rPr>
          <w:rFonts w:ascii="Times New Roman" w:hAnsi="Times New Roman" w:cs="Times New Roman"/>
          <w:i/>
          <w:iCs/>
        </w:rPr>
        <w:t>.</w:t>
      </w:r>
      <w:r w:rsidR="00F61D42">
        <w:rPr>
          <w:rFonts w:ascii="Times New Roman" w:hAnsi="Times New Roman" w:cs="Times New Roman"/>
          <w:i/>
          <w:iCs/>
        </w:rPr>
        <w:t>69</w:t>
      </w:r>
      <w:r w:rsidR="00743575">
        <w:rPr>
          <w:rFonts w:ascii="Times New Roman" w:hAnsi="Times New Roman" w:cs="Times New Roman"/>
          <w:i/>
          <w:iCs/>
        </w:rPr>
        <w:t xml:space="preserve"> </w:t>
      </w:r>
      <w:r w:rsidR="00835398" w:rsidRPr="00872F88">
        <w:rPr>
          <w:rFonts w:ascii="Times New Roman" w:hAnsi="Times New Roman" w:cs="Times New Roman"/>
        </w:rPr>
        <w:t>que</w:t>
      </w:r>
      <w:r w:rsidRPr="00872F88">
        <w:rPr>
          <w:rFonts w:ascii="Times New Roman" w:hAnsi="Times New Roman" w:cs="Times New Roman"/>
          <w:sz w:val="24"/>
          <w:szCs w:val="24"/>
        </w:rPr>
        <w:t xml:space="preserve"> representa las retenciones realizadas a los trabajadores, por concepto de </w:t>
      </w:r>
      <w:r w:rsidR="003E628B" w:rsidRPr="00872F88">
        <w:rPr>
          <w:rFonts w:ascii="Times New Roman" w:hAnsi="Times New Roman" w:cs="Times New Roman"/>
          <w:sz w:val="24"/>
          <w:szCs w:val="24"/>
        </w:rPr>
        <w:t xml:space="preserve">ISR por salarios, ISR por </w:t>
      </w:r>
      <w:r w:rsidRPr="00872F88">
        <w:rPr>
          <w:rFonts w:ascii="Times New Roman" w:hAnsi="Times New Roman" w:cs="Times New Roman"/>
          <w:sz w:val="24"/>
          <w:szCs w:val="24"/>
        </w:rPr>
        <w:t>honorarios y arrendamiento</w:t>
      </w:r>
      <w:r w:rsidR="003E628B" w:rsidRPr="00872F88">
        <w:rPr>
          <w:rFonts w:ascii="Times New Roman" w:hAnsi="Times New Roman" w:cs="Times New Roman"/>
          <w:sz w:val="24"/>
          <w:szCs w:val="24"/>
        </w:rPr>
        <w:t>,</w:t>
      </w:r>
      <w:r w:rsidRPr="00872F88">
        <w:rPr>
          <w:rFonts w:ascii="Times New Roman" w:hAnsi="Times New Roman" w:cs="Times New Roman"/>
          <w:sz w:val="24"/>
          <w:szCs w:val="24"/>
        </w:rPr>
        <w:t xml:space="preserve"> tanto de recursos propios como federales.</w:t>
      </w:r>
      <w:r w:rsidR="00111368" w:rsidRPr="00872F88">
        <w:rPr>
          <w:rFonts w:ascii="Times New Roman" w:hAnsi="Times New Roman" w:cs="Times New Roman"/>
          <w:sz w:val="24"/>
          <w:szCs w:val="24"/>
        </w:rPr>
        <w:t xml:space="preserve"> </w:t>
      </w:r>
    </w:p>
    <w:p w14:paraId="4B4F0FF2" w14:textId="77777777" w:rsidR="009B39F3" w:rsidRPr="00872F88" w:rsidRDefault="009B39F3" w:rsidP="00427755">
      <w:pPr>
        <w:spacing w:line="240" w:lineRule="auto"/>
        <w:jc w:val="both"/>
        <w:rPr>
          <w:rFonts w:ascii="Times New Roman" w:hAnsi="Times New Roman" w:cs="Times New Roman"/>
          <w:i/>
          <w:iCs/>
          <w:sz w:val="24"/>
          <w:szCs w:val="24"/>
        </w:rPr>
      </w:pPr>
    </w:p>
    <w:p w14:paraId="600415FB" w14:textId="50A26DCE" w:rsidR="00D97030" w:rsidRPr="00872F88" w:rsidRDefault="00D97030" w:rsidP="00427755">
      <w:pPr>
        <w:jc w:val="both"/>
        <w:rPr>
          <w:rFonts w:ascii="Times New Roman" w:hAnsi="Times New Roman" w:cs="Times New Roman"/>
          <w:sz w:val="24"/>
          <w:szCs w:val="24"/>
        </w:rPr>
      </w:pPr>
      <w:r w:rsidRPr="00872F88">
        <w:rPr>
          <w:rFonts w:ascii="Times New Roman" w:hAnsi="Times New Roman" w:cs="Times New Roman"/>
          <w:sz w:val="24"/>
          <w:szCs w:val="24"/>
        </w:rPr>
        <w:tab/>
        <w:t>RETENCIONES A TERCEROS: Tiene un saldo</w:t>
      </w:r>
      <w:r w:rsidR="00C455A2"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743575" w:rsidRPr="00743575">
        <w:rPr>
          <w:rFonts w:ascii="Times New Roman" w:hAnsi="Times New Roman" w:cs="Times New Roman"/>
          <w:i/>
          <w:iCs/>
        </w:rPr>
        <w:t>$776,496.15</w:t>
      </w:r>
      <w:r w:rsidR="00743575">
        <w:rPr>
          <w:rFonts w:ascii="Times New Roman" w:hAnsi="Times New Roman" w:cs="Times New Roman"/>
          <w:i/>
          <w:iCs/>
        </w:rPr>
        <w:t xml:space="preserve"> </w:t>
      </w:r>
      <w:r w:rsidRPr="00872F88">
        <w:rPr>
          <w:rFonts w:ascii="Times New Roman" w:hAnsi="Times New Roman" w:cs="Times New Roman"/>
          <w:sz w:val="24"/>
          <w:szCs w:val="24"/>
        </w:rPr>
        <w:t>compuesto de aportaciones al ISSSSPEA</w:t>
      </w:r>
      <w:r w:rsidR="003E628B" w:rsidRPr="00872F88">
        <w:rPr>
          <w:rFonts w:ascii="Times New Roman" w:hAnsi="Times New Roman" w:cs="Times New Roman"/>
          <w:sz w:val="24"/>
          <w:szCs w:val="24"/>
        </w:rPr>
        <w:t xml:space="preserve"> por parte de los trabajadores</w:t>
      </w:r>
      <w:r w:rsidRPr="00872F88">
        <w:rPr>
          <w:rFonts w:ascii="Times New Roman" w:hAnsi="Times New Roman" w:cs="Times New Roman"/>
          <w:sz w:val="24"/>
          <w:szCs w:val="24"/>
        </w:rPr>
        <w:t>, retenciones sindicales, retenciones de inversión pública y aportaciones al Plan de Previsión Social a beneficio de los trabajadores.</w:t>
      </w:r>
    </w:p>
    <w:p w14:paraId="2B8D944A" w14:textId="77777777" w:rsidR="001C606E" w:rsidRPr="00872F88" w:rsidRDefault="001C606E" w:rsidP="00427755">
      <w:pPr>
        <w:jc w:val="both"/>
        <w:rPr>
          <w:rFonts w:ascii="Times New Roman" w:hAnsi="Times New Roman" w:cs="Times New Roman"/>
          <w:sz w:val="24"/>
          <w:szCs w:val="24"/>
        </w:rPr>
      </w:pPr>
    </w:p>
    <w:p w14:paraId="717E99E5" w14:textId="0E9A22A0"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DEVOLUCIONES DE LA LEY DE INGRESOS POR PAGAR A CORTO PLAZO</w:t>
      </w:r>
    </w:p>
    <w:p w14:paraId="3D76C69D" w14:textId="072C6186" w:rsidR="001C606E" w:rsidRDefault="00743575" w:rsidP="00ED25CD">
      <w:pPr>
        <w:ind w:firstLine="709"/>
        <w:jc w:val="both"/>
        <w:rPr>
          <w:rFonts w:ascii="Times New Roman" w:eastAsia="Times New Roman" w:hAnsi="Times New Roman" w:cs="Times New Roman"/>
          <w:color w:val="000000"/>
          <w:sz w:val="13"/>
          <w:szCs w:val="13"/>
          <w:lang w:eastAsia="es-MX"/>
        </w:rPr>
      </w:pPr>
      <w:r>
        <w:rPr>
          <w:rFonts w:ascii="Times New Roman" w:hAnsi="Times New Roman" w:cs="Times New Roman"/>
          <w:sz w:val="24"/>
          <w:szCs w:val="24"/>
        </w:rPr>
        <w:t>Al 31 de agosto</w:t>
      </w:r>
      <w:r w:rsidR="001C606E" w:rsidRPr="00872F88">
        <w:rPr>
          <w:rFonts w:ascii="Times New Roman" w:hAnsi="Times New Roman" w:cs="Times New Roman"/>
          <w:sz w:val="24"/>
          <w:szCs w:val="24"/>
        </w:rPr>
        <w:t xml:space="preserve"> del 2021 el saldo de $78,000.00 representa un derecho pendiente a devolver</w:t>
      </w:r>
      <w:r w:rsidR="001C606E" w:rsidRPr="00872F88">
        <w:rPr>
          <w:rFonts w:ascii="Times New Roman" w:eastAsia="Times New Roman" w:hAnsi="Times New Roman" w:cs="Times New Roman"/>
          <w:color w:val="000000"/>
          <w:sz w:val="13"/>
          <w:szCs w:val="13"/>
          <w:lang w:eastAsia="es-MX"/>
        </w:rPr>
        <w:t>.</w:t>
      </w:r>
    </w:p>
    <w:p w14:paraId="34D1ED39" w14:textId="77777777" w:rsidR="00ED25CD" w:rsidRPr="00872F88" w:rsidRDefault="00ED25CD" w:rsidP="00427755">
      <w:pPr>
        <w:jc w:val="both"/>
        <w:rPr>
          <w:rFonts w:ascii="Times New Roman" w:eastAsia="Times New Roman" w:hAnsi="Times New Roman" w:cs="Times New Roman"/>
          <w:color w:val="000000"/>
          <w:sz w:val="13"/>
          <w:szCs w:val="13"/>
          <w:lang w:eastAsia="es-MX"/>
        </w:rPr>
      </w:pPr>
    </w:p>
    <w:p w14:paraId="65214704" w14:textId="0B456B58"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 xml:space="preserve">DOCUMENTOS COMERCIALES POR PAGAR A CORTO PLAZO </w:t>
      </w:r>
    </w:p>
    <w:p w14:paraId="67E7F4CD" w14:textId="3A3F5EE2" w:rsidR="00EE7EF2" w:rsidRDefault="00EE7EF2"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al 31 de </w:t>
      </w:r>
      <w:r w:rsidR="00743575">
        <w:rPr>
          <w:rFonts w:ascii="Times New Roman" w:hAnsi="Times New Roman" w:cs="Times New Roman"/>
          <w:sz w:val="24"/>
          <w:szCs w:val="24"/>
        </w:rPr>
        <w:t xml:space="preserve">agosto del 2021 por la cantidad de </w:t>
      </w:r>
      <w:r w:rsidR="00743575" w:rsidRPr="00743575">
        <w:rPr>
          <w:rFonts w:ascii="Times New Roman" w:hAnsi="Times New Roman" w:cs="Times New Roman"/>
          <w:sz w:val="24"/>
          <w:szCs w:val="24"/>
        </w:rPr>
        <w:t>$654,622.83</w:t>
      </w:r>
      <w:r w:rsidR="00743575">
        <w:rPr>
          <w:rFonts w:ascii="Times New Roman" w:hAnsi="Times New Roman" w:cs="Times New Roman"/>
          <w:sz w:val="24"/>
          <w:szCs w:val="24"/>
        </w:rPr>
        <w:t xml:space="preserve"> </w:t>
      </w:r>
      <w:r w:rsidRPr="00872F88">
        <w:rPr>
          <w:rFonts w:ascii="Times New Roman" w:hAnsi="Times New Roman" w:cs="Times New Roman"/>
          <w:sz w:val="24"/>
          <w:szCs w:val="24"/>
        </w:rPr>
        <w:t>representa adeudos a Acreedores Diversos, sueldos por pagar,  previsión social por pagar a empleados del fondo directo y fondos federales, entre otros.</w:t>
      </w:r>
    </w:p>
    <w:p w14:paraId="74867FF1" w14:textId="77777777" w:rsidR="00ED25CD" w:rsidRPr="00872F88" w:rsidRDefault="00ED25CD" w:rsidP="00427755">
      <w:pPr>
        <w:jc w:val="both"/>
        <w:rPr>
          <w:rFonts w:ascii="Times New Roman" w:hAnsi="Times New Roman" w:cs="Times New Roman"/>
          <w:sz w:val="24"/>
          <w:szCs w:val="24"/>
        </w:rPr>
      </w:pPr>
    </w:p>
    <w:p w14:paraId="12304FD8" w14:textId="77777777" w:rsidR="00EE7EF2" w:rsidRPr="00872F88" w:rsidRDefault="00EE7EF2" w:rsidP="00427755">
      <w:pPr>
        <w:jc w:val="both"/>
        <w:rPr>
          <w:rFonts w:ascii="Times New Roman" w:hAnsi="Times New Roman" w:cs="Times New Roman"/>
          <w:b/>
          <w:sz w:val="24"/>
          <w:szCs w:val="24"/>
        </w:rPr>
      </w:pPr>
      <w:r w:rsidRPr="00872F88">
        <w:rPr>
          <w:rFonts w:ascii="Times New Roman" w:hAnsi="Times New Roman" w:cs="Times New Roman"/>
          <w:b/>
          <w:sz w:val="24"/>
          <w:szCs w:val="24"/>
        </w:rPr>
        <w:t>OTROS PASIVOS A CORTO PLAZO</w:t>
      </w:r>
    </w:p>
    <w:p w14:paraId="66E73164" w14:textId="20FCA632" w:rsidR="00ED25CD" w:rsidRPr="00B27994" w:rsidRDefault="00236D19" w:rsidP="00B27994">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de otros pasivos a corto plazo se compone de Ingresos por clasificar por </w:t>
      </w:r>
      <w:r w:rsidR="00692AD9" w:rsidRPr="00692AD9">
        <w:rPr>
          <w:rFonts w:ascii="Times New Roman" w:hAnsi="Times New Roman" w:cs="Times New Roman"/>
          <w:sz w:val="24"/>
          <w:szCs w:val="24"/>
        </w:rPr>
        <w:t>$424,174.97</w:t>
      </w:r>
      <w:r w:rsidR="00692AD9">
        <w:rPr>
          <w:rFonts w:ascii="Times New Roman" w:hAnsi="Times New Roman" w:cs="Times New Roman"/>
          <w:sz w:val="24"/>
          <w:szCs w:val="24"/>
        </w:rPr>
        <w:t xml:space="preserve"> </w:t>
      </w:r>
      <w:r w:rsidRPr="00872F88">
        <w:rPr>
          <w:rFonts w:ascii="Times New Roman" w:hAnsi="Times New Roman" w:cs="Times New Roman"/>
          <w:sz w:val="24"/>
          <w:szCs w:val="24"/>
        </w:rPr>
        <w:t>y de Otros Pasivos Circulantes por $2</w:t>
      </w:r>
      <w:r w:rsidR="00692AD9" w:rsidRPr="00872F88">
        <w:rPr>
          <w:rFonts w:ascii="Times New Roman" w:hAnsi="Times New Roman" w:cs="Times New Roman"/>
          <w:sz w:val="24"/>
          <w:szCs w:val="24"/>
        </w:rPr>
        <w:t>, 140,627.18</w:t>
      </w:r>
      <w:r w:rsidRPr="00872F88">
        <w:rPr>
          <w:rFonts w:ascii="Times New Roman" w:hAnsi="Times New Roman" w:cs="Times New Roman"/>
          <w:sz w:val="24"/>
          <w:szCs w:val="24"/>
        </w:rPr>
        <w:t xml:space="preserve"> que se integra por adeudos con otras dependencias así como adeudo del Fondo IV (Seguridad Pública) al Fondo Directo Municipal.</w:t>
      </w:r>
    </w:p>
    <w:p w14:paraId="35AE563C" w14:textId="77777777" w:rsidR="00F61D42" w:rsidRDefault="00F61D42" w:rsidP="00427755">
      <w:pPr>
        <w:jc w:val="both"/>
        <w:rPr>
          <w:rFonts w:ascii="Times New Roman" w:hAnsi="Times New Roman" w:cs="Times New Roman"/>
          <w:b/>
          <w:sz w:val="24"/>
          <w:szCs w:val="24"/>
        </w:rPr>
      </w:pPr>
    </w:p>
    <w:p w14:paraId="5BD3CC3E" w14:textId="41DB9AE0" w:rsidR="00236D19" w:rsidRPr="00872F88" w:rsidRDefault="00236D19" w:rsidP="00427755">
      <w:pPr>
        <w:jc w:val="both"/>
        <w:rPr>
          <w:rFonts w:ascii="Times New Roman" w:hAnsi="Times New Roman" w:cs="Times New Roman"/>
          <w:b/>
          <w:sz w:val="24"/>
          <w:szCs w:val="24"/>
        </w:rPr>
      </w:pPr>
      <w:r w:rsidRPr="00872F88">
        <w:rPr>
          <w:rFonts w:ascii="Times New Roman" w:hAnsi="Times New Roman" w:cs="Times New Roman"/>
          <w:b/>
          <w:sz w:val="24"/>
          <w:szCs w:val="24"/>
        </w:rPr>
        <w:t>DEUDA PÚBLICA</w:t>
      </w:r>
    </w:p>
    <w:p w14:paraId="20D15A12" w14:textId="189C2B2C" w:rsidR="00236D19" w:rsidRPr="00872F88" w:rsidRDefault="00236D19"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de la Deuda Pública del Municipio al 31 de </w:t>
      </w:r>
      <w:r w:rsidR="00692AD9">
        <w:rPr>
          <w:rFonts w:ascii="Times New Roman" w:hAnsi="Times New Roman" w:cs="Times New Roman"/>
          <w:sz w:val="24"/>
          <w:szCs w:val="24"/>
        </w:rPr>
        <w:t>agosto</w:t>
      </w:r>
      <w:r w:rsidRPr="00872F88">
        <w:rPr>
          <w:rFonts w:ascii="Times New Roman" w:hAnsi="Times New Roman" w:cs="Times New Roman"/>
          <w:sz w:val="24"/>
          <w:szCs w:val="24"/>
        </w:rPr>
        <w:t xml:space="preserve"> del 2021 se integra de la siguiente forma:</w:t>
      </w:r>
    </w:p>
    <w:tbl>
      <w:tblPr>
        <w:tblStyle w:val="Tablaconcuadrcula"/>
        <w:tblW w:w="0" w:type="auto"/>
        <w:jc w:val="center"/>
        <w:tblLook w:val="04A0" w:firstRow="1" w:lastRow="0" w:firstColumn="1" w:lastColumn="0" w:noHBand="0" w:noVBand="1"/>
      </w:tblPr>
      <w:tblGrid>
        <w:gridCol w:w="4336"/>
        <w:gridCol w:w="2322"/>
      </w:tblGrid>
      <w:tr w:rsidR="00236D19" w:rsidRPr="00872F88" w14:paraId="212EFF49" w14:textId="77777777" w:rsidTr="001E522B">
        <w:trPr>
          <w:trHeight w:val="474"/>
          <w:jc w:val="center"/>
        </w:trPr>
        <w:tc>
          <w:tcPr>
            <w:tcW w:w="4336" w:type="dxa"/>
          </w:tcPr>
          <w:p w14:paraId="1DF14561" w14:textId="22173F17"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Porción a corto plazo de la Deuda Pública</w:t>
            </w:r>
          </w:p>
        </w:tc>
        <w:tc>
          <w:tcPr>
            <w:tcW w:w="2322" w:type="dxa"/>
          </w:tcPr>
          <w:p w14:paraId="1C493ECD" w14:textId="306F58F7" w:rsidR="00236D19" w:rsidRPr="00F61D42" w:rsidRDefault="00236D19" w:rsidP="00236D19">
            <w:pPr>
              <w:jc w:val="both"/>
              <w:rPr>
                <w:rFonts w:ascii="Times New Roman" w:hAnsi="Times New Roman" w:cs="Times New Roman"/>
                <w:sz w:val="24"/>
                <w:szCs w:val="24"/>
              </w:rPr>
            </w:pPr>
            <w:r w:rsidRPr="00F61D42">
              <w:rPr>
                <w:rFonts w:ascii="Times New Roman" w:hAnsi="Times New Roman" w:cs="Times New Roman"/>
                <w:sz w:val="24"/>
                <w:szCs w:val="24"/>
              </w:rPr>
              <w:t>$</w:t>
            </w:r>
            <w:r w:rsidR="00F61D42" w:rsidRPr="00F61D42">
              <w:rPr>
                <w:rFonts w:ascii="Times New Roman" w:hAnsi="Times New Roman" w:cs="Times New Roman"/>
                <w:sz w:val="24"/>
                <w:szCs w:val="24"/>
              </w:rPr>
              <w:t>2</w:t>
            </w:r>
            <w:r w:rsidRPr="00F61D42">
              <w:rPr>
                <w:rFonts w:ascii="Times New Roman" w:hAnsi="Times New Roman" w:cs="Times New Roman"/>
                <w:sz w:val="24"/>
                <w:szCs w:val="24"/>
              </w:rPr>
              <w:t>,</w:t>
            </w:r>
            <w:r w:rsidR="00F61D42" w:rsidRPr="00F61D42">
              <w:rPr>
                <w:rFonts w:ascii="Times New Roman" w:hAnsi="Times New Roman" w:cs="Times New Roman"/>
                <w:sz w:val="24"/>
                <w:szCs w:val="24"/>
              </w:rPr>
              <w:t>7</w:t>
            </w:r>
            <w:r w:rsidRPr="00F61D42">
              <w:rPr>
                <w:rFonts w:ascii="Times New Roman" w:hAnsi="Times New Roman" w:cs="Times New Roman"/>
                <w:sz w:val="24"/>
                <w:szCs w:val="24"/>
              </w:rPr>
              <w:t>0</w:t>
            </w:r>
            <w:r w:rsidR="00F61D42" w:rsidRPr="00F61D42">
              <w:rPr>
                <w:rFonts w:ascii="Times New Roman" w:hAnsi="Times New Roman" w:cs="Times New Roman"/>
                <w:sz w:val="24"/>
                <w:szCs w:val="24"/>
              </w:rPr>
              <w:t>5</w:t>
            </w:r>
            <w:r w:rsidRPr="00F61D42">
              <w:rPr>
                <w:rFonts w:ascii="Times New Roman" w:hAnsi="Times New Roman" w:cs="Times New Roman"/>
                <w:sz w:val="24"/>
                <w:szCs w:val="24"/>
              </w:rPr>
              <w:t>,0</w:t>
            </w:r>
            <w:r w:rsidR="00F61D42" w:rsidRPr="00F61D42">
              <w:rPr>
                <w:rFonts w:ascii="Times New Roman" w:hAnsi="Times New Roman" w:cs="Times New Roman"/>
                <w:sz w:val="24"/>
                <w:szCs w:val="24"/>
              </w:rPr>
              <w:t>42</w:t>
            </w:r>
            <w:r w:rsidRPr="00F61D42">
              <w:rPr>
                <w:rFonts w:ascii="Times New Roman" w:hAnsi="Times New Roman" w:cs="Times New Roman"/>
                <w:sz w:val="24"/>
                <w:szCs w:val="24"/>
              </w:rPr>
              <w:t>.1</w:t>
            </w:r>
            <w:r w:rsidR="00F61D42" w:rsidRPr="00F61D42">
              <w:rPr>
                <w:rFonts w:ascii="Times New Roman" w:hAnsi="Times New Roman" w:cs="Times New Roman"/>
                <w:sz w:val="24"/>
                <w:szCs w:val="24"/>
              </w:rPr>
              <w:t>7</w:t>
            </w:r>
          </w:p>
          <w:p w14:paraId="4BFF6E15" w14:textId="43674CAF" w:rsidR="00236D19" w:rsidRPr="00F61D42" w:rsidRDefault="00236D19" w:rsidP="00427755">
            <w:pPr>
              <w:jc w:val="both"/>
              <w:rPr>
                <w:rFonts w:ascii="Times New Roman" w:hAnsi="Times New Roman" w:cs="Times New Roman"/>
                <w:sz w:val="24"/>
                <w:szCs w:val="24"/>
              </w:rPr>
            </w:pPr>
          </w:p>
        </w:tc>
      </w:tr>
      <w:tr w:rsidR="00236D19" w:rsidRPr="00872F88" w14:paraId="4DD2D181" w14:textId="77777777" w:rsidTr="001E522B">
        <w:trPr>
          <w:trHeight w:val="464"/>
          <w:jc w:val="center"/>
        </w:trPr>
        <w:tc>
          <w:tcPr>
            <w:tcW w:w="4336" w:type="dxa"/>
          </w:tcPr>
          <w:p w14:paraId="23045D53" w14:textId="3F18827B"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Deuda Pública a Largo Plazo</w:t>
            </w:r>
          </w:p>
        </w:tc>
        <w:tc>
          <w:tcPr>
            <w:tcW w:w="2322" w:type="dxa"/>
          </w:tcPr>
          <w:p w14:paraId="6735C62F" w14:textId="77777777" w:rsidR="00236D19" w:rsidRPr="00F61D42" w:rsidRDefault="00236D19" w:rsidP="00236D19">
            <w:pPr>
              <w:jc w:val="both"/>
              <w:rPr>
                <w:rFonts w:ascii="Times New Roman" w:hAnsi="Times New Roman" w:cs="Times New Roman"/>
                <w:sz w:val="24"/>
                <w:szCs w:val="24"/>
              </w:rPr>
            </w:pPr>
            <w:r w:rsidRPr="00F61D42">
              <w:rPr>
                <w:rFonts w:ascii="Times New Roman" w:hAnsi="Times New Roman" w:cs="Times New Roman"/>
                <w:sz w:val="24"/>
                <w:szCs w:val="24"/>
              </w:rPr>
              <w:t>$11,052,631.66</w:t>
            </w:r>
          </w:p>
          <w:p w14:paraId="797D0FC4" w14:textId="77777777" w:rsidR="00236D19" w:rsidRPr="00692AD9" w:rsidRDefault="00236D19" w:rsidP="00427755">
            <w:pPr>
              <w:jc w:val="both"/>
              <w:rPr>
                <w:rFonts w:ascii="Times New Roman" w:hAnsi="Times New Roman" w:cs="Times New Roman"/>
                <w:color w:val="FF66FF"/>
                <w:sz w:val="24"/>
                <w:szCs w:val="24"/>
              </w:rPr>
            </w:pPr>
          </w:p>
        </w:tc>
      </w:tr>
    </w:tbl>
    <w:p w14:paraId="34B1FCBD" w14:textId="77777777" w:rsidR="0014636D" w:rsidRPr="00872F88" w:rsidRDefault="0014636D" w:rsidP="00427755">
      <w:pPr>
        <w:jc w:val="both"/>
        <w:rPr>
          <w:rFonts w:ascii="Times New Roman" w:eastAsia="Times New Roman" w:hAnsi="Times New Roman" w:cs="Times New Roman"/>
          <w:color w:val="000000"/>
          <w:sz w:val="13"/>
          <w:szCs w:val="13"/>
          <w:lang w:eastAsia="es-MX"/>
        </w:rPr>
      </w:pPr>
    </w:p>
    <w:p w14:paraId="7C2F08AC" w14:textId="77777777" w:rsidR="00F61D42" w:rsidRDefault="00F61D42" w:rsidP="00427755">
      <w:pPr>
        <w:spacing w:line="240" w:lineRule="auto"/>
        <w:jc w:val="both"/>
        <w:rPr>
          <w:rFonts w:ascii="Times New Roman" w:hAnsi="Times New Roman" w:cs="Times New Roman"/>
          <w:b/>
          <w:sz w:val="24"/>
          <w:szCs w:val="24"/>
        </w:rPr>
      </w:pPr>
    </w:p>
    <w:p w14:paraId="65F051CB" w14:textId="39E84DEB" w:rsidR="00503974" w:rsidRPr="00872F88" w:rsidRDefault="0050397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2. FONDOS DE BIENES DE TERCEROS EN ADMINISTRACION Y/O GARANTIA</w:t>
      </w:r>
    </w:p>
    <w:p w14:paraId="37664C07" w14:textId="79D2F674" w:rsidR="00364DCD" w:rsidRDefault="00503974"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En el mes d</w:t>
      </w:r>
      <w:r w:rsidR="00FF7360" w:rsidRPr="00872F88">
        <w:rPr>
          <w:rFonts w:ascii="Times New Roman" w:hAnsi="Times New Roman" w:cs="Times New Roman"/>
          <w:sz w:val="24"/>
          <w:szCs w:val="24"/>
        </w:rPr>
        <w:t>e</w:t>
      </w:r>
      <w:r w:rsidR="005F5077" w:rsidRPr="00872F88">
        <w:rPr>
          <w:rFonts w:ascii="Times New Roman" w:hAnsi="Times New Roman" w:cs="Times New Roman"/>
          <w:sz w:val="24"/>
          <w:szCs w:val="24"/>
        </w:rPr>
        <w:t xml:space="preserve"> </w:t>
      </w:r>
      <w:r w:rsidR="00692AD9">
        <w:rPr>
          <w:rFonts w:ascii="Times New Roman" w:hAnsi="Times New Roman" w:cs="Times New Roman"/>
          <w:sz w:val="24"/>
          <w:szCs w:val="24"/>
        </w:rPr>
        <w:t>agosto</w:t>
      </w:r>
      <w:r w:rsidR="00EE69BD" w:rsidRPr="00872F88">
        <w:rPr>
          <w:rFonts w:ascii="Times New Roman" w:hAnsi="Times New Roman" w:cs="Times New Roman"/>
          <w:sz w:val="24"/>
          <w:szCs w:val="24"/>
        </w:rPr>
        <w:t xml:space="preserve"> </w:t>
      </w:r>
      <w:r w:rsidR="0067410A" w:rsidRPr="00872F88">
        <w:rPr>
          <w:rFonts w:ascii="Times New Roman" w:hAnsi="Times New Roman" w:cs="Times New Roman"/>
          <w:sz w:val="24"/>
          <w:szCs w:val="24"/>
        </w:rPr>
        <w:t>20</w:t>
      </w:r>
      <w:r w:rsidR="00E15BCD" w:rsidRPr="00872F88">
        <w:rPr>
          <w:rFonts w:ascii="Times New Roman" w:hAnsi="Times New Roman" w:cs="Times New Roman"/>
          <w:sz w:val="24"/>
          <w:szCs w:val="24"/>
        </w:rPr>
        <w:t>2</w:t>
      </w:r>
      <w:r w:rsidR="00F616F6" w:rsidRPr="00872F88">
        <w:rPr>
          <w:rFonts w:ascii="Times New Roman" w:hAnsi="Times New Roman" w:cs="Times New Roman"/>
          <w:sz w:val="24"/>
          <w:szCs w:val="24"/>
        </w:rPr>
        <w:t>1</w:t>
      </w:r>
      <w:r w:rsidR="0067410A" w:rsidRPr="00872F88">
        <w:rPr>
          <w:rFonts w:ascii="Times New Roman" w:hAnsi="Times New Roman" w:cs="Times New Roman"/>
          <w:sz w:val="24"/>
          <w:szCs w:val="24"/>
        </w:rPr>
        <w:t>,</w:t>
      </w:r>
      <w:r w:rsidR="00EF236C" w:rsidRPr="00872F88">
        <w:rPr>
          <w:rFonts w:ascii="Times New Roman" w:hAnsi="Times New Roman" w:cs="Times New Roman"/>
          <w:sz w:val="24"/>
          <w:szCs w:val="24"/>
        </w:rPr>
        <w:t xml:space="preserve"> no</w:t>
      </w:r>
      <w:r w:rsidRPr="00872F88">
        <w:rPr>
          <w:rFonts w:ascii="Times New Roman" w:hAnsi="Times New Roman" w:cs="Times New Roman"/>
          <w:sz w:val="24"/>
          <w:szCs w:val="24"/>
        </w:rPr>
        <w:t xml:space="preserve"> existen saldos en </w:t>
      </w:r>
      <w:r w:rsidR="00767947" w:rsidRPr="00872F88">
        <w:rPr>
          <w:rFonts w:ascii="Times New Roman" w:hAnsi="Times New Roman" w:cs="Times New Roman"/>
          <w:sz w:val="24"/>
          <w:szCs w:val="24"/>
        </w:rPr>
        <w:t>Fondos de Bienes de Terceros en Administración y/o en Garantía a corto y largo plazo</w:t>
      </w:r>
    </w:p>
    <w:p w14:paraId="2E3801EB" w14:textId="77777777" w:rsidR="00F61D42" w:rsidRPr="00872F88" w:rsidRDefault="00F61D42" w:rsidP="00427755">
      <w:pPr>
        <w:spacing w:line="240" w:lineRule="auto"/>
        <w:ind w:firstLine="708"/>
        <w:jc w:val="both"/>
        <w:rPr>
          <w:rFonts w:ascii="Times New Roman" w:hAnsi="Times New Roman" w:cs="Times New Roman"/>
          <w:sz w:val="24"/>
          <w:szCs w:val="24"/>
        </w:rPr>
      </w:pPr>
    </w:p>
    <w:p w14:paraId="5E7BE11D" w14:textId="24F42DA0" w:rsidR="004B2689" w:rsidRPr="00872F88" w:rsidRDefault="00692AD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3. PASIVOS</w:t>
      </w:r>
      <w:r w:rsidR="00503974" w:rsidRPr="00872F88">
        <w:rPr>
          <w:rFonts w:ascii="Times New Roman" w:hAnsi="Times New Roman" w:cs="Times New Roman"/>
          <w:b/>
          <w:sz w:val="24"/>
          <w:szCs w:val="24"/>
        </w:rPr>
        <w:t xml:space="preserve"> DIFERIDOS</w:t>
      </w:r>
    </w:p>
    <w:p w14:paraId="05A23676" w14:textId="0F0367E2" w:rsidR="006159E1" w:rsidRPr="00872F88" w:rsidRDefault="001F3B2B" w:rsidP="004B2689">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La cuenta de </w:t>
      </w:r>
      <w:r w:rsidR="001E522B" w:rsidRPr="00872F88">
        <w:rPr>
          <w:rFonts w:ascii="Times New Roman" w:hAnsi="Times New Roman" w:cs="Times New Roman"/>
          <w:sz w:val="24"/>
          <w:szCs w:val="24"/>
        </w:rPr>
        <w:t xml:space="preserve">Pasivos diferidos </w:t>
      </w:r>
      <w:r w:rsidR="00790AE8" w:rsidRPr="00872F88">
        <w:rPr>
          <w:rFonts w:ascii="Times New Roman" w:hAnsi="Times New Roman" w:cs="Times New Roman"/>
          <w:sz w:val="24"/>
          <w:szCs w:val="24"/>
        </w:rPr>
        <w:t>en el</w:t>
      </w:r>
      <w:r w:rsidR="005F5077" w:rsidRPr="00872F88">
        <w:rPr>
          <w:rFonts w:ascii="Times New Roman" w:hAnsi="Times New Roman" w:cs="Times New Roman"/>
          <w:sz w:val="24"/>
          <w:szCs w:val="24"/>
        </w:rPr>
        <w:t xml:space="preserve"> mes de</w:t>
      </w:r>
      <w:r w:rsidR="00244E71" w:rsidRPr="00872F88">
        <w:rPr>
          <w:rFonts w:ascii="Times New Roman" w:hAnsi="Times New Roman" w:cs="Times New Roman"/>
          <w:sz w:val="24"/>
          <w:szCs w:val="24"/>
        </w:rPr>
        <w:t xml:space="preserve"> </w:t>
      </w:r>
      <w:r w:rsidR="00692AD9">
        <w:rPr>
          <w:rFonts w:ascii="Times New Roman" w:hAnsi="Times New Roman" w:cs="Times New Roman"/>
          <w:sz w:val="24"/>
          <w:szCs w:val="24"/>
        </w:rPr>
        <w:t>agosto</w:t>
      </w:r>
      <w:r w:rsidR="005B303F" w:rsidRPr="00872F88">
        <w:rPr>
          <w:rFonts w:ascii="Times New Roman" w:hAnsi="Times New Roman" w:cs="Times New Roman"/>
          <w:sz w:val="24"/>
          <w:szCs w:val="24"/>
        </w:rPr>
        <w:t xml:space="preserve"> </w:t>
      </w:r>
      <w:r w:rsidR="005F5077" w:rsidRPr="00872F88">
        <w:rPr>
          <w:rFonts w:ascii="Times New Roman" w:hAnsi="Times New Roman" w:cs="Times New Roman"/>
          <w:sz w:val="24"/>
          <w:szCs w:val="24"/>
        </w:rPr>
        <w:t>20</w:t>
      </w:r>
      <w:r w:rsidR="000F57F9" w:rsidRPr="00872F88">
        <w:rPr>
          <w:rFonts w:ascii="Times New Roman" w:hAnsi="Times New Roman" w:cs="Times New Roman"/>
          <w:sz w:val="24"/>
          <w:szCs w:val="24"/>
        </w:rPr>
        <w:t>2</w:t>
      </w:r>
      <w:r w:rsidR="00AB71EF" w:rsidRPr="00872F88">
        <w:rPr>
          <w:rFonts w:ascii="Times New Roman" w:hAnsi="Times New Roman" w:cs="Times New Roman"/>
          <w:sz w:val="24"/>
          <w:szCs w:val="24"/>
        </w:rPr>
        <w:t>1</w:t>
      </w:r>
      <w:r w:rsidR="001E522B" w:rsidRPr="00872F88">
        <w:rPr>
          <w:rFonts w:ascii="Times New Roman" w:hAnsi="Times New Roman" w:cs="Times New Roman"/>
          <w:sz w:val="24"/>
          <w:szCs w:val="24"/>
        </w:rPr>
        <w:t xml:space="preserve"> no presenta movimientos</w:t>
      </w:r>
      <w:r w:rsidR="00A6675C" w:rsidRPr="00872F88">
        <w:rPr>
          <w:rFonts w:ascii="Times New Roman" w:hAnsi="Times New Roman" w:cs="Times New Roman"/>
          <w:sz w:val="24"/>
          <w:szCs w:val="24"/>
        </w:rPr>
        <w:t>.</w:t>
      </w:r>
    </w:p>
    <w:p w14:paraId="3AB4C370" w14:textId="77777777" w:rsidR="00F61D42" w:rsidRDefault="00F61D42" w:rsidP="00B27994">
      <w:pPr>
        <w:spacing w:line="240" w:lineRule="auto"/>
        <w:jc w:val="both"/>
        <w:rPr>
          <w:rFonts w:ascii="Times New Roman" w:hAnsi="Times New Roman" w:cs="Times New Roman"/>
          <w:b/>
          <w:i/>
          <w:sz w:val="24"/>
          <w:szCs w:val="24"/>
        </w:rPr>
      </w:pPr>
    </w:p>
    <w:p w14:paraId="43BA7302" w14:textId="77777777" w:rsidR="00F61D42" w:rsidRDefault="00F61D42" w:rsidP="00B27994">
      <w:pPr>
        <w:spacing w:line="240" w:lineRule="auto"/>
        <w:jc w:val="both"/>
        <w:rPr>
          <w:rFonts w:ascii="Times New Roman" w:hAnsi="Times New Roman" w:cs="Times New Roman"/>
          <w:b/>
          <w:i/>
          <w:sz w:val="24"/>
          <w:szCs w:val="24"/>
        </w:rPr>
      </w:pPr>
    </w:p>
    <w:p w14:paraId="62DAECF7" w14:textId="77777777" w:rsidR="00F61D42" w:rsidRDefault="00F61D42" w:rsidP="00B27994">
      <w:pPr>
        <w:spacing w:line="240" w:lineRule="auto"/>
        <w:jc w:val="both"/>
        <w:rPr>
          <w:rFonts w:ascii="Times New Roman" w:hAnsi="Times New Roman" w:cs="Times New Roman"/>
          <w:b/>
          <w:i/>
          <w:sz w:val="24"/>
          <w:szCs w:val="24"/>
        </w:rPr>
      </w:pPr>
    </w:p>
    <w:p w14:paraId="03C1A663" w14:textId="77777777" w:rsidR="00F61D42" w:rsidRDefault="00F61D42" w:rsidP="00B27994">
      <w:pPr>
        <w:spacing w:line="240" w:lineRule="auto"/>
        <w:jc w:val="both"/>
        <w:rPr>
          <w:rFonts w:ascii="Times New Roman" w:hAnsi="Times New Roman" w:cs="Times New Roman"/>
          <w:b/>
          <w:i/>
          <w:sz w:val="24"/>
          <w:szCs w:val="24"/>
        </w:rPr>
      </w:pPr>
    </w:p>
    <w:p w14:paraId="3718D199" w14:textId="77777777" w:rsidR="00F61D42" w:rsidRDefault="00F61D42" w:rsidP="00B27994">
      <w:pPr>
        <w:spacing w:line="240" w:lineRule="auto"/>
        <w:jc w:val="both"/>
        <w:rPr>
          <w:rFonts w:ascii="Times New Roman" w:hAnsi="Times New Roman" w:cs="Times New Roman"/>
          <w:b/>
          <w:i/>
          <w:sz w:val="24"/>
          <w:szCs w:val="24"/>
        </w:rPr>
      </w:pPr>
    </w:p>
    <w:p w14:paraId="4E2DA5CF" w14:textId="77777777" w:rsidR="00F61D42" w:rsidRDefault="00F61D42" w:rsidP="00B27994">
      <w:pPr>
        <w:spacing w:line="240" w:lineRule="auto"/>
        <w:jc w:val="both"/>
        <w:rPr>
          <w:rFonts w:ascii="Times New Roman" w:hAnsi="Times New Roman" w:cs="Times New Roman"/>
          <w:b/>
          <w:i/>
          <w:sz w:val="24"/>
          <w:szCs w:val="24"/>
        </w:rPr>
      </w:pPr>
    </w:p>
    <w:p w14:paraId="483EDE20" w14:textId="77777777" w:rsidR="00F61D42" w:rsidRDefault="00F61D42" w:rsidP="00B27994">
      <w:pPr>
        <w:spacing w:line="240" w:lineRule="auto"/>
        <w:jc w:val="both"/>
        <w:rPr>
          <w:rFonts w:ascii="Times New Roman" w:hAnsi="Times New Roman" w:cs="Times New Roman"/>
          <w:b/>
          <w:i/>
          <w:sz w:val="24"/>
          <w:szCs w:val="24"/>
        </w:rPr>
      </w:pPr>
    </w:p>
    <w:p w14:paraId="2EDC48FE" w14:textId="77777777" w:rsidR="00F61D42" w:rsidRDefault="00F61D42" w:rsidP="00B27994">
      <w:pPr>
        <w:spacing w:line="240" w:lineRule="auto"/>
        <w:jc w:val="both"/>
        <w:rPr>
          <w:rFonts w:ascii="Times New Roman" w:hAnsi="Times New Roman" w:cs="Times New Roman"/>
          <w:b/>
          <w:i/>
          <w:sz w:val="24"/>
          <w:szCs w:val="24"/>
        </w:rPr>
      </w:pPr>
    </w:p>
    <w:p w14:paraId="53E90A2B" w14:textId="77777777" w:rsidR="00F61D42" w:rsidRDefault="00F61D42" w:rsidP="00B27994">
      <w:pPr>
        <w:spacing w:line="240" w:lineRule="auto"/>
        <w:jc w:val="both"/>
        <w:rPr>
          <w:rFonts w:ascii="Times New Roman" w:hAnsi="Times New Roman" w:cs="Times New Roman"/>
          <w:b/>
          <w:i/>
          <w:sz w:val="24"/>
          <w:szCs w:val="24"/>
        </w:rPr>
      </w:pPr>
    </w:p>
    <w:p w14:paraId="7DF0F1AE" w14:textId="738DCF1C" w:rsidR="007173E6" w:rsidRPr="00872F88" w:rsidRDefault="007173E6" w:rsidP="00B27994">
      <w:p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 xml:space="preserve">II) </w:t>
      </w:r>
      <w:r w:rsidR="00290D8D" w:rsidRPr="00872F88">
        <w:rPr>
          <w:rFonts w:ascii="Times New Roman" w:hAnsi="Times New Roman" w:cs="Times New Roman"/>
          <w:b/>
          <w:i/>
          <w:sz w:val="24"/>
          <w:szCs w:val="24"/>
        </w:rPr>
        <w:t>NOTAS AL ESTADO DE ACTIVIDADES</w:t>
      </w:r>
    </w:p>
    <w:p w14:paraId="0E543733" w14:textId="473238E2" w:rsidR="00706CE6" w:rsidRPr="00B27994" w:rsidRDefault="00850AD5" w:rsidP="00B27994">
      <w:pPr>
        <w:spacing w:line="240" w:lineRule="auto"/>
        <w:ind w:firstLine="360"/>
        <w:jc w:val="both"/>
        <w:rPr>
          <w:rFonts w:ascii="Times New Roman" w:hAnsi="Times New Roman" w:cs="Times New Roman"/>
          <w:b/>
          <w:color w:val="FFFFFF" w:themeColor="background1"/>
          <w:sz w:val="24"/>
          <w:szCs w:val="24"/>
        </w:rPr>
      </w:pPr>
      <w:r w:rsidRPr="00872F88">
        <w:rPr>
          <w:rFonts w:ascii="Times New Roman" w:hAnsi="Times New Roman" w:cs="Times New Roman"/>
          <w:b/>
          <w:i/>
          <w:sz w:val="24"/>
          <w:szCs w:val="24"/>
        </w:rPr>
        <w:t xml:space="preserve"> </w:t>
      </w:r>
      <w:r w:rsidR="00290D8D" w:rsidRPr="00872F88">
        <w:rPr>
          <w:rFonts w:ascii="Times New Roman" w:hAnsi="Times New Roman" w:cs="Times New Roman"/>
          <w:b/>
          <w:sz w:val="24"/>
          <w:szCs w:val="24"/>
        </w:rPr>
        <w:t>INGRESOS DE GESTIÓN</w:t>
      </w:r>
      <w:r w:rsidRPr="00872F88">
        <w:rPr>
          <w:rFonts w:ascii="Times New Roman" w:hAnsi="Times New Roman" w:cs="Times New Roman"/>
          <w:b/>
          <w:sz w:val="24"/>
          <w:szCs w:val="24"/>
        </w:rPr>
        <w:t xml:space="preserve"> </w:t>
      </w:r>
      <w:r w:rsidR="00BF1045" w:rsidRPr="00872F88">
        <w:rPr>
          <w:rFonts w:ascii="Times New Roman" w:hAnsi="Times New Roman" w:cs="Times New Roman"/>
          <w:b/>
          <w:color w:val="FFFFFF" w:themeColor="background1"/>
          <w:sz w:val="24"/>
          <w:szCs w:val="24"/>
        </w:rPr>
        <w:t>9.99</w:t>
      </w:r>
      <w:r w:rsidR="00BF1045" w:rsidRPr="00872F88">
        <w:rPr>
          <w:rFonts w:ascii="Times New Roman" w:hAnsi="Times New Roman" w:cs="Times New Roman"/>
        </w:rPr>
        <w:t xml:space="preserve"> </w:t>
      </w:r>
      <w:r w:rsidR="00BF1045" w:rsidRPr="00872F88">
        <w:rPr>
          <w:rFonts w:ascii="Times New Roman" w:hAnsi="Times New Roman" w:cs="Times New Roman"/>
          <w:b/>
          <w:color w:val="FFFFFF" w:themeColor="background1"/>
          <w:sz w:val="24"/>
          <w:szCs w:val="24"/>
        </w:rPr>
        <w:t>10799.99</w:t>
      </w:r>
      <w:r w:rsidR="00BF1045" w:rsidRPr="00872F88">
        <w:rPr>
          <w:rFonts w:ascii="Times New Roman" w:hAnsi="Times New Roman" w:cs="Times New Roman"/>
        </w:rPr>
        <w:t xml:space="preserve"> </w:t>
      </w:r>
      <w:r w:rsidR="00B27994">
        <w:rPr>
          <w:rFonts w:ascii="Times New Roman" w:hAnsi="Times New Roman" w:cs="Times New Roman"/>
          <w:b/>
          <w:color w:val="FFFFFF" w:themeColor="background1"/>
          <w:sz w:val="24"/>
          <w:szCs w:val="24"/>
        </w:rPr>
        <w:t>1079</w:t>
      </w:r>
    </w:p>
    <w:p w14:paraId="5E9A7595" w14:textId="20AAB518" w:rsidR="00B27994" w:rsidRDefault="00B27994" w:rsidP="00B27994">
      <w:pPr>
        <w:spacing w:line="240" w:lineRule="auto"/>
        <w:jc w:val="both"/>
        <w:rPr>
          <w:rFonts w:ascii="Times New Roman" w:hAnsi="Times New Roman" w:cs="Times New Roman"/>
          <w:b/>
          <w:noProof/>
          <w:color w:val="FFFFFF" w:themeColor="background1"/>
          <w:sz w:val="24"/>
          <w:szCs w:val="24"/>
          <w:lang w:eastAsia="es-MX"/>
        </w:rPr>
      </w:pPr>
      <w:r w:rsidRPr="00872F88">
        <w:rPr>
          <w:rFonts w:ascii="Times New Roman" w:hAnsi="Times New Roman" w:cs="Times New Roman"/>
          <w:noProof/>
          <w:highlight w:val="yellow"/>
          <w:lang w:eastAsia="es-MX"/>
        </w:rPr>
        <w:drawing>
          <wp:anchor distT="0" distB="0" distL="114300" distR="114300" simplePos="0" relativeHeight="251737088" behindDoc="0" locked="0" layoutInCell="1" allowOverlap="1" wp14:anchorId="669DB8EE" wp14:editId="72112F54">
            <wp:simplePos x="0" y="0"/>
            <wp:positionH relativeFrom="margin">
              <wp:align>left</wp:align>
            </wp:positionH>
            <wp:positionV relativeFrom="paragraph">
              <wp:posOffset>338455</wp:posOffset>
            </wp:positionV>
            <wp:extent cx="1038225" cy="904875"/>
            <wp:effectExtent l="0" t="0" r="9525"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66062">
        <w:rPr>
          <w:rFonts w:ascii="Times New Roman" w:hAnsi="Times New Roman" w:cs="Times New Roman"/>
          <w:b/>
          <w:color w:val="FFFFFF" w:themeColor="background1"/>
          <w:sz w:val="24"/>
          <w:szCs w:val="24"/>
        </w:rPr>
        <w:t xml:space="preserve">    </w:t>
      </w:r>
      <w:r w:rsidR="00692AD9">
        <w:rPr>
          <w:rFonts w:ascii="Times New Roman" w:hAnsi="Times New Roman" w:cs="Times New Roman"/>
          <w:b/>
          <w:noProof/>
          <w:color w:val="FFFFFF" w:themeColor="background1"/>
          <w:sz w:val="24"/>
          <w:szCs w:val="24"/>
          <w:lang w:eastAsia="es-MX"/>
        </w:rPr>
        <w:drawing>
          <wp:inline distT="0" distB="0" distL="0" distR="0" wp14:anchorId="4213C1A9" wp14:editId="61A4BA7A">
            <wp:extent cx="5981700" cy="4438650"/>
            <wp:effectExtent l="0" t="0" r="0" b="0"/>
            <wp:docPr id="441" name="Imagen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0" cy="4438650"/>
                    </a:xfrm>
                    <a:prstGeom prst="rect">
                      <a:avLst/>
                    </a:prstGeom>
                    <a:noFill/>
                    <a:ln>
                      <a:noFill/>
                    </a:ln>
                  </pic:spPr>
                </pic:pic>
              </a:graphicData>
            </a:graphic>
          </wp:inline>
        </w:drawing>
      </w:r>
    </w:p>
    <w:p w14:paraId="0D848537" w14:textId="45DE4EB1" w:rsidR="00692AD9" w:rsidRPr="00872F88" w:rsidRDefault="00692AD9" w:rsidP="00B27994">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eastAsia="es-MX"/>
        </w:rPr>
        <w:drawing>
          <wp:inline distT="0" distB="0" distL="0" distR="0" wp14:anchorId="0E7EBB4D" wp14:editId="1F8F4452">
            <wp:extent cx="6048375" cy="2047875"/>
            <wp:effectExtent l="0" t="0" r="9525" b="9525"/>
            <wp:docPr id="442" name="Imagen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8375" cy="2047875"/>
                    </a:xfrm>
                    <a:prstGeom prst="rect">
                      <a:avLst/>
                    </a:prstGeom>
                    <a:noFill/>
                    <a:ln>
                      <a:noFill/>
                    </a:ln>
                  </pic:spPr>
                </pic:pic>
              </a:graphicData>
            </a:graphic>
          </wp:inline>
        </w:drawing>
      </w:r>
    </w:p>
    <w:p w14:paraId="5EF158B2" w14:textId="59036E6D" w:rsidR="0005160C" w:rsidRPr="00872F88" w:rsidRDefault="00666062" w:rsidP="00427755">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eastAsia="es-MX"/>
        </w:rPr>
        <w:drawing>
          <wp:inline distT="0" distB="0" distL="0" distR="0" wp14:anchorId="73B01FBD" wp14:editId="0A403B6D">
            <wp:extent cx="6048375" cy="2660650"/>
            <wp:effectExtent l="0" t="0" r="9525" b="6350"/>
            <wp:docPr id="443" name="Imagen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8480" cy="2660696"/>
                    </a:xfrm>
                    <a:prstGeom prst="rect">
                      <a:avLst/>
                    </a:prstGeom>
                    <a:noFill/>
                    <a:ln>
                      <a:noFill/>
                    </a:ln>
                  </pic:spPr>
                </pic:pic>
              </a:graphicData>
            </a:graphic>
          </wp:inline>
        </w:drawing>
      </w:r>
    </w:p>
    <w:p w14:paraId="0F7527D1" w14:textId="447A6291" w:rsidR="00450F99" w:rsidRPr="00666062" w:rsidRDefault="00450F99" w:rsidP="00666062">
      <w:pPr>
        <w:spacing w:line="240" w:lineRule="auto"/>
        <w:jc w:val="both"/>
        <w:rPr>
          <w:rFonts w:ascii="Times New Roman" w:hAnsi="Times New Roman" w:cs="Times New Roman"/>
          <w:noProof/>
        </w:rPr>
      </w:pPr>
      <w:r w:rsidRPr="00872F88">
        <w:rPr>
          <w:rFonts w:ascii="Times New Roman" w:hAnsi="Times New Roman" w:cs="Times New Roman"/>
          <w:b/>
          <w:sz w:val="24"/>
          <w:szCs w:val="24"/>
        </w:rPr>
        <w:t xml:space="preserve">GASTOS Y OTRAS </w:t>
      </w:r>
      <w:r w:rsidR="00FD4B13" w:rsidRPr="00872F88">
        <w:rPr>
          <w:rFonts w:ascii="Times New Roman" w:hAnsi="Times New Roman" w:cs="Times New Roman"/>
          <w:b/>
          <w:sz w:val="24"/>
          <w:szCs w:val="24"/>
        </w:rPr>
        <w:t>PÉRDIDAS</w:t>
      </w:r>
    </w:p>
    <w:p w14:paraId="343AC312" w14:textId="77777777" w:rsidR="00E46E2F" w:rsidRPr="00872F88" w:rsidRDefault="00E46E2F" w:rsidP="00427755">
      <w:pPr>
        <w:spacing w:line="240" w:lineRule="auto"/>
        <w:jc w:val="both"/>
        <w:rPr>
          <w:rFonts w:ascii="Times New Roman" w:hAnsi="Times New Roman" w:cs="Times New Roman"/>
          <w:b/>
          <w:sz w:val="24"/>
          <w:szCs w:val="24"/>
        </w:rPr>
      </w:pPr>
    </w:p>
    <w:p w14:paraId="1C852C22" w14:textId="27F12763" w:rsidR="00450F99" w:rsidRPr="00872F88" w:rsidRDefault="00741356" w:rsidP="00FB1BCE">
      <w:pPr>
        <w:pStyle w:val="Prrafodelista"/>
        <w:numPr>
          <w:ilvl w:val="0"/>
          <w:numId w:val="38"/>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GASTOS DE FUNCIONAMIENTO Y EXTRAORDINARIOS</w:t>
      </w:r>
    </w:p>
    <w:p w14:paraId="631C793E" w14:textId="5279DEE6" w:rsidR="007173E6" w:rsidRPr="00872F88" w:rsidRDefault="00DA5F7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el </w:t>
      </w:r>
      <w:r w:rsidR="00915406" w:rsidRPr="00872F88">
        <w:rPr>
          <w:rFonts w:ascii="Times New Roman" w:hAnsi="Times New Roman" w:cs="Times New Roman"/>
          <w:sz w:val="24"/>
          <w:szCs w:val="24"/>
        </w:rPr>
        <w:t>mes de</w:t>
      </w:r>
      <w:r w:rsidR="00F23EE5" w:rsidRPr="00872F88">
        <w:rPr>
          <w:rFonts w:ascii="Times New Roman" w:hAnsi="Times New Roman" w:cs="Times New Roman"/>
          <w:sz w:val="24"/>
          <w:szCs w:val="24"/>
        </w:rPr>
        <w:t xml:space="preserve"> </w:t>
      </w:r>
      <w:r w:rsidR="00666062">
        <w:rPr>
          <w:rFonts w:ascii="Times New Roman" w:hAnsi="Times New Roman" w:cs="Times New Roman"/>
          <w:sz w:val="24"/>
          <w:szCs w:val="24"/>
        </w:rPr>
        <w:t>agosto</w:t>
      </w:r>
      <w:r w:rsidR="00B73170" w:rsidRPr="00872F88">
        <w:rPr>
          <w:rFonts w:ascii="Times New Roman" w:hAnsi="Times New Roman" w:cs="Times New Roman"/>
          <w:sz w:val="24"/>
          <w:szCs w:val="24"/>
        </w:rPr>
        <w:t xml:space="preserve"> </w:t>
      </w:r>
      <w:r w:rsidR="009A6E62" w:rsidRPr="00872F88">
        <w:rPr>
          <w:rFonts w:ascii="Times New Roman" w:hAnsi="Times New Roman" w:cs="Times New Roman"/>
          <w:sz w:val="24"/>
          <w:szCs w:val="24"/>
        </w:rPr>
        <w:t>20</w:t>
      </w:r>
      <w:r w:rsidR="005120B2" w:rsidRPr="00872F88">
        <w:rPr>
          <w:rFonts w:ascii="Times New Roman" w:hAnsi="Times New Roman" w:cs="Times New Roman"/>
          <w:sz w:val="24"/>
          <w:szCs w:val="24"/>
        </w:rPr>
        <w:t>2</w:t>
      </w:r>
      <w:r w:rsidR="002353D5" w:rsidRPr="00872F88">
        <w:rPr>
          <w:rFonts w:ascii="Times New Roman" w:hAnsi="Times New Roman" w:cs="Times New Roman"/>
          <w:sz w:val="24"/>
          <w:szCs w:val="24"/>
        </w:rPr>
        <w:t>1</w:t>
      </w:r>
      <w:r w:rsidR="008F3E3F" w:rsidRPr="00872F88">
        <w:rPr>
          <w:rFonts w:ascii="Times New Roman" w:hAnsi="Times New Roman" w:cs="Times New Roman"/>
          <w:sz w:val="24"/>
          <w:szCs w:val="24"/>
        </w:rPr>
        <w:t xml:space="preserve">, </w:t>
      </w:r>
      <w:r w:rsidR="00E97A8A" w:rsidRPr="00872F88">
        <w:rPr>
          <w:rFonts w:ascii="Times New Roman" w:hAnsi="Times New Roman" w:cs="Times New Roman"/>
          <w:sz w:val="24"/>
          <w:szCs w:val="24"/>
        </w:rPr>
        <w:t>n</w:t>
      </w:r>
      <w:r w:rsidR="00875642" w:rsidRPr="00872F88">
        <w:rPr>
          <w:rFonts w:ascii="Times New Roman" w:hAnsi="Times New Roman" w:cs="Times New Roman"/>
          <w:sz w:val="24"/>
          <w:szCs w:val="24"/>
        </w:rPr>
        <w:t>o existen partidas del gasto</w:t>
      </w:r>
      <w:r w:rsidR="008F3E3F" w:rsidRPr="00872F88">
        <w:rPr>
          <w:rFonts w:ascii="Times New Roman" w:hAnsi="Times New Roman" w:cs="Times New Roman"/>
          <w:sz w:val="24"/>
          <w:szCs w:val="24"/>
        </w:rPr>
        <w:t xml:space="preserve"> en las subcuentas</w:t>
      </w:r>
      <w:r w:rsidR="00875642" w:rsidRPr="00872F88">
        <w:rPr>
          <w:rFonts w:ascii="Times New Roman" w:hAnsi="Times New Roman" w:cs="Times New Roman"/>
          <w:sz w:val="24"/>
          <w:szCs w:val="24"/>
        </w:rPr>
        <w:t xml:space="preserve"> que representen </w:t>
      </w:r>
      <w:r w:rsidR="008F3E3F" w:rsidRPr="00872F88">
        <w:rPr>
          <w:rFonts w:ascii="Times New Roman" w:hAnsi="Times New Roman" w:cs="Times New Roman"/>
          <w:sz w:val="24"/>
          <w:szCs w:val="24"/>
        </w:rPr>
        <w:t>más</w:t>
      </w:r>
      <w:r w:rsidR="00875642" w:rsidRPr="00872F88">
        <w:rPr>
          <w:rFonts w:ascii="Times New Roman" w:hAnsi="Times New Roman" w:cs="Times New Roman"/>
          <w:sz w:val="24"/>
          <w:szCs w:val="24"/>
        </w:rPr>
        <w:t xml:space="preserve"> del 10% del total de los gastos. </w:t>
      </w:r>
    </w:p>
    <w:p w14:paraId="3539FE4B" w14:textId="77777777" w:rsidR="00C0221D" w:rsidRPr="00872F88" w:rsidRDefault="00C0221D" w:rsidP="00427755">
      <w:pPr>
        <w:spacing w:line="240" w:lineRule="auto"/>
        <w:jc w:val="both"/>
        <w:rPr>
          <w:rFonts w:ascii="Times New Roman" w:hAnsi="Times New Roman" w:cs="Times New Roman"/>
          <w:sz w:val="24"/>
          <w:szCs w:val="24"/>
        </w:rPr>
      </w:pPr>
    </w:p>
    <w:p w14:paraId="44599688" w14:textId="2124DB35" w:rsidR="00C62ADA" w:rsidRPr="00872F88" w:rsidRDefault="00F715F6" w:rsidP="007173E6">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VARIACIÓN EN LA HACIENDA PÚBLICA</w:t>
      </w:r>
    </w:p>
    <w:p w14:paraId="2D41A347" w14:textId="77777777" w:rsidR="00E46E2F" w:rsidRPr="00872F88" w:rsidRDefault="00E46E2F" w:rsidP="00E46E2F">
      <w:pPr>
        <w:pStyle w:val="Prrafodelista"/>
        <w:spacing w:line="240" w:lineRule="auto"/>
        <w:ind w:left="1080"/>
        <w:jc w:val="both"/>
        <w:rPr>
          <w:rFonts w:ascii="Times New Roman" w:hAnsi="Times New Roman" w:cs="Times New Roman"/>
          <w:b/>
          <w:i/>
          <w:sz w:val="24"/>
          <w:szCs w:val="24"/>
        </w:rPr>
      </w:pPr>
    </w:p>
    <w:p w14:paraId="7E33980F" w14:textId="4A21A426" w:rsidR="00741356" w:rsidRPr="00666062" w:rsidRDefault="00741356" w:rsidP="00666062">
      <w:pPr>
        <w:spacing w:line="240" w:lineRule="auto"/>
        <w:jc w:val="both"/>
        <w:rPr>
          <w:rFonts w:ascii="Times New Roman" w:hAnsi="Times New Roman" w:cs="Times New Roman"/>
          <w:b/>
          <w:i/>
          <w:color w:val="FFFFFF" w:themeColor="background1"/>
          <w:sz w:val="24"/>
          <w:szCs w:val="24"/>
        </w:rPr>
      </w:pPr>
      <w:r w:rsidRPr="00666062">
        <w:rPr>
          <w:rFonts w:ascii="Times New Roman" w:hAnsi="Times New Roman" w:cs="Times New Roman"/>
          <w:b/>
          <w:sz w:val="24"/>
          <w:szCs w:val="24"/>
        </w:rPr>
        <w:t xml:space="preserve">MODIFICACIONES AL PATRIMONIO CONTRIBUIDO. </w:t>
      </w:r>
    </w:p>
    <w:p w14:paraId="4D2B2472" w14:textId="4302D9B5" w:rsidR="0014658F" w:rsidRPr="00872F88" w:rsidRDefault="00666062" w:rsidP="0014658F">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CD0" w:rsidRPr="00872F88">
        <w:rPr>
          <w:rFonts w:ascii="Times New Roman" w:hAnsi="Times New Roman" w:cs="Times New Roman"/>
          <w:sz w:val="24"/>
          <w:szCs w:val="24"/>
        </w:rPr>
        <w:t>PATRIMONIO CONTRIBUIDO:</w:t>
      </w:r>
      <w:r w:rsidR="00835398" w:rsidRPr="00872F88">
        <w:rPr>
          <w:rFonts w:ascii="Times New Roman" w:hAnsi="Times New Roman" w:cs="Times New Roman"/>
          <w:sz w:val="24"/>
          <w:szCs w:val="24"/>
        </w:rPr>
        <w:t xml:space="preserve"> </w:t>
      </w:r>
      <w:r w:rsidR="0014658F" w:rsidRPr="00872F88">
        <w:rPr>
          <w:rFonts w:ascii="Times New Roman" w:hAnsi="Times New Roman" w:cs="Times New Roman"/>
          <w:sz w:val="24"/>
          <w:szCs w:val="24"/>
        </w:rPr>
        <w:t xml:space="preserve">En el mes de </w:t>
      </w:r>
      <w:r>
        <w:rPr>
          <w:rFonts w:ascii="Times New Roman" w:hAnsi="Times New Roman" w:cs="Times New Roman"/>
          <w:sz w:val="24"/>
          <w:szCs w:val="24"/>
        </w:rPr>
        <w:t>agosto</w:t>
      </w:r>
      <w:r w:rsidR="0014658F" w:rsidRPr="00872F88">
        <w:rPr>
          <w:rFonts w:ascii="Times New Roman" w:hAnsi="Times New Roman" w:cs="Times New Roman"/>
          <w:sz w:val="24"/>
          <w:szCs w:val="24"/>
        </w:rPr>
        <w:t xml:space="preserve"> 2021, no se realizaron operaciones financieras que afectaran las cuentas relacionadas con este rubro</w:t>
      </w:r>
      <w:r w:rsidR="0014658F" w:rsidRPr="00872F88">
        <w:rPr>
          <w:rFonts w:ascii="Times New Roman" w:hAnsi="Times New Roman" w:cs="Times New Roman"/>
          <w:noProof/>
          <w:sz w:val="24"/>
          <w:szCs w:val="24"/>
        </w:rPr>
        <w:t xml:space="preserve"> </w:t>
      </w:r>
    </w:p>
    <w:p w14:paraId="6D9D0BBF" w14:textId="77777777" w:rsidR="00666062" w:rsidRDefault="00666062" w:rsidP="00666062">
      <w:pPr>
        <w:spacing w:line="240" w:lineRule="auto"/>
        <w:jc w:val="both"/>
        <w:rPr>
          <w:rFonts w:ascii="Times New Roman" w:hAnsi="Times New Roman" w:cs="Times New Roman"/>
          <w:b/>
          <w:sz w:val="24"/>
          <w:szCs w:val="24"/>
        </w:rPr>
      </w:pPr>
    </w:p>
    <w:p w14:paraId="4DAA6EFD" w14:textId="1B6FB621" w:rsidR="00741356" w:rsidRPr="00666062" w:rsidRDefault="0014658F" w:rsidP="00666062">
      <w:pPr>
        <w:spacing w:line="240" w:lineRule="auto"/>
        <w:jc w:val="both"/>
        <w:rPr>
          <w:rFonts w:ascii="Times New Roman" w:hAnsi="Times New Roman" w:cs="Times New Roman"/>
          <w:sz w:val="24"/>
          <w:szCs w:val="24"/>
        </w:rPr>
      </w:pPr>
      <w:r w:rsidRPr="00666062">
        <w:rPr>
          <w:rFonts w:ascii="Times New Roman" w:hAnsi="Times New Roman" w:cs="Times New Roman"/>
          <w:b/>
          <w:sz w:val="24"/>
          <w:szCs w:val="24"/>
        </w:rPr>
        <w:t>M</w:t>
      </w:r>
      <w:r w:rsidR="00741356" w:rsidRPr="00666062">
        <w:rPr>
          <w:rFonts w:ascii="Times New Roman" w:hAnsi="Times New Roman" w:cs="Times New Roman"/>
          <w:b/>
          <w:sz w:val="24"/>
          <w:szCs w:val="24"/>
        </w:rPr>
        <w:t>ODIFICACIONES AL PATRIMONIO GENERADO.</w:t>
      </w:r>
    </w:p>
    <w:p w14:paraId="34229A41" w14:textId="1CC3DA06" w:rsidR="00264685" w:rsidRPr="00872F88" w:rsidRDefault="00381835"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EF7828" w:rsidRPr="00872F88">
        <w:rPr>
          <w:rFonts w:ascii="Times New Roman" w:hAnsi="Times New Roman" w:cs="Times New Roman"/>
          <w:sz w:val="24"/>
          <w:szCs w:val="24"/>
        </w:rPr>
        <w:t xml:space="preserve">PATRIMONIO GENERADO: </w:t>
      </w:r>
      <w:r w:rsidR="0014658F" w:rsidRPr="00872F88">
        <w:rPr>
          <w:rFonts w:ascii="Times New Roman" w:hAnsi="Times New Roman" w:cs="Times New Roman"/>
          <w:sz w:val="24"/>
          <w:szCs w:val="24"/>
        </w:rPr>
        <w:t xml:space="preserve">En el mes de </w:t>
      </w:r>
      <w:r w:rsidR="00666062">
        <w:rPr>
          <w:rFonts w:ascii="Times New Roman" w:hAnsi="Times New Roman" w:cs="Times New Roman"/>
          <w:sz w:val="24"/>
          <w:szCs w:val="24"/>
        </w:rPr>
        <w:t>agosto</w:t>
      </w:r>
      <w:r w:rsidR="0014658F" w:rsidRPr="00872F88">
        <w:rPr>
          <w:rFonts w:ascii="Times New Roman" w:hAnsi="Times New Roman" w:cs="Times New Roman"/>
          <w:sz w:val="24"/>
          <w:szCs w:val="24"/>
        </w:rPr>
        <w:t xml:space="preserve"> se tuvieron afectaciones a ejercicios anteriores e</w:t>
      </w:r>
      <w:r w:rsidR="007814BE">
        <w:rPr>
          <w:rFonts w:ascii="Times New Roman" w:hAnsi="Times New Roman" w:cs="Times New Roman"/>
          <w:sz w:val="24"/>
          <w:szCs w:val="24"/>
        </w:rPr>
        <w:t>n el resultado del ejercicio 2016</w:t>
      </w:r>
      <w:r w:rsidR="0014658F" w:rsidRPr="00872F88">
        <w:rPr>
          <w:rFonts w:ascii="Times New Roman" w:hAnsi="Times New Roman" w:cs="Times New Roman"/>
          <w:sz w:val="24"/>
          <w:szCs w:val="24"/>
        </w:rPr>
        <w:t>.</w:t>
      </w:r>
    </w:p>
    <w:p w14:paraId="71532246" w14:textId="727D0B29" w:rsidR="0014658F" w:rsidRDefault="0014658F" w:rsidP="00ED25CD">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póliza D00</w:t>
      </w:r>
      <w:r w:rsidR="00EA42E8">
        <w:rPr>
          <w:rFonts w:ascii="Times New Roman" w:hAnsi="Times New Roman" w:cs="Times New Roman"/>
          <w:sz w:val="24"/>
          <w:szCs w:val="24"/>
        </w:rPr>
        <w:t>225</w:t>
      </w:r>
      <w:r w:rsidRPr="00872F88">
        <w:rPr>
          <w:rFonts w:ascii="Times New Roman" w:hAnsi="Times New Roman" w:cs="Times New Roman"/>
          <w:sz w:val="24"/>
          <w:szCs w:val="24"/>
        </w:rPr>
        <w:t xml:space="preserve"> del 0</w:t>
      </w:r>
      <w:r w:rsidR="00EA42E8">
        <w:rPr>
          <w:rFonts w:ascii="Times New Roman" w:hAnsi="Times New Roman" w:cs="Times New Roman"/>
          <w:sz w:val="24"/>
          <w:szCs w:val="24"/>
        </w:rPr>
        <w:t>5</w:t>
      </w:r>
      <w:r w:rsidRPr="00872F88">
        <w:rPr>
          <w:rFonts w:ascii="Times New Roman" w:hAnsi="Times New Roman" w:cs="Times New Roman"/>
          <w:sz w:val="24"/>
          <w:szCs w:val="24"/>
        </w:rPr>
        <w:t xml:space="preserve"> de </w:t>
      </w:r>
      <w:r w:rsidR="00EA42E8">
        <w:rPr>
          <w:rFonts w:ascii="Times New Roman" w:hAnsi="Times New Roman" w:cs="Times New Roman"/>
          <w:sz w:val="24"/>
          <w:szCs w:val="24"/>
        </w:rPr>
        <w:t>Agosto</w:t>
      </w:r>
      <w:r w:rsidRPr="00872F88">
        <w:rPr>
          <w:rFonts w:ascii="Times New Roman" w:hAnsi="Times New Roman" w:cs="Times New Roman"/>
          <w:sz w:val="24"/>
          <w:szCs w:val="24"/>
        </w:rPr>
        <w:t xml:space="preserve"> del 2021 se registraron las </w:t>
      </w:r>
      <w:r w:rsidR="00EA42E8">
        <w:rPr>
          <w:rFonts w:ascii="Times New Roman" w:hAnsi="Times New Roman" w:cs="Times New Roman"/>
          <w:sz w:val="24"/>
          <w:szCs w:val="24"/>
        </w:rPr>
        <w:t xml:space="preserve">rectificaciones al ejercicio 2016 por $143,549.90 (Ciento cuarenta y tres mil quinientos cuarenta y nueve pesos 90/100 m.n.) </w:t>
      </w:r>
      <w:r w:rsidR="00827EA6" w:rsidRPr="00827EA6">
        <w:rPr>
          <w:rFonts w:ascii="Times New Roman" w:hAnsi="Times New Roman" w:cs="Times New Roman"/>
          <w:sz w:val="24"/>
          <w:szCs w:val="24"/>
        </w:rPr>
        <w:t>derivado de la cancelación de “abonos no correspondidos  por nosotros” de la cuenta bancaria 0161473913 de Bancomer del ejercicio 2016, y de la cuenta contable 1112-01-02-002 Bancomer 0161473913; dicha cantidad corresponde a la omisión del registro contable que debió realizarse cuando se efectuaron los reintegros en el ejercicio 2017.</w:t>
      </w:r>
    </w:p>
    <w:p w14:paraId="208FE6B5" w14:textId="7C8F27D3" w:rsidR="007814BE" w:rsidRPr="00872F88" w:rsidRDefault="007814BE" w:rsidP="00ED25C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póliza D00226 del 05 de Agosto del 2021 se registró la rectificación al ejercicio 2016 por $1,000.00 (Un mil pesos 00/100 m.n.) </w:t>
      </w:r>
      <w:r w:rsidRPr="007814BE">
        <w:rPr>
          <w:rFonts w:ascii="Times New Roman" w:hAnsi="Times New Roman" w:cs="Times New Roman"/>
          <w:sz w:val="24"/>
          <w:szCs w:val="24"/>
        </w:rPr>
        <w:t>derivado de la cancelación de “abonos no correspondidos  por el banco” de la cuenta bancaria 0161473913 de Bancomer del ejercicio 2016, y de la  cuenta contable 1112-01-02-002 Bancomer 0161473913; ya que el cheque no. 1065 a nombre de Celia Nieto Guerrero de fecha 18 de noviembre del 2016, no se presentó para su cobro en la institución bancaria.</w:t>
      </w:r>
    </w:p>
    <w:p w14:paraId="78B64844" w14:textId="25D239BF" w:rsidR="00ED25CD" w:rsidRDefault="0014658F" w:rsidP="00B27994">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póliza D00</w:t>
      </w:r>
      <w:r w:rsidR="009C1AD5" w:rsidRPr="00872F88">
        <w:rPr>
          <w:rFonts w:ascii="Times New Roman" w:hAnsi="Times New Roman" w:cs="Times New Roman"/>
          <w:sz w:val="24"/>
          <w:szCs w:val="24"/>
        </w:rPr>
        <w:t>22</w:t>
      </w:r>
      <w:r w:rsidR="007814BE">
        <w:rPr>
          <w:rFonts w:ascii="Times New Roman" w:hAnsi="Times New Roman" w:cs="Times New Roman"/>
          <w:sz w:val="24"/>
          <w:szCs w:val="24"/>
        </w:rPr>
        <w:t>7</w:t>
      </w:r>
      <w:r w:rsidRPr="00872F88">
        <w:rPr>
          <w:rFonts w:ascii="Times New Roman" w:hAnsi="Times New Roman" w:cs="Times New Roman"/>
          <w:sz w:val="24"/>
          <w:szCs w:val="24"/>
        </w:rPr>
        <w:t xml:space="preserve"> del </w:t>
      </w:r>
      <w:r w:rsidR="007814BE">
        <w:rPr>
          <w:rFonts w:ascii="Times New Roman" w:hAnsi="Times New Roman" w:cs="Times New Roman"/>
          <w:sz w:val="24"/>
          <w:szCs w:val="24"/>
        </w:rPr>
        <w:t>05</w:t>
      </w:r>
      <w:r w:rsidRPr="00872F88">
        <w:rPr>
          <w:rFonts w:ascii="Times New Roman" w:hAnsi="Times New Roman" w:cs="Times New Roman"/>
          <w:sz w:val="24"/>
          <w:szCs w:val="24"/>
        </w:rPr>
        <w:t xml:space="preserve"> de</w:t>
      </w:r>
      <w:r w:rsidR="009C1AD5" w:rsidRPr="00872F88">
        <w:rPr>
          <w:rFonts w:ascii="Times New Roman" w:hAnsi="Times New Roman" w:cs="Times New Roman"/>
          <w:sz w:val="24"/>
          <w:szCs w:val="24"/>
        </w:rPr>
        <w:t xml:space="preserve"> </w:t>
      </w:r>
      <w:r w:rsidR="007814BE">
        <w:rPr>
          <w:rFonts w:ascii="Times New Roman" w:hAnsi="Times New Roman" w:cs="Times New Roman"/>
          <w:sz w:val="24"/>
          <w:szCs w:val="24"/>
        </w:rPr>
        <w:t>Agost</w:t>
      </w:r>
      <w:r w:rsidR="009C1AD5" w:rsidRPr="00872F88">
        <w:rPr>
          <w:rFonts w:ascii="Times New Roman" w:hAnsi="Times New Roman" w:cs="Times New Roman"/>
          <w:sz w:val="24"/>
          <w:szCs w:val="24"/>
        </w:rPr>
        <w:t>o</w:t>
      </w:r>
      <w:r w:rsidRPr="00872F88">
        <w:rPr>
          <w:rFonts w:ascii="Times New Roman" w:hAnsi="Times New Roman" w:cs="Times New Roman"/>
          <w:sz w:val="24"/>
          <w:szCs w:val="24"/>
        </w:rPr>
        <w:t xml:space="preserve"> de</w:t>
      </w:r>
      <w:r w:rsidR="009C1AD5" w:rsidRPr="00872F88">
        <w:rPr>
          <w:rFonts w:ascii="Times New Roman" w:hAnsi="Times New Roman" w:cs="Times New Roman"/>
          <w:sz w:val="24"/>
          <w:szCs w:val="24"/>
        </w:rPr>
        <w:t>l</w:t>
      </w:r>
      <w:r w:rsidRPr="00872F88">
        <w:rPr>
          <w:rFonts w:ascii="Times New Roman" w:hAnsi="Times New Roman" w:cs="Times New Roman"/>
          <w:sz w:val="24"/>
          <w:szCs w:val="24"/>
        </w:rPr>
        <w:t xml:space="preserve"> 2021 se registr</w:t>
      </w:r>
      <w:r w:rsidR="007814BE">
        <w:rPr>
          <w:rFonts w:ascii="Times New Roman" w:hAnsi="Times New Roman" w:cs="Times New Roman"/>
          <w:sz w:val="24"/>
          <w:szCs w:val="24"/>
        </w:rPr>
        <w:t>ó la rectificación al ejercicio 2020 por $9,380.00 (Nueve mil trescientos ochenta pesos 00/100 m.n.)</w:t>
      </w:r>
      <w:r w:rsidR="007814BE" w:rsidRPr="007814BE">
        <w:rPr>
          <w:rFonts w:ascii="Times New Roman" w:hAnsi="Times New Roman" w:cs="Times New Roman"/>
          <w:sz w:val="24"/>
          <w:szCs w:val="24"/>
        </w:rPr>
        <w:t xml:space="preserve"> derivado de la cancelación de “abonos no correspondidos  por el banco” de la cuenta bancaria 0111229141 de Bancomer, y de la cuenta contable 1112-01-02-014 Bancomer 0111229141; ya que no fueron cobrados apoyos a comisarios y delegados del mes de noviembre del ejercicio 2020.</w:t>
      </w:r>
    </w:p>
    <w:p w14:paraId="0CFE0F5C" w14:textId="6F70DDA9" w:rsidR="007814BE" w:rsidRDefault="00EE1A69" w:rsidP="00B2799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póliza D00231 del 19 de Agosto del 2021 se registró la rectificación del ejercicio 2020 por $7,620.00 (Siete mil seiscientos veinte pesos 00/100 m.n.) </w:t>
      </w:r>
      <w:r w:rsidRPr="00EE1A69">
        <w:rPr>
          <w:rFonts w:ascii="Times New Roman" w:hAnsi="Times New Roman" w:cs="Times New Roman"/>
          <w:sz w:val="24"/>
          <w:szCs w:val="24"/>
        </w:rPr>
        <w:t>derivado de la cancelación de “abonos no correspondidos  por el banco” de la cuenta bancaria 0111229141 de Bancomer del ejercicio 2020, y de la cuenta contable 1112-01-02-014 Bancomer 0111229141 Bancomer; ya que no fueron cobrados apoyos de comisarios y delegados del mes de diciembre del ejercicio 2020.</w:t>
      </w:r>
    </w:p>
    <w:p w14:paraId="57F48CC9" w14:textId="52FF1648" w:rsidR="00EE1A69" w:rsidRDefault="00EE1A69" w:rsidP="00B2799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póliza D00232 del 19 de Agosto del 2021 se registró la rectificación del ejercicio 2020 por $300.00 (Trescientos pesos 00/100 m.n.) </w:t>
      </w:r>
      <w:r w:rsidRPr="00EE1A69">
        <w:rPr>
          <w:rFonts w:ascii="Times New Roman" w:hAnsi="Times New Roman" w:cs="Times New Roman"/>
          <w:sz w:val="24"/>
          <w:szCs w:val="24"/>
        </w:rPr>
        <w:t>derivado de la cancelación de “abonos no correspondidos  por el banco” de la cuenta bancaria 0111229141 de Bancomer del ejercicio 2020, y de la cuenta contable 1112-01-02-014 Bancomer 0111229141 Bancomer; ya que no fueron cobrados apoyos a técnicas de la salud del mes de diciembre del ejercicio 2020</w:t>
      </w:r>
      <w:r>
        <w:rPr>
          <w:rFonts w:ascii="Times New Roman" w:hAnsi="Times New Roman" w:cs="Times New Roman"/>
          <w:sz w:val="24"/>
          <w:szCs w:val="24"/>
        </w:rPr>
        <w:t>.</w:t>
      </w:r>
    </w:p>
    <w:p w14:paraId="74FED0CA" w14:textId="46C71832" w:rsidR="00D42080" w:rsidRPr="00872F88" w:rsidRDefault="00D42080" w:rsidP="009C1AD5">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FLUJOS DE EFECTIVO.</w:t>
      </w:r>
    </w:p>
    <w:p w14:paraId="6E9CD7D5" w14:textId="77777777" w:rsidR="00D42080" w:rsidRPr="00872F88"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872F88" w:rsidRDefault="00921F2E"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7A9288EE" w14:textId="212F23D4" w:rsidR="002577FB" w:rsidRPr="00872F88"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SALDOS INICIALES Y FINALES</w:t>
      </w:r>
    </w:p>
    <w:tbl>
      <w:tblPr>
        <w:tblW w:w="9340" w:type="dxa"/>
        <w:tblInd w:w="-30" w:type="dxa"/>
        <w:tblCellMar>
          <w:left w:w="70" w:type="dxa"/>
          <w:right w:w="70" w:type="dxa"/>
        </w:tblCellMar>
        <w:tblLook w:val="04A0" w:firstRow="1" w:lastRow="0" w:firstColumn="1" w:lastColumn="0" w:noHBand="0" w:noVBand="1"/>
      </w:tblPr>
      <w:tblGrid>
        <w:gridCol w:w="1200"/>
        <w:gridCol w:w="4300"/>
        <w:gridCol w:w="1920"/>
        <w:gridCol w:w="1920"/>
      </w:tblGrid>
      <w:tr w:rsidR="00666062" w14:paraId="5FE5481D" w14:textId="77777777" w:rsidTr="00DD79B3">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E54CDD8" w14:textId="77777777" w:rsidR="00666062" w:rsidRDefault="00666062">
            <w:pPr>
              <w:rPr>
                <w:rFonts w:ascii="Tahoma" w:hAnsi="Tahoma" w:cs="Tahoma"/>
                <w:b/>
                <w:bCs/>
                <w:color w:val="000000"/>
                <w:sz w:val="20"/>
                <w:szCs w:val="20"/>
              </w:rPr>
            </w:pPr>
            <w:r>
              <w:rPr>
                <w:rFonts w:ascii="Tahoma" w:hAnsi="Tahoma" w:cs="Tahoma"/>
                <w:b/>
                <w:bCs/>
                <w:color w:val="000000"/>
                <w:sz w:val="20"/>
                <w:szCs w:val="20"/>
              </w:rPr>
              <w:t>Cuenta</w:t>
            </w:r>
          </w:p>
        </w:tc>
        <w:tc>
          <w:tcPr>
            <w:tcW w:w="4300" w:type="dxa"/>
            <w:tcBorders>
              <w:top w:val="single" w:sz="8" w:space="0" w:color="auto"/>
              <w:left w:val="nil"/>
              <w:bottom w:val="single" w:sz="8" w:space="0" w:color="auto"/>
              <w:right w:val="single" w:sz="8" w:space="0" w:color="auto"/>
            </w:tcBorders>
            <w:shd w:val="clear" w:color="000000" w:fill="FFFFFF"/>
            <w:noWrap/>
            <w:vAlign w:val="center"/>
            <w:hideMark/>
          </w:tcPr>
          <w:p w14:paraId="2669B08F" w14:textId="77777777" w:rsidR="00666062" w:rsidRDefault="00666062">
            <w:pPr>
              <w:rPr>
                <w:rFonts w:ascii="Tahoma" w:hAnsi="Tahoma" w:cs="Tahoma"/>
                <w:b/>
                <w:bCs/>
                <w:color w:val="000000"/>
                <w:sz w:val="20"/>
                <w:szCs w:val="20"/>
              </w:rPr>
            </w:pPr>
            <w:r>
              <w:rPr>
                <w:rFonts w:ascii="Tahoma" w:hAnsi="Tahoma" w:cs="Tahoma"/>
                <w:b/>
                <w:bCs/>
                <w:color w:val="000000"/>
                <w:sz w:val="20"/>
                <w:szCs w:val="20"/>
              </w:rPr>
              <w:t>Nombre de la Cuenta</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3FA736AA" w14:textId="77777777" w:rsidR="00666062" w:rsidRDefault="00666062">
            <w:pPr>
              <w:jc w:val="right"/>
              <w:rPr>
                <w:rFonts w:ascii="Tahoma" w:hAnsi="Tahoma" w:cs="Tahoma"/>
                <w:b/>
                <w:bCs/>
                <w:color w:val="000000"/>
                <w:sz w:val="20"/>
                <w:szCs w:val="20"/>
              </w:rPr>
            </w:pPr>
            <w:r>
              <w:rPr>
                <w:rFonts w:ascii="Tahoma" w:hAnsi="Tahoma" w:cs="Tahoma"/>
                <w:b/>
                <w:bCs/>
                <w:color w:val="000000"/>
                <w:sz w:val="20"/>
                <w:szCs w:val="20"/>
              </w:rPr>
              <w:t>jul-21</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0CE8F3FF" w14:textId="77777777" w:rsidR="00666062" w:rsidRDefault="00666062">
            <w:pPr>
              <w:jc w:val="right"/>
              <w:rPr>
                <w:rFonts w:ascii="Tahoma" w:hAnsi="Tahoma" w:cs="Tahoma"/>
                <w:b/>
                <w:bCs/>
                <w:color w:val="000000"/>
                <w:sz w:val="20"/>
                <w:szCs w:val="20"/>
              </w:rPr>
            </w:pPr>
            <w:r>
              <w:rPr>
                <w:rFonts w:ascii="Tahoma" w:hAnsi="Tahoma" w:cs="Tahoma"/>
                <w:b/>
                <w:bCs/>
                <w:color w:val="000000"/>
                <w:sz w:val="20"/>
                <w:szCs w:val="20"/>
              </w:rPr>
              <w:t>ago-21</w:t>
            </w:r>
          </w:p>
        </w:tc>
      </w:tr>
      <w:tr w:rsidR="00666062" w14:paraId="05F3F522" w14:textId="77777777" w:rsidTr="00DD79B3">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A0C6F80" w14:textId="77777777" w:rsidR="00666062" w:rsidRDefault="00666062">
            <w:pPr>
              <w:jc w:val="right"/>
              <w:rPr>
                <w:rFonts w:ascii="Tahoma" w:hAnsi="Tahoma" w:cs="Tahoma"/>
                <w:color w:val="000000"/>
                <w:sz w:val="20"/>
                <w:szCs w:val="20"/>
              </w:rPr>
            </w:pPr>
            <w:r>
              <w:rPr>
                <w:rFonts w:ascii="Tahoma" w:hAnsi="Tahoma" w:cs="Tahoma"/>
                <w:color w:val="000000"/>
                <w:sz w:val="20"/>
                <w:szCs w:val="20"/>
              </w:rPr>
              <w:t>1110</w:t>
            </w:r>
          </w:p>
        </w:tc>
        <w:tc>
          <w:tcPr>
            <w:tcW w:w="4300" w:type="dxa"/>
            <w:tcBorders>
              <w:top w:val="nil"/>
              <w:left w:val="nil"/>
              <w:bottom w:val="single" w:sz="8" w:space="0" w:color="auto"/>
              <w:right w:val="single" w:sz="8" w:space="0" w:color="auto"/>
            </w:tcBorders>
            <w:shd w:val="clear" w:color="000000" w:fill="FFFFFF"/>
            <w:vAlign w:val="center"/>
            <w:hideMark/>
          </w:tcPr>
          <w:p w14:paraId="4A1E8214" w14:textId="77777777" w:rsidR="00666062" w:rsidRDefault="00666062">
            <w:pPr>
              <w:rPr>
                <w:rFonts w:ascii="Tahoma" w:hAnsi="Tahoma" w:cs="Tahoma"/>
                <w:color w:val="000000"/>
                <w:sz w:val="20"/>
                <w:szCs w:val="20"/>
              </w:rPr>
            </w:pPr>
            <w:r>
              <w:rPr>
                <w:rFonts w:ascii="Tahoma" w:hAnsi="Tahoma" w:cs="Tahoma"/>
                <w:color w:val="000000"/>
                <w:sz w:val="20"/>
                <w:szCs w:val="20"/>
              </w:rPr>
              <w:t>EFECTIVO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0F71076B" w14:textId="77777777" w:rsidR="00666062" w:rsidRDefault="00666062">
            <w:pPr>
              <w:jc w:val="right"/>
              <w:rPr>
                <w:rFonts w:ascii="Tahoma" w:hAnsi="Tahoma" w:cs="Tahoma"/>
                <w:color w:val="000000"/>
                <w:sz w:val="20"/>
                <w:szCs w:val="20"/>
              </w:rPr>
            </w:pPr>
            <w:r>
              <w:rPr>
                <w:rFonts w:ascii="Tahoma" w:hAnsi="Tahoma" w:cs="Tahoma"/>
                <w:color w:val="000000"/>
                <w:sz w:val="20"/>
                <w:szCs w:val="20"/>
              </w:rPr>
              <w:t>$42,671,860.41</w:t>
            </w:r>
          </w:p>
        </w:tc>
        <w:tc>
          <w:tcPr>
            <w:tcW w:w="1920" w:type="dxa"/>
            <w:tcBorders>
              <w:top w:val="nil"/>
              <w:left w:val="nil"/>
              <w:bottom w:val="single" w:sz="8" w:space="0" w:color="auto"/>
              <w:right w:val="single" w:sz="8" w:space="0" w:color="auto"/>
            </w:tcBorders>
            <w:shd w:val="clear" w:color="000000" w:fill="FFFFFF"/>
            <w:noWrap/>
            <w:vAlign w:val="center"/>
            <w:hideMark/>
          </w:tcPr>
          <w:p w14:paraId="7E3658A7" w14:textId="77777777" w:rsidR="00666062" w:rsidRDefault="00666062">
            <w:pPr>
              <w:jc w:val="right"/>
              <w:rPr>
                <w:rFonts w:ascii="Tahoma" w:hAnsi="Tahoma" w:cs="Tahoma"/>
                <w:color w:val="000000"/>
                <w:sz w:val="20"/>
                <w:szCs w:val="20"/>
              </w:rPr>
            </w:pPr>
            <w:r>
              <w:rPr>
                <w:rFonts w:ascii="Tahoma" w:hAnsi="Tahoma" w:cs="Tahoma"/>
                <w:color w:val="000000"/>
                <w:sz w:val="20"/>
                <w:szCs w:val="20"/>
              </w:rPr>
              <w:t>$61,404,783.26</w:t>
            </w:r>
          </w:p>
        </w:tc>
      </w:tr>
      <w:tr w:rsidR="00666062" w14:paraId="2CAF8AFD" w14:textId="77777777" w:rsidTr="00DD79B3">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B0FD391" w14:textId="77777777" w:rsidR="00666062" w:rsidRDefault="00666062">
            <w:pPr>
              <w:jc w:val="right"/>
              <w:rPr>
                <w:rFonts w:ascii="Tahoma" w:hAnsi="Tahoma" w:cs="Tahoma"/>
                <w:color w:val="000000"/>
                <w:sz w:val="20"/>
                <w:szCs w:val="20"/>
              </w:rPr>
            </w:pPr>
            <w:r>
              <w:rPr>
                <w:rFonts w:ascii="Tahoma" w:hAnsi="Tahoma" w:cs="Tahoma"/>
                <w:color w:val="000000"/>
                <w:sz w:val="20"/>
                <w:szCs w:val="20"/>
              </w:rPr>
              <w:t>1111</w:t>
            </w:r>
          </w:p>
        </w:tc>
        <w:tc>
          <w:tcPr>
            <w:tcW w:w="4300" w:type="dxa"/>
            <w:tcBorders>
              <w:top w:val="nil"/>
              <w:left w:val="nil"/>
              <w:bottom w:val="single" w:sz="8" w:space="0" w:color="auto"/>
              <w:right w:val="single" w:sz="8" w:space="0" w:color="auto"/>
            </w:tcBorders>
            <w:shd w:val="clear" w:color="000000" w:fill="FFFFFF"/>
            <w:vAlign w:val="center"/>
            <w:hideMark/>
          </w:tcPr>
          <w:p w14:paraId="2934670D" w14:textId="77777777" w:rsidR="00666062" w:rsidRDefault="00666062">
            <w:pPr>
              <w:rPr>
                <w:rFonts w:ascii="Tahoma" w:hAnsi="Tahoma" w:cs="Tahoma"/>
                <w:color w:val="000000"/>
                <w:sz w:val="20"/>
                <w:szCs w:val="20"/>
              </w:rPr>
            </w:pPr>
            <w:r>
              <w:rPr>
                <w:rFonts w:ascii="Tahoma" w:hAnsi="Tahoma" w:cs="Tahoma"/>
                <w:color w:val="000000"/>
                <w:sz w:val="20"/>
                <w:szCs w:val="20"/>
              </w:rPr>
              <w:t>EFECTIVO</w:t>
            </w:r>
          </w:p>
        </w:tc>
        <w:tc>
          <w:tcPr>
            <w:tcW w:w="1920" w:type="dxa"/>
            <w:tcBorders>
              <w:top w:val="nil"/>
              <w:left w:val="nil"/>
              <w:bottom w:val="single" w:sz="8" w:space="0" w:color="auto"/>
              <w:right w:val="single" w:sz="8" w:space="0" w:color="auto"/>
            </w:tcBorders>
            <w:shd w:val="clear" w:color="000000" w:fill="FFFFFF"/>
            <w:vAlign w:val="center"/>
            <w:hideMark/>
          </w:tcPr>
          <w:p w14:paraId="5A621D7C" w14:textId="77777777" w:rsidR="00666062" w:rsidRDefault="00666062">
            <w:pPr>
              <w:jc w:val="right"/>
              <w:rPr>
                <w:rFonts w:ascii="Tahoma" w:hAnsi="Tahoma" w:cs="Tahoma"/>
                <w:color w:val="000000"/>
                <w:sz w:val="20"/>
                <w:szCs w:val="20"/>
              </w:rPr>
            </w:pPr>
            <w:r>
              <w:rPr>
                <w:rFonts w:ascii="Tahoma" w:hAnsi="Tahoma" w:cs="Tahoma"/>
                <w:color w:val="000000"/>
                <w:sz w:val="20"/>
                <w:szCs w:val="20"/>
              </w:rPr>
              <w:t>$11,611.50</w:t>
            </w:r>
          </w:p>
        </w:tc>
        <w:tc>
          <w:tcPr>
            <w:tcW w:w="1920" w:type="dxa"/>
            <w:tcBorders>
              <w:top w:val="nil"/>
              <w:left w:val="nil"/>
              <w:bottom w:val="single" w:sz="8" w:space="0" w:color="auto"/>
              <w:right w:val="single" w:sz="8" w:space="0" w:color="auto"/>
            </w:tcBorders>
            <w:shd w:val="clear" w:color="000000" w:fill="FFFFFF"/>
            <w:vAlign w:val="center"/>
            <w:hideMark/>
          </w:tcPr>
          <w:p w14:paraId="01120DFE" w14:textId="77777777" w:rsidR="00666062" w:rsidRDefault="00666062">
            <w:pPr>
              <w:jc w:val="right"/>
              <w:rPr>
                <w:rFonts w:ascii="Tahoma" w:hAnsi="Tahoma" w:cs="Tahoma"/>
                <w:color w:val="000000"/>
                <w:sz w:val="20"/>
                <w:szCs w:val="20"/>
              </w:rPr>
            </w:pPr>
            <w:r>
              <w:rPr>
                <w:rFonts w:ascii="Tahoma" w:hAnsi="Tahoma" w:cs="Tahoma"/>
                <w:color w:val="000000"/>
                <w:sz w:val="20"/>
                <w:szCs w:val="20"/>
              </w:rPr>
              <w:t>$13,864.15</w:t>
            </w:r>
          </w:p>
        </w:tc>
      </w:tr>
      <w:tr w:rsidR="00666062" w14:paraId="533A670C" w14:textId="77777777" w:rsidTr="00DD79B3">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573CAD9" w14:textId="77777777" w:rsidR="00666062" w:rsidRDefault="00666062">
            <w:pPr>
              <w:jc w:val="right"/>
              <w:rPr>
                <w:rFonts w:ascii="Tahoma" w:hAnsi="Tahoma" w:cs="Tahoma"/>
                <w:color w:val="000000"/>
                <w:sz w:val="20"/>
                <w:szCs w:val="20"/>
              </w:rPr>
            </w:pPr>
            <w:r>
              <w:rPr>
                <w:rFonts w:ascii="Tahoma" w:hAnsi="Tahoma" w:cs="Tahoma"/>
                <w:color w:val="000000"/>
                <w:sz w:val="20"/>
                <w:szCs w:val="20"/>
              </w:rPr>
              <w:t>1112</w:t>
            </w:r>
          </w:p>
        </w:tc>
        <w:tc>
          <w:tcPr>
            <w:tcW w:w="4300" w:type="dxa"/>
            <w:tcBorders>
              <w:top w:val="nil"/>
              <w:left w:val="nil"/>
              <w:bottom w:val="single" w:sz="8" w:space="0" w:color="auto"/>
              <w:right w:val="single" w:sz="8" w:space="0" w:color="auto"/>
            </w:tcBorders>
            <w:shd w:val="clear" w:color="000000" w:fill="FFFFFF"/>
            <w:vAlign w:val="center"/>
            <w:hideMark/>
          </w:tcPr>
          <w:p w14:paraId="2639E25A" w14:textId="77777777" w:rsidR="00666062" w:rsidRDefault="00666062">
            <w:pPr>
              <w:rPr>
                <w:rFonts w:ascii="Tahoma" w:hAnsi="Tahoma" w:cs="Tahoma"/>
                <w:color w:val="000000"/>
                <w:sz w:val="20"/>
                <w:szCs w:val="20"/>
              </w:rPr>
            </w:pPr>
            <w:r>
              <w:rPr>
                <w:rFonts w:ascii="Tahoma" w:hAnsi="Tahoma" w:cs="Tahoma"/>
                <w:color w:val="000000"/>
                <w:sz w:val="20"/>
                <w:szCs w:val="20"/>
              </w:rPr>
              <w:t>BANCOS/TESORERÍA</w:t>
            </w:r>
          </w:p>
        </w:tc>
        <w:tc>
          <w:tcPr>
            <w:tcW w:w="1920" w:type="dxa"/>
            <w:tcBorders>
              <w:top w:val="nil"/>
              <w:left w:val="nil"/>
              <w:bottom w:val="single" w:sz="8" w:space="0" w:color="auto"/>
              <w:right w:val="single" w:sz="8" w:space="0" w:color="auto"/>
            </w:tcBorders>
            <w:shd w:val="clear" w:color="000000" w:fill="FFFFFF"/>
            <w:vAlign w:val="center"/>
            <w:hideMark/>
          </w:tcPr>
          <w:p w14:paraId="15AD6E11" w14:textId="77777777" w:rsidR="00666062" w:rsidRDefault="00666062">
            <w:pPr>
              <w:jc w:val="right"/>
              <w:rPr>
                <w:rFonts w:ascii="Tahoma" w:hAnsi="Tahoma" w:cs="Tahoma"/>
                <w:color w:val="000000"/>
                <w:sz w:val="20"/>
                <w:szCs w:val="20"/>
              </w:rPr>
            </w:pPr>
            <w:r>
              <w:rPr>
                <w:rFonts w:ascii="Tahoma" w:hAnsi="Tahoma" w:cs="Tahoma"/>
                <w:color w:val="000000"/>
                <w:sz w:val="20"/>
                <w:szCs w:val="20"/>
              </w:rPr>
              <w:t>$23,566,710.03</w:t>
            </w:r>
          </w:p>
        </w:tc>
        <w:tc>
          <w:tcPr>
            <w:tcW w:w="1920" w:type="dxa"/>
            <w:tcBorders>
              <w:top w:val="nil"/>
              <w:left w:val="nil"/>
              <w:bottom w:val="single" w:sz="8" w:space="0" w:color="auto"/>
              <w:right w:val="single" w:sz="8" w:space="0" w:color="auto"/>
            </w:tcBorders>
            <w:shd w:val="clear" w:color="000000" w:fill="FFFFFF"/>
            <w:vAlign w:val="center"/>
            <w:hideMark/>
          </w:tcPr>
          <w:p w14:paraId="39642DB6" w14:textId="77777777" w:rsidR="00666062" w:rsidRDefault="00666062">
            <w:pPr>
              <w:jc w:val="right"/>
              <w:rPr>
                <w:rFonts w:ascii="Tahoma" w:hAnsi="Tahoma" w:cs="Tahoma"/>
                <w:color w:val="000000"/>
                <w:sz w:val="20"/>
                <w:szCs w:val="20"/>
              </w:rPr>
            </w:pPr>
            <w:r>
              <w:rPr>
                <w:rFonts w:ascii="Tahoma" w:hAnsi="Tahoma" w:cs="Tahoma"/>
                <w:color w:val="000000"/>
                <w:sz w:val="20"/>
                <w:szCs w:val="20"/>
              </w:rPr>
              <w:t>$42,395,500.32</w:t>
            </w:r>
          </w:p>
        </w:tc>
      </w:tr>
      <w:tr w:rsidR="00666062" w14:paraId="32D1DD7B" w14:textId="77777777" w:rsidTr="00DD79B3">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2901F97" w14:textId="77777777" w:rsidR="00666062" w:rsidRDefault="00666062">
            <w:pPr>
              <w:jc w:val="right"/>
              <w:rPr>
                <w:rFonts w:ascii="Tahoma" w:hAnsi="Tahoma" w:cs="Tahoma"/>
                <w:color w:val="000000"/>
                <w:sz w:val="20"/>
                <w:szCs w:val="20"/>
              </w:rPr>
            </w:pPr>
            <w:r>
              <w:rPr>
                <w:rFonts w:ascii="Tahoma" w:hAnsi="Tahoma" w:cs="Tahoma"/>
                <w:color w:val="000000"/>
                <w:sz w:val="20"/>
                <w:szCs w:val="20"/>
              </w:rPr>
              <w:t>1113</w:t>
            </w:r>
          </w:p>
        </w:tc>
        <w:tc>
          <w:tcPr>
            <w:tcW w:w="4300" w:type="dxa"/>
            <w:tcBorders>
              <w:top w:val="nil"/>
              <w:left w:val="nil"/>
              <w:bottom w:val="single" w:sz="8" w:space="0" w:color="auto"/>
              <w:right w:val="single" w:sz="8" w:space="0" w:color="auto"/>
            </w:tcBorders>
            <w:shd w:val="clear" w:color="000000" w:fill="FFFFFF"/>
            <w:vAlign w:val="center"/>
            <w:hideMark/>
          </w:tcPr>
          <w:p w14:paraId="6E188A5E" w14:textId="77777777" w:rsidR="00666062" w:rsidRDefault="00666062">
            <w:pPr>
              <w:rPr>
                <w:rFonts w:ascii="Tahoma" w:hAnsi="Tahoma" w:cs="Tahoma"/>
                <w:color w:val="000000"/>
                <w:sz w:val="20"/>
                <w:szCs w:val="20"/>
              </w:rPr>
            </w:pPr>
            <w:r>
              <w:rPr>
                <w:rFonts w:ascii="Tahoma" w:hAnsi="Tahoma" w:cs="Tahoma"/>
                <w:color w:val="000000"/>
                <w:sz w:val="20"/>
                <w:szCs w:val="20"/>
              </w:rPr>
              <w:t>BANCOS/DEPENDENCIAS Y OTROS</w:t>
            </w:r>
          </w:p>
        </w:tc>
        <w:tc>
          <w:tcPr>
            <w:tcW w:w="1920" w:type="dxa"/>
            <w:tcBorders>
              <w:top w:val="nil"/>
              <w:left w:val="nil"/>
              <w:bottom w:val="single" w:sz="8" w:space="0" w:color="auto"/>
              <w:right w:val="single" w:sz="8" w:space="0" w:color="auto"/>
            </w:tcBorders>
            <w:shd w:val="clear" w:color="000000" w:fill="FFFFFF"/>
            <w:vAlign w:val="center"/>
            <w:hideMark/>
          </w:tcPr>
          <w:p w14:paraId="3E811FED" w14:textId="77777777" w:rsidR="00666062" w:rsidRDefault="00666062">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7AB2A787" w14:textId="77777777" w:rsidR="00666062" w:rsidRDefault="00666062">
            <w:pPr>
              <w:jc w:val="right"/>
              <w:rPr>
                <w:rFonts w:ascii="Tahoma" w:hAnsi="Tahoma" w:cs="Tahoma"/>
                <w:color w:val="000000"/>
                <w:sz w:val="20"/>
                <w:szCs w:val="20"/>
              </w:rPr>
            </w:pPr>
            <w:r>
              <w:rPr>
                <w:rFonts w:ascii="Tahoma" w:hAnsi="Tahoma" w:cs="Tahoma"/>
                <w:color w:val="000000"/>
                <w:sz w:val="20"/>
                <w:szCs w:val="20"/>
              </w:rPr>
              <w:t>$0.00</w:t>
            </w:r>
          </w:p>
        </w:tc>
      </w:tr>
      <w:tr w:rsidR="00666062" w14:paraId="031B7C04" w14:textId="77777777" w:rsidTr="00DD79B3">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382A7FD7" w14:textId="77777777" w:rsidR="00666062" w:rsidRDefault="00666062">
            <w:pPr>
              <w:jc w:val="right"/>
              <w:rPr>
                <w:rFonts w:ascii="Tahoma" w:hAnsi="Tahoma" w:cs="Tahoma"/>
                <w:color w:val="000000"/>
                <w:sz w:val="20"/>
                <w:szCs w:val="20"/>
              </w:rPr>
            </w:pPr>
            <w:r>
              <w:rPr>
                <w:rFonts w:ascii="Tahoma" w:hAnsi="Tahoma" w:cs="Tahoma"/>
                <w:color w:val="000000"/>
                <w:sz w:val="20"/>
                <w:szCs w:val="20"/>
              </w:rPr>
              <w:t>1114</w:t>
            </w:r>
          </w:p>
        </w:tc>
        <w:tc>
          <w:tcPr>
            <w:tcW w:w="4300" w:type="dxa"/>
            <w:tcBorders>
              <w:top w:val="nil"/>
              <w:left w:val="nil"/>
              <w:bottom w:val="single" w:sz="8" w:space="0" w:color="auto"/>
              <w:right w:val="single" w:sz="8" w:space="0" w:color="auto"/>
            </w:tcBorders>
            <w:shd w:val="clear" w:color="000000" w:fill="FFFFFF"/>
            <w:vAlign w:val="center"/>
            <w:hideMark/>
          </w:tcPr>
          <w:p w14:paraId="517731DF" w14:textId="77777777" w:rsidR="00666062" w:rsidRDefault="00666062">
            <w:pPr>
              <w:rPr>
                <w:rFonts w:ascii="Tahoma" w:hAnsi="Tahoma" w:cs="Tahoma"/>
                <w:color w:val="000000"/>
                <w:sz w:val="20"/>
                <w:szCs w:val="20"/>
              </w:rPr>
            </w:pPr>
            <w:r>
              <w:rPr>
                <w:rFonts w:ascii="Tahoma" w:hAnsi="Tahoma" w:cs="Tahoma"/>
                <w:color w:val="000000"/>
                <w:sz w:val="20"/>
                <w:szCs w:val="20"/>
              </w:rPr>
              <w:t>INVERSIONES TEMPORALES (HASTA 3 MESES)</w:t>
            </w:r>
          </w:p>
        </w:tc>
        <w:tc>
          <w:tcPr>
            <w:tcW w:w="1920" w:type="dxa"/>
            <w:tcBorders>
              <w:top w:val="nil"/>
              <w:left w:val="nil"/>
              <w:bottom w:val="single" w:sz="8" w:space="0" w:color="auto"/>
              <w:right w:val="single" w:sz="8" w:space="0" w:color="auto"/>
            </w:tcBorders>
            <w:shd w:val="clear" w:color="000000" w:fill="FFFFFF"/>
            <w:vAlign w:val="center"/>
            <w:hideMark/>
          </w:tcPr>
          <w:p w14:paraId="64C11EE3" w14:textId="77777777" w:rsidR="00666062" w:rsidRDefault="00666062">
            <w:pPr>
              <w:jc w:val="right"/>
              <w:rPr>
                <w:rFonts w:ascii="Tahoma" w:hAnsi="Tahoma" w:cs="Tahoma"/>
                <w:color w:val="000000"/>
                <w:sz w:val="20"/>
                <w:szCs w:val="20"/>
              </w:rPr>
            </w:pPr>
            <w:r>
              <w:rPr>
                <w:rFonts w:ascii="Tahoma" w:hAnsi="Tahoma" w:cs="Tahoma"/>
                <w:color w:val="000000"/>
                <w:sz w:val="20"/>
                <w:szCs w:val="20"/>
              </w:rPr>
              <w:t>$19,093,538.88</w:t>
            </w:r>
          </w:p>
        </w:tc>
        <w:tc>
          <w:tcPr>
            <w:tcW w:w="1920" w:type="dxa"/>
            <w:tcBorders>
              <w:top w:val="nil"/>
              <w:left w:val="nil"/>
              <w:bottom w:val="single" w:sz="8" w:space="0" w:color="auto"/>
              <w:right w:val="single" w:sz="8" w:space="0" w:color="auto"/>
            </w:tcBorders>
            <w:shd w:val="clear" w:color="000000" w:fill="FFFFFF"/>
            <w:vAlign w:val="center"/>
            <w:hideMark/>
          </w:tcPr>
          <w:p w14:paraId="5FCAD35D" w14:textId="77777777" w:rsidR="00666062" w:rsidRDefault="00666062">
            <w:pPr>
              <w:jc w:val="right"/>
              <w:rPr>
                <w:rFonts w:ascii="Tahoma" w:hAnsi="Tahoma" w:cs="Tahoma"/>
                <w:color w:val="000000"/>
                <w:sz w:val="20"/>
                <w:szCs w:val="20"/>
              </w:rPr>
            </w:pPr>
            <w:r>
              <w:rPr>
                <w:rFonts w:ascii="Tahoma" w:hAnsi="Tahoma" w:cs="Tahoma"/>
                <w:color w:val="000000"/>
                <w:sz w:val="20"/>
                <w:szCs w:val="20"/>
              </w:rPr>
              <w:t>$18,995,418.79</w:t>
            </w:r>
          </w:p>
        </w:tc>
      </w:tr>
      <w:tr w:rsidR="00666062" w14:paraId="4C616F57" w14:textId="77777777" w:rsidTr="00DD79B3">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0716823" w14:textId="77777777" w:rsidR="00666062" w:rsidRDefault="00666062">
            <w:pPr>
              <w:jc w:val="right"/>
              <w:rPr>
                <w:rFonts w:ascii="Tahoma" w:hAnsi="Tahoma" w:cs="Tahoma"/>
                <w:color w:val="000000"/>
                <w:sz w:val="20"/>
                <w:szCs w:val="20"/>
              </w:rPr>
            </w:pPr>
            <w:r>
              <w:rPr>
                <w:rFonts w:ascii="Tahoma" w:hAnsi="Tahoma" w:cs="Tahoma"/>
                <w:color w:val="000000"/>
                <w:sz w:val="20"/>
                <w:szCs w:val="20"/>
              </w:rPr>
              <w:t>1115</w:t>
            </w:r>
          </w:p>
        </w:tc>
        <w:tc>
          <w:tcPr>
            <w:tcW w:w="4300" w:type="dxa"/>
            <w:tcBorders>
              <w:top w:val="nil"/>
              <w:left w:val="nil"/>
              <w:bottom w:val="single" w:sz="8" w:space="0" w:color="auto"/>
              <w:right w:val="single" w:sz="8" w:space="0" w:color="auto"/>
            </w:tcBorders>
            <w:shd w:val="clear" w:color="000000" w:fill="FFFFFF"/>
            <w:vAlign w:val="center"/>
            <w:hideMark/>
          </w:tcPr>
          <w:p w14:paraId="29B4F9E2" w14:textId="77777777" w:rsidR="00666062" w:rsidRDefault="00666062">
            <w:pPr>
              <w:rPr>
                <w:rFonts w:ascii="Tahoma" w:hAnsi="Tahoma" w:cs="Tahoma"/>
                <w:color w:val="000000"/>
                <w:sz w:val="20"/>
                <w:szCs w:val="20"/>
              </w:rPr>
            </w:pPr>
            <w:r>
              <w:rPr>
                <w:rFonts w:ascii="Tahoma" w:hAnsi="Tahoma" w:cs="Tahoma"/>
                <w:color w:val="000000"/>
                <w:sz w:val="20"/>
                <w:szCs w:val="20"/>
              </w:rPr>
              <w:t>FONDOS CON AFECTACIÓN ESPECÍFICA</w:t>
            </w:r>
          </w:p>
        </w:tc>
        <w:tc>
          <w:tcPr>
            <w:tcW w:w="1920" w:type="dxa"/>
            <w:tcBorders>
              <w:top w:val="nil"/>
              <w:left w:val="nil"/>
              <w:bottom w:val="single" w:sz="8" w:space="0" w:color="auto"/>
              <w:right w:val="single" w:sz="8" w:space="0" w:color="auto"/>
            </w:tcBorders>
            <w:shd w:val="clear" w:color="000000" w:fill="FFFFFF"/>
            <w:vAlign w:val="center"/>
            <w:hideMark/>
          </w:tcPr>
          <w:p w14:paraId="1EE3248D" w14:textId="77777777" w:rsidR="00666062" w:rsidRDefault="00666062">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0AFDF9B6" w14:textId="77777777" w:rsidR="00666062" w:rsidRDefault="00666062">
            <w:pPr>
              <w:jc w:val="right"/>
              <w:rPr>
                <w:rFonts w:ascii="Tahoma" w:hAnsi="Tahoma" w:cs="Tahoma"/>
                <w:color w:val="000000"/>
                <w:sz w:val="20"/>
                <w:szCs w:val="20"/>
              </w:rPr>
            </w:pPr>
            <w:r>
              <w:rPr>
                <w:rFonts w:ascii="Tahoma" w:hAnsi="Tahoma" w:cs="Tahoma"/>
                <w:color w:val="000000"/>
                <w:sz w:val="20"/>
                <w:szCs w:val="20"/>
              </w:rPr>
              <w:t>$0.00</w:t>
            </w:r>
          </w:p>
        </w:tc>
      </w:tr>
      <w:tr w:rsidR="00666062" w14:paraId="381594CA" w14:textId="77777777" w:rsidTr="00DD79B3">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0F94D99" w14:textId="77777777" w:rsidR="00666062" w:rsidRDefault="00666062">
            <w:pPr>
              <w:jc w:val="right"/>
              <w:rPr>
                <w:rFonts w:ascii="Tahoma" w:hAnsi="Tahoma" w:cs="Tahoma"/>
                <w:color w:val="000000"/>
                <w:sz w:val="20"/>
                <w:szCs w:val="20"/>
              </w:rPr>
            </w:pPr>
            <w:r>
              <w:rPr>
                <w:rFonts w:ascii="Tahoma" w:hAnsi="Tahoma" w:cs="Tahoma"/>
                <w:color w:val="000000"/>
                <w:sz w:val="20"/>
                <w:szCs w:val="20"/>
              </w:rPr>
              <w:t>1116</w:t>
            </w:r>
          </w:p>
        </w:tc>
        <w:tc>
          <w:tcPr>
            <w:tcW w:w="4300" w:type="dxa"/>
            <w:tcBorders>
              <w:top w:val="nil"/>
              <w:left w:val="nil"/>
              <w:bottom w:val="single" w:sz="8" w:space="0" w:color="auto"/>
              <w:right w:val="single" w:sz="8" w:space="0" w:color="auto"/>
            </w:tcBorders>
            <w:shd w:val="clear" w:color="000000" w:fill="FFFFFF"/>
            <w:vAlign w:val="center"/>
            <w:hideMark/>
          </w:tcPr>
          <w:p w14:paraId="0722BD21" w14:textId="77777777" w:rsidR="00666062" w:rsidRDefault="00666062">
            <w:pPr>
              <w:rPr>
                <w:rFonts w:ascii="Tahoma" w:hAnsi="Tahoma" w:cs="Tahoma"/>
                <w:color w:val="000000"/>
                <w:sz w:val="20"/>
                <w:szCs w:val="20"/>
              </w:rPr>
            </w:pPr>
            <w:r>
              <w:rPr>
                <w:rFonts w:ascii="Tahoma" w:hAnsi="Tahoma" w:cs="Tahoma"/>
                <w:color w:val="000000"/>
                <w:sz w:val="20"/>
                <w:szCs w:val="20"/>
              </w:rPr>
              <w:t>DEPÓSITOS DE FONDOS DE TERCEROS EN GARANTÍA Y/O ADMINISTRACIÓN</w:t>
            </w:r>
          </w:p>
        </w:tc>
        <w:tc>
          <w:tcPr>
            <w:tcW w:w="1920" w:type="dxa"/>
            <w:tcBorders>
              <w:top w:val="nil"/>
              <w:left w:val="nil"/>
              <w:bottom w:val="single" w:sz="8" w:space="0" w:color="auto"/>
              <w:right w:val="single" w:sz="8" w:space="0" w:color="auto"/>
            </w:tcBorders>
            <w:shd w:val="clear" w:color="000000" w:fill="FFFFFF"/>
            <w:vAlign w:val="center"/>
            <w:hideMark/>
          </w:tcPr>
          <w:p w14:paraId="5ABE4698" w14:textId="77777777" w:rsidR="00666062" w:rsidRDefault="00666062">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50A72A7B" w14:textId="77777777" w:rsidR="00666062" w:rsidRDefault="00666062">
            <w:pPr>
              <w:jc w:val="right"/>
              <w:rPr>
                <w:rFonts w:ascii="Tahoma" w:hAnsi="Tahoma" w:cs="Tahoma"/>
                <w:color w:val="000000"/>
                <w:sz w:val="20"/>
                <w:szCs w:val="20"/>
              </w:rPr>
            </w:pPr>
            <w:r>
              <w:rPr>
                <w:rFonts w:ascii="Tahoma" w:hAnsi="Tahoma" w:cs="Tahoma"/>
                <w:color w:val="000000"/>
                <w:sz w:val="20"/>
                <w:szCs w:val="20"/>
              </w:rPr>
              <w:t>$0.00</w:t>
            </w:r>
          </w:p>
        </w:tc>
      </w:tr>
      <w:tr w:rsidR="00666062" w14:paraId="06D5693F" w14:textId="77777777" w:rsidTr="00DD79B3">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2EF9D6A3" w14:textId="77777777" w:rsidR="00666062" w:rsidRDefault="00666062">
            <w:pPr>
              <w:jc w:val="right"/>
              <w:rPr>
                <w:rFonts w:ascii="Tahoma" w:hAnsi="Tahoma" w:cs="Tahoma"/>
                <w:color w:val="000000"/>
                <w:sz w:val="20"/>
                <w:szCs w:val="20"/>
              </w:rPr>
            </w:pPr>
            <w:r>
              <w:rPr>
                <w:rFonts w:ascii="Tahoma" w:hAnsi="Tahoma" w:cs="Tahoma"/>
                <w:color w:val="000000"/>
                <w:sz w:val="20"/>
                <w:szCs w:val="20"/>
              </w:rPr>
              <w:t>1119</w:t>
            </w:r>
          </w:p>
        </w:tc>
        <w:tc>
          <w:tcPr>
            <w:tcW w:w="4300" w:type="dxa"/>
            <w:tcBorders>
              <w:top w:val="nil"/>
              <w:left w:val="nil"/>
              <w:bottom w:val="single" w:sz="8" w:space="0" w:color="auto"/>
              <w:right w:val="single" w:sz="8" w:space="0" w:color="auto"/>
            </w:tcBorders>
            <w:shd w:val="clear" w:color="000000" w:fill="FFFFFF"/>
            <w:vAlign w:val="center"/>
            <w:hideMark/>
          </w:tcPr>
          <w:p w14:paraId="41ABE91B" w14:textId="77777777" w:rsidR="00666062" w:rsidRDefault="00666062">
            <w:pPr>
              <w:rPr>
                <w:rFonts w:ascii="Tahoma" w:hAnsi="Tahoma" w:cs="Tahoma"/>
                <w:color w:val="000000"/>
                <w:sz w:val="20"/>
                <w:szCs w:val="20"/>
              </w:rPr>
            </w:pPr>
            <w:r>
              <w:rPr>
                <w:rFonts w:ascii="Tahoma" w:hAnsi="Tahoma" w:cs="Tahoma"/>
                <w:color w:val="000000"/>
                <w:sz w:val="20"/>
                <w:szCs w:val="20"/>
              </w:rPr>
              <w:t>OTROS EFECTIVOS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7B1A8BFE" w14:textId="77777777" w:rsidR="00666062" w:rsidRDefault="00666062">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447991A6" w14:textId="77777777" w:rsidR="00666062" w:rsidRDefault="00666062">
            <w:pPr>
              <w:jc w:val="right"/>
              <w:rPr>
                <w:rFonts w:ascii="Tahoma" w:hAnsi="Tahoma" w:cs="Tahoma"/>
                <w:color w:val="000000"/>
                <w:sz w:val="20"/>
                <w:szCs w:val="20"/>
              </w:rPr>
            </w:pPr>
            <w:r>
              <w:rPr>
                <w:rFonts w:ascii="Tahoma" w:hAnsi="Tahoma" w:cs="Tahoma"/>
                <w:color w:val="000000"/>
                <w:sz w:val="20"/>
                <w:szCs w:val="20"/>
              </w:rPr>
              <w:t>$0.00</w:t>
            </w:r>
          </w:p>
        </w:tc>
      </w:tr>
      <w:tr w:rsidR="00666062" w14:paraId="5400EFA3" w14:textId="77777777" w:rsidTr="00DD79B3">
        <w:trPr>
          <w:trHeight w:val="315"/>
        </w:trPr>
        <w:tc>
          <w:tcPr>
            <w:tcW w:w="1200" w:type="dxa"/>
            <w:tcBorders>
              <w:top w:val="nil"/>
              <w:left w:val="nil"/>
              <w:bottom w:val="nil"/>
              <w:right w:val="nil"/>
            </w:tcBorders>
            <w:shd w:val="clear" w:color="000000" w:fill="FFFFFF"/>
            <w:noWrap/>
            <w:vAlign w:val="center"/>
            <w:hideMark/>
          </w:tcPr>
          <w:p w14:paraId="4433447E" w14:textId="77777777" w:rsidR="00666062" w:rsidRDefault="00666062">
            <w:pPr>
              <w:rPr>
                <w:rFonts w:ascii="Tahoma" w:hAnsi="Tahoma" w:cs="Tahoma"/>
                <w:color w:val="000000"/>
                <w:sz w:val="20"/>
                <w:szCs w:val="20"/>
              </w:rPr>
            </w:pPr>
            <w:r>
              <w:rPr>
                <w:rFonts w:ascii="Tahoma" w:hAnsi="Tahoma" w:cs="Tahoma"/>
                <w:color w:val="000000"/>
                <w:sz w:val="20"/>
                <w:szCs w:val="20"/>
              </w:rPr>
              <w:t> </w:t>
            </w:r>
          </w:p>
        </w:tc>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7DD76EDC" w14:textId="77777777" w:rsidR="00666062" w:rsidRDefault="00666062">
            <w:pPr>
              <w:rPr>
                <w:rFonts w:ascii="Tahoma" w:hAnsi="Tahoma" w:cs="Tahoma"/>
                <w:color w:val="000000"/>
                <w:sz w:val="20"/>
                <w:szCs w:val="20"/>
              </w:rPr>
            </w:pPr>
            <w:r>
              <w:rPr>
                <w:rFonts w:ascii="Tahoma" w:hAnsi="Tahoma" w:cs="Tahoma"/>
                <w:color w:val="000000"/>
                <w:sz w:val="20"/>
                <w:szCs w:val="20"/>
              </w:rPr>
              <w:t>TOTALES</w:t>
            </w:r>
          </w:p>
        </w:tc>
        <w:tc>
          <w:tcPr>
            <w:tcW w:w="1920" w:type="dxa"/>
            <w:tcBorders>
              <w:top w:val="nil"/>
              <w:left w:val="nil"/>
              <w:bottom w:val="single" w:sz="8" w:space="0" w:color="auto"/>
              <w:right w:val="single" w:sz="8" w:space="0" w:color="auto"/>
            </w:tcBorders>
            <w:shd w:val="clear" w:color="000000" w:fill="FFFFFF"/>
            <w:noWrap/>
            <w:vAlign w:val="center"/>
            <w:hideMark/>
          </w:tcPr>
          <w:p w14:paraId="4CC4ED00" w14:textId="77777777" w:rsidR="00666062" w:rsidRDefault="00666062">
            <w:pPr>
              <w:jc w:val="right"/>
              <w:rPr>
                <w:rFonts w:ascii="Tahoma" w:hAnsi="Tahoma" w:cs="Tahoma"/>
                <w:b/>
                <w:bCs/>
                <w:color w:val="000000"/>
                <w:sz w:val="20"/>
                <w:szCs w:val="20"/>
              </w:rPr>
            </w:pPr>
            <w:r>
              <w:rPr>
                <w:rFonts w:ascii="Tahoma" w:hAnsi="Tahoma" w:cs="Tahoma"/>
                <w:b/>
                <w:bCs/>
                <w:color w:val="000000"/>
                <w:sz w:val="20"/>
                <w:szCs w:val="20"/>
              </w:rPr>
              <w:t>$42,671,860.41</w:t>
            </w:r>
          </w:p>
        </w:tc>
        <w:tc>
          <w:tcPr>
            <w:tcW w:w="1920" w:type="dxa"/>
            <w:tcBorders>
              <w:top w:val="nil"/>
              <w:left w:val="nil"/>
              <w:bottom w:val="single" w:sz="8" w:space="0" w:color="auto"/>
              <w:right w:val="single" w:sz="8" w:space="0" w:color="auto"/>
            </w:tcBorders>
            <w:shd w:val="clear" w:color="000000" w:fill="FFFFFF"/>
            <w:noWrap/>
            <w:vAlign w:val="center"/>
            <w:hideMark/>
          </w:tcPr>
          <w:p w14:paraId="39C4F53D" w14:textId="77777777" w:rsidR="00666062" w:rsidRDefault="00666062">
            <w:pPr>
              <w:jc w:val="right"/>
              <w:rPr>
                <w:rFonts w:ascii="Tahoma" w:hAnsi="Tahoma" w:cs="Tahoma"/>
                <w:b/>
                <w:bCs/>
                <w:color w:val="000000"/>
                <w:sz w:val="20"/>
                <w:szCs w:val="20"/>
              </w:rPr>
            </w:pPr>
            <w:r>
              <w:rPr>
                <w:rFonts w:ascii="Tahoma" w:hAnsi="Tahoma" w:cs="Tahoma"/>
                <w:b/>
                <w:bCs/>
                <w:color w:val="000000"/>
                <w:sz w:val="20"/>
                <w:szCs w:val="20"/>
              </w:rPr>
              <w:t>$61,404,783.26</w:t>
            </w:r>
          </w:p>
        </w:tc>
      </w:tr>
    </w:tbl>
    <w:p w14:paraId="53CB79B5" w14:textId="11D40449" w:rsidR="00B32EB0" w:rsidRPr="00872F88" w:rsidRDefault="00B32EB0" w:rsidP="008027F6">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CONCILIACION DE LOS FLUJOS DE EFECTIVO NETOS</w:t>
      </w:r>
      <w:r w:rsidR="008027F6" w:rsidRPr="00872F88">
        <w:rPr>
          <w:rFonts w:ascii="Times New Roman" w:hAnsi="Times New Roman" w:cs="Times New Roman"/>
          <w:b/>
          <w:sz w:val="24"/>
          <w:szCs w:val="24"/>
        </w:rPr>
        <w:t xml:space="preserve"> DE LAS ACTIVIDADES DE OPERACIÓN Y LOS SALDOS DE RESULTADOS DEL EJERCICIO (AHORRO/DESAHORRO)</w:t>
      </w:r>
    </w:p>
    <w:p w14:paraId="60CF754D" w14:textId="77777777" w:rsidR="008027F6" w:rsidRPr="00872F88" w:rsidRDefault="008027F6" w:rsidP="008027F6">
      <w:pPr>
        <w:spacing w:line="240" w:lineRule="auto"/>
        <w:jc w:val="both"/>
        <w:rPr>
          <w:rFonts w:ascii="Times New Roman" w:hAnsi="Times New Roman" w:cs="Times New Roman"/>
          <w:b/>
          <w:sz w:val="24"/>
          <w:szCs w:val="24"/>
        </w:rPr>
      </w:pPr>
    </w:p>
    <w:tbl>
      <w:tblPr>
        <w:tblW w:w="8080" w:type="dxa"/>
        <w:tblInd w:w="-20" w:type="dxa"/>
        <w:tblCellMar>
          <w:left w:w="70" w:type="dxa"/>
          <w:right w:w="70" w:type="dxa"/>
        </w:tblCellMar>
        <w:tblLook w:val="04A0" w:firstRow="1" w:lastRow="0" w:firstColumn="1" w:lastColumn="0" w:noHBand="0" w:noVBand="1"/>
      </w:tblPr>
      <w:tblGrid>
        <w:gridCol w:w="4395"/>
        <w:gridCol w:w="1701"/>
        <w:gridCol w:w="1984"/>
      </w:tblGrid>
      <w:tr w:rsidR="006E5E50" w:rsidRPr="00872F88" w14:paraId="66D4CBC0" w14:textId="77777777" w:rsidTr="00F77099">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4145D128" w:rsidR="006E5E50" w:rsidRPr="00872F88" w:rsidRDefault="006E5E50"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 </w:t>
            </w:r>
            <w:r w:rsidR="008027F6" w:rsidRPr="00872F88">
              <w:rPr>
                <w:rFonts w:ascii="Times New Roman" w:eastAsia="Times New Roman" w:hAnsi="Times New Roman" w:cs="Times New Roman"/>
                <w:b/>
                <w:color w:val="000000"/>
                <w:lang w:eastAsia="es-MX"/>
              </w:rPr>
              <w:t>CONCEPTO</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7A7DE8EF" w:rsidR="006E5E50" w:rsidRPr="00872F88" w:rsidRDefault="008027F6" w:rsidP="004B1EC4">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JU</w:t>
            </w:r>
            <w:r w:rsidR="004B1EC4">
              <w:rPr>
                <w:rFonts w:ascii="Times New Roman" w:eastAsia="Times New Roman" w:hAnsi="Times New Roman" w:cs="Times New Roman"/>
                <w:color w:val="000000"/>
                <w:lang w:eastAsia="es-MX"/>
              </w:rPr>
              <w:t>L</w:t>
            </w:r>
            <w:r w:rsidRPr="00872F88">
              <w:rPr>
                <w:rFonts w:ascii="Times New Roman" w:eastAsia="Times New Roman" w:hAnsi="Times New Roman" w:cs="Times New Roman"/>
                <w:color w:val="000000"/>
                <w:lang w:eastAsia="es-MX"/>
              </w:rPr>
              <w:t>IO</w:t>
            </w:r>
            <w:r w:rsidR="00FB1BCE" w:rsidRPr="00872F88">
              <w:rPr>
                <w:rFonts w:ascii="Times New Roman" w:eastAsia="Times New Roman" w:hAnsi="Times New Roman" w:cs="Times New Roman"/>
                <w:color w:val="000000"/>
                <w:lang w:eastAsia="es-MX"/>
              </w:rPr>
              <w:t xml:space="preserve"> </w:t>
            </w:r>
            <w:r w:rsidR="005B1A92" w:rsidRPr="00872F88">
              <w:rPr>
                <w:rFonts w:ascii="Times New Roman" w:eastAsia="Times New Roman" w:hAnsi="Times New Roman" w:cs="Times New Roman"/>
                <w:color w:val="000000"/>
                <w:lang w:eastAsia="es-MX"/>
              </w:rPr>
              <w:t>202</w:t>
            </w:r>
            <w:r w:rsidR="009B6616" w:rsidRPr="00872F88">
              <w:rPr>
                <w:rFonts w:ascii="Times New Roman" w:eastAsia="Times New Roman" w:hAnsi="Times New Roman" w:cs="Times New Roman"/>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18195747" w:rsidR="006E5E50" w:rsidRPr="00872F88" w:rsidRDefault="004B1EC4" w:rsidP="00427755">
            <w:pPr>
              <w:spacing w:after="0" w:line="240" w:lineRule="auto"/>
              <w:jc w:val="both"/>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AGOST</w:t>
            </w:r>
            <w:r w:rsidR="008027F6" w:rsidRPr="00872F88">
              <w:rPr>
                <w:rFonts w:ascii="Times New Roman" w:eastAsia="Times New Roman" w:hAnsi="Times New Roman" w:cs="Times New Roman"/>
                <w:color w:val="000000"/>
                <w:lang w:eastAsia="es-MX"/>
              </w:rPr>
              <w:t>O</w:t>
            </w:r>
            <w:r w:rsidR="00B672BF" w:rsidRPr="00872F88">
              <w:rPr>
                <w:rFonts w:ascii="Times New Roman" w:eastAsia="Times New Roman" w:hAnsi="Times New Roman" w:cs="Times New Roman"/>
                <w:color w:val="000000"/>
                <w:lang w:eastAsia="es-MX"/>
              </w:rPr>
              <w:t xml:space="preserve"> </w:t>
            </w:r>
            <w:r w:rsidR="0096075F" w:rsidRPr="00872F88">
              <w:rPr>
                <w:rFonts w:ascii="Times New Roman" w:eastAsia="Times New Roman" w:hAnsi="Times New Roman" w:cs="Times New Roman"/>
                <w:color w:val="000000"/>
                <w:lang w:eastAsia="es-MX"/>
              </w:rPr>
              <w:t>202</w:t>
            </w:r>
            <w:r w:rsidR="00EF61E9" w:rsidRPr="00872F88">
              <w:rPr>
                <w:rFonts w:ascii="Times New Roman" w:eastAsia="Times New Roman" w:hAnsi="Times New Roman" w:cs="Times New Roman"/>
                <w:color w:val="000000"/>
                <w:lang w:eastAsia="es-MX"/>
              </w:rPr>
              <w:t>1</w:t>
            </w:r>
          </w:p>
        </w:tc>
      </w:tr>
      <w:tr w:rsidR="006E5E50" w:rsidRPr="00872F88" w14:paraId="40AE917E"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2D147F57" w:rsidR="006E5E50" w:rsidRPr="00872F88" w:rsidRDefault="008027F6" w:rsidP="008027F6">
            <w:pPr>
              <w:spacing w:after="0" w:line="240" w:lineRule="auto"/>
              <w:jc w:val="both"/>
              <w:rPr>
                <w:rFonts w:ascii="Times New Roman" w:eastAsia="Times New Roman" w:hAnsi="Times New Roman" w:cs="Times New Roman"/>
                <w:b/>
                <w:bCs/>
                <w:color w:val="000000"/>
                <w:lang w:eastAsia="es-MX"/>
              </w:rPr>
            </w:pPr>
            <w:r w:rsidRPr="00872F88">
              <w:rPr>
                <w:rFonts w:ascii="Times New Roman" w:eastAsia="Times New Roman" w:hAnsi="Times New Roman" w:cs="Times New Roman"/>
                <w:b/>
                <w:bCs/>
                <w:color w:val="000000"/>
                <w:lang w:eastAsia="es-MX"/>
              </w:rPr>
              <w:t xml:space="preserve">Resultados del Ejercicio </w:t>
            </w:r>
            <w:r w:rsidR="006E5E50" w:rsidRPr="00872F88">
              <w:rPr>
                <w:rFonts w:ascii="Times New Roman" w:eastAsia="Times New Roman" w:hAnsi="Times New Roman" w:cs="Times New Roman"/>
                <w:b/>
                <w:bCs/>
                <w:color w:val="000000"/>
                <w:lang w:eastAsia="es-MX"/>
              </w:rPr>
              <w:t xml:space="preserve">Ahorro/ Desahorro </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414E9652" w14:textId="77777777" w:rsidTr="00F77099">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32878E9E" w:rsidR="006E5E50" w:rsidRPr="00872F88" w:rsidRDefault="006E5E50" w:rsidP="00427755">
            <w:pPr>
              <w:spacing w:after="0" w:line="240" w:lineRule="auto"/>
              <w:jc w:val="both"/>
              <w:rPr>
                <w:rFonts w:ascii="Times New Roman" w:eastAsia="Times New Roman" w:hAnsi="Times New Roman" w:cs="Times New Roman"/>
                <w:b/>
                <w:iCs/>
                <w:color w:val="000000"/>
                <w:lang w:eastAsia="es-MX"/>
              </w:rPr>
            </w:pPr>
            <w:r w:rsidRPr="00872F88">
              <w:rPr>
                <w:rFonts w:ascii="Times New Roman" w:eastAsia="Times New Roman" w:hAnsi="Times New Roman" w:cs="Times New Roman"/>
                <w:b/>
                <w:iCs/>
                <w:color w:val="000000"/>
                <w:lang w:eastAsia="es-MX"/>
              </w:rPr>
              <w:t>Movimiento</w:t>
            </w:r>
            <w:r w:rsidR="008027F6" w:rsidRPr="00872F88">
              <w:rPr>
                <w:rFonts w:ascii="Times New Roman" w:eastAsia="Times New Roman" w:hAnsi="Times New Roman" w:cs="Times New Roman"/>
                <w:b/>
                <w:iCs/>
                <w:color w:val="000000"/>
                <w:lang w:eastAsia="es-MX"/>
              </w:rPr>
              <w:t>s de partidas</w:t>
            </w:r>
            <w:r w:rsidRPr="00872F88">
              <w:rPr>
                <w:rFonts w:ascii="Times New Roman" w:eastAsia="Times New Roman" w:hAnsi="Times New Roman" w:cs="Times New Roman"/>
                <w:b/>
                <w:iCs/>
                <w:color w:val="000000"/>
                <w:lang w:eastAsia="es-MX"/>
              </w:rPr>
              <w:t xml:space="preserve">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54A7C5D8"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0F10FA84"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028E3E2E"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1B3EA4CF"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1F2F2730" w14:textId="77777777" w:rsidTr="00F77099">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38DBB2BC" w:rsidR="006E5E50" w:rsidRPr="00872F88" w:rsidRDefault="006E5E50" w:rsidP="008027F6">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Ganancia/perdida en venta de </w:t>
            </w:r>
            <w:r w:rsidR="008027F6" w:rsidRPr="00872F88">
              <w:rPr>
                <w:rFonts w:ascii="Times New Roman" w:eastAsia="Times New Roman" w:hAnsi="Times New Roman" w:cs="Times New Roman"/>
                <w:color w:val="000000"/>
                <w:lang w:eastAsia="es-MX"/>
              </w:rPr>
              <w:t>bienes muebles, inmuebles e intangibles</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2D48F855" w14:textId="77777777" w:rsidTr="00F77099">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7EEA3CAD" w14:textId="77777777" w:rsidTr="00F77099">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3A707679" w:rsidR="006E5E50" w:rsidRPr="00872F88" w:rsidRDefault="00F77099"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Flujos de Efectivo Netos de las Actividades de Operación</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420C26" w:rsidRPr="00872F88" w14:paraId="27C34CD9" w14:textId="77777777" w:rsidTr="00F77099">
        <w:trPr>
          <w:gridAfter w:val="2"/>
          <w:wAfter w:w="3685" w:type="dxa"/>
          <w:trHeight w:val="266"/>
        </w:trPr>
        <w:tc>
          <w:tcPr>
            <w:tcW w:w="4395" w:type="dxa"/>
            <w:tcBorders>
              <w:top w:val="nil"/>
              <w:left w:val="nil"/>
              <w:bottom w:val="nil"/>
              <w:right w:val="nil"/>
            </w:tcBorders>
            <w:shd w:val="clear" w:color="auto" w:fill="auto"/>
            <w:noWrap/>
            <w:vAlign w:val="bottom"/>
          </w:tcPr>
          <w:p w14:paraId="36A9DDB7" w14:textId="05037CFB" w:rsidR="00420C26" w:rsidRPr="00872F88" w:rsidRDefault="00420C26" w:rsidP="00427755">
            <w:pPr>
              <w:spacing w:after="0" w:line="240" w:lineRule="auto"/>
              <w:jc w:val="both"/>
              <w:rPr>
                <w:rFonts w:ascii="Times New Roman" w:eastAsia="Times New Roman" w:hAnsi="Times New Roman" w:cs="Times New Roman"/>
                <w:color w:val="000000"/>
                <w:lang w:eastAsia="es-MX"/>
              </w:rPr>
            </w:pPr>
          </w:p>
        </w:tc>
      </w:tr>
    </w:tbl>
    <w:p w14:paraId="14657050" w14:textId="75F68B1D" w:rsidR="00B32EB0" w:rsidRPr="00B27994" w:rsidRDefault="00B32EB0" w:rsidP="00B27994">
      <w:pPr>
        <w:spacing w:line="240" w:lineRule="auto"/>
        <w:jc w:val="both"/>
        <w:rPr>
          <w:rFonts w:ascii="Times New Roman" w:hAnsi="Times New Roman" w:cs="Times New Roman"/>
          <w:b/>
          <w:i/>
          <w:sz w:val="24"/>
          <w:szCs w:val="24"/>
        </w:rPr>
      </w:pPr>
      <w:r w:rsidRPr="00B27994">
        <w:rPr>
          <w:rFonts w:ascii="Times New Roman" w:hAnsi="Times New Roman" w:cs="Times New Roman"/>
          <w:b/>
          <w:i/>
          <w:sz w:val="24"/>
          <w:szCs w:val="24"/>
        </w:rPr>
        <w:t>V</w:t>
      </w:r>
      <w:r w:rsidR="00B1415C" w:rsidRPr="00B27994">
        <w:rPr>
          <w:rFonts w:ascii="Times New Roman" w:hAnsi="Times New Roman" w:cs="Times New Roman"/>
          <w:b/>
          <w:i/>
          <w:sz w:val="24"/>
          <w:szCs w:val="24"/>
        </w:rPr>
        <w:t>.</w:t>
      </w:r>
      <w:r w:rsidRPr="00B27994">
        <w:rPr>
          <w:rFonts w:ascii="Times New Roman" w:hAnsi="Times New Roman" w:cs="Times New Roman"/>
          <w:b/>
          <w:i/>
          <w:sz w:val="24"/>
          <w:szCs w:val="24"/>
        </w:rPr>
        <w:t xml:space="preserve"> CONCILIACIÓN ENTRE LOS INGRESOS PRE</w:t>
      </w:r>
      <w:r w:rsidR="00DA178F" w:rsidRPr="00B27994">
        <w:rPr>
          <w:rFonts w:ascii="Times New Roman" w:hAnsi="Times New Roman" w:cs="Times New Roman"/>
          <w:b/>
          <w:i/>
          <w:sz w:val="24"/>
          <w:szCs w:val="24"/>
        </w:rPr>
        <w:t>S</w:t>
      </w:r>
      <w:r w:rsidRPr="00B27994">
        <w:rPr>
          <w:rFonts w:ascii="Times New Roman" w:hAnsi="Times New Roman" w:cs="Times New Roman"/>
          <w:b/>
          <w:i/>
          <w:sz w:val="24"/>
          <w:szCs w:val="24"/>
        </w:rPr>
        <w:t xml:space="preserve">UPUESTARIOS Y CONTABLES, ASI COMO ENTRE LOS EGRESOS PRESUPUESTARIOS Y LOS GASTOS CONTABLES. </w:t>
      </w:r>
    </w:p>
    <w:p w14:paraId="3D74F324" w14:textId="77777777" w:rsidR="00872A6B" w:rsidRPr="00872F88" w:rsidRDefault="00872A6B" w:rsidP="00427755">
      <w:pPr>
        <w:pStyle w:val="Prrafodelista"/>
        <w:spacing w:line="240" w:lineRule="auto"/>
        <w:jc w:val="both"/>
        <w:rPr>
          <w:rFonts w:ascii="Times New Roman" w:hAnsi="Times New Roman" w:cs="Times New Roman"/>
          <w:b/>
          <w:i/>
          <w:sz w:val="24"/>
          <w:szCs w:val="24"/>
        </w:rPr>
      </w:pPr>
    </w:p>
    <w:p w14:paraId="1A49466D" w14:textId="7EF97F0D" w:rsidR="008D17C3" w:rsidRPr="00872F88" w:rsidRDefault="00AA65B7"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INGRESOS PRESUPUESTARIOS </w:t>
      </w:r>
      <w:r w:rsidR="00DE4FED" w:rsidRPr="00872F88">
        <w:rPr>
          <w:rFonts w:ascii="Times New Roman" w:hAnsi="Times New Roman" w:cs="Times New Roman"/>
          <w:sz w:val="24"/>
          <w:szCs w:val="24"/>
        </w:rPr>
        <w:t>Y CONTABLES</w:t>
      </w:r>
    </w:p>
    <w:p w14:paraId="74843F4D" w14:textId="230A23E5" w:rsidR="00ED25CD" w:rsidRPr="00872F88" w:rsidRDefault="00DD79B3" w:rsidP="0073322B">
      <w:pPr>
        <w:spacing w:line="240" w:lineRule="auto"/>
        <w:jc w:val="both"/>
        <w:rPr>
          <w:rFonts w:ascii="Times New Roman" w:hAnsi="Times New Roman" w:cs="Times New Roman"/>
          <w:sz w:val="24"/>
          <w:szCs w:val="24"/>
        </w:rPr>
      </w:pPr>
      <w:r>
        <w:rPr>
          <w:rFonts w:ascii="Times New Roman" w:hAnsi="Times New Roman" w:cs="Times New Roman"/>
          <w:noProof/>
          <w:lang w:eastAsia="es-MX"/>
        </w:rPr>
        <w:drawing>
          <wp:inline distT="0" distB="0" distL="0" distR="0" wp14:anchorId="40CD0EC1" wp14:editId="2547D4C1">
            <wp:extent cx="5610225" cy="3095625"/>
            <wp:effectExtent l="0" t="0" r="9525" b="9525"/>
            <wp:docPr id="444" name="Imagen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3095625"/>
                    </a:xfrm>
                    <a:prstGeom prst="rect">
                      <a:avLst/>
                    </a:prstGeom>
                    <a:noFill/>
                    <a:ln>
                      <a:noFill/>
                    </a:ln>
                  </pic:spPr>
                </pic:pic>
              </a:graphicData>
            </a:graphic>
          </wp:inline>
        </w:drawing>
      </w:r>
    </w:p>
    <w:p w14:paraId="3D147507" w14:textId="592D32BD" w:rsidR="0073322B" w:rsidRPr="00872F88" w:rsidRDefault="00914B59"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EGRESOS PRESUPUESTARIOS Y </w:t>
      </w:r>
      <w:r w:rsidR="00872A6B" w:rsidRPr="00872F88">
        <w:rPr>
          <w:rFonts w:ascii="Times New Roman" w:hAnsi="Times New Roman" w:cs="Times New Roman"/>
          <w:sz w:val="24"/>
          <w:szCs w:val="24"/>
        </w:rPr>
        <w:t xml:space="preserve">GASTOS </w:t>
      </w:r>
      <w:r w:rsidRPr="00872F88">
        <w:rPr>
          <w:rFonts w:ascii="Times New Roman" w:hAnsi="Times New Roman" w:cs="Times New Roman"/>
          <w:sz w:val="24"/>
          <w:szCs w:val="24"/>
        </w:rPr>
        <w:t>CONTABLES</w:t>
      </w:r>
    </w:p>
    <w:p w14:paraId="3FC490E6" w14:textId="3AB09776" w:rsidR="00914B59" w:rsidRPr="00872F88" w:rsidRDefault="00914B59" w:rsidP="0073322B">
      <w:pPr>
        <w:spacing w:line="240" w:lineRule="auto"/>
        <w:jc w:val="both"/>
        <w:rPr>
          <w:rFonts w:ascii="Times New Roman" w:hAnsi="Times New Roman" w:cs="Times New Roman"/>
          <w:noProof/>
          <w:sz w:val="24"/>
          <w:szCs w:val="24"/>
        </w:rPr>
      </w:pPr>
      <w:r w:rsidRPr="00872F88">
        <w:rPr>
          <w:rFonts w:ascii="Times New Roman" w:hAnsi="Times New Roman" w:cs="Times New Roman"/>
          <w:noProof/>
          <w:sz w:val="24"/>
          <w:szCs w:val="24"/>
        </w:rPr>
        <w:t xml:space="preserve">    </w:t>
      </w:r>
      <w:r w:rsidR="00DD79B3">
        <w:rPr>
          <w:rFonts w:ascii="Times New Roman" w:hAnsi="Times New Roman" w:cs="Times New Roman"/>
          <w:noProof/>
          <w:lang w:eastAsia="es-MX"/>
        </w:rPr>
        <w:drawing>
          <wp:inline distT="0" distB="0" distL="0" distR="0" wp14:anchorId="681BA54C" wp14:editId="5F439964">
            <wp:extent cx="5724525" cy="6124575"/>
            <wp:effectExtent l="0" t="0" r="9525" b="9525"/>
            <wp:docPr id="445" name="Imagen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6124575"/>
                    </a:xfrm>
                    <a:prstGeom prst="rect">
                      <a:avLst/>
                    </a:prstGeom>
                    <a:noFill/>
                    <a:ln>
                      <a:noFill/>
                    </a:ln>
                  </pic:spPr>
                </pic:pic>
              </a:graphicData>
            </a:graphic>
          </wp:inline>
        </w:drawing>
      </w:r>
    </w:p>
    <w:p w14:paraId="5173B715" w14:textId="56295DF1" w:rsidR="00FF709E" w:rsidRPr="00872F88" w:rsidRDefault="00FF709E" w:rsidP="00427755">
      <w:pPr>
        <w:spacing w:line="240" w:lineRule="auto"/>
        <w:jc w:val="both"/>
        <w:rPr>
          <w:rFonts w:ascii="Times New Roman" w:hAnsi="Times New Roman" w:cs="Times New Roman"/>
          <w:sz w:val="24"/>
          <w:szCs w:val="24"/>
        </w:rPr>
      </w:pPr>
    </w:p>
    <w:p w14:paraId="7EDB8490" w14:textId="7EA8CF91" w:rsidR="00381A60" w:rsidRPr="00872F88" w:rsidRDefault="00381A60" w:rsidP="00427755">
      <w:pPr>
        <w:spacing w:line="240" w:lineRule="auto"/>
        <w:jc w:val="both"/>
        <w:rPr>
          <w:rFonts w:ascii="Times New Roman" w:hAnsi="Times New Roman" w:cs="Times New Roman"/>
          <w:noProof/>
        </w:rPr>
      </w:pPr>
    </w:p>
    <w:p w14:paraId="6AA7F106" w14:textId="77777777" w:rsidR="004F3DC4" w:rsidRPr="00872F88" w:rsidRDefault="004F3DC4" w:rsidP="00427755">
      <w:pPr>
        <w:spacing w:line="240" w:lineRule="auto"/>
        <w:jc w:val="both"/>
        <w:rPr>
          <w:rFonts w:ascii="Times New Roman" w:hAnsi="Times New Roman" w:cs="Times New Roman"/>
          <w:noProof/>
        </w:rPr>
      </w:pPr>
    </w:p>
    <w:p w14:paraId="3BF4340A" w14:textId="77777777" w:rsidR="0073322B" w:rsidRPr="00872F88" w:rsidRDefault="0073322B" w:rsidP="00427755">
      <w:pPr>
        <w:spacing w:line="240" w:lineRule="auto"/>
        <w:jc w:val="both"/>
        <w:rPr>
          <w:rFonts w:ascii="Times New Roman" w:hAnsi="Times New Roman" w:cs="Times New Roman"/>
          <w:noProof/>
        </w:rPr>
      </w:pPr>
    </w:p>
    <w:p w14:paraId="227D46B1" w14:textId="77777777" w:rsidR="0073322B" w:rsidRPr="00872F88" w:rsidRDefault="0073322B" w:rsidP="00427755">
      <w:pPr>
        <w:spacing w:line="240" w:lineRule="auto"/>
        <w:jc w:val="both"/>
        <w:rPr>
          <w:rFonts w:ascii="Times New Roman" w:hAnsi="Times New Roman" w:cs="Times New Roman"/>
          <w:noProof/>
        </w:rPr>
      </w:pPr>
    </w:p>
    <w:p w14:paraId="16A8066F" w14:textId="77777777" w:rsidR="0073322B" w:rsidRPr="00872F88" w:rsidRDefault="0073322B" w:rsidP="00427755">
      <w:pPr>
        <w:spacing w:line="240" w:lineRule="auto"/>
        <w:jc w:val="both"/>
        <w:rPr>
          <w:rFonts w:ascii="Times New Roman" w:hAnsi="Times New Roman" w:cs="Times New Roman"/>
          <w:noProof/>
        </w:rPr>
      </w:pPr>
    </w:p>
    <w:p w14:paraId="20F26FC8" w14:textId="1F36A7DF" w:rsidR="00E66776" w:rsidRPr="00872F88" w:rsidRDefault="00611488" w:rsidP="0073322B">
      <w:pPr>
        <w:pStyle w:val="Prrafodelista"/>
        <w:numPr>
          <w:ilvl w:val="0"/>
          <w:numId w:val="41"/>
        </w:numPr>
        <w:spacing w:line="240" w:lineRule="auto"/>
        <w:jc w:val="both"/>
        <w:rPr>
          <w:rFonts w:ascii="Times New Roman" w:hAnsi="Times New Roman" w:cs="Times New Roman"/>
          <w:b/>
          <w:sz w:val="28"/>
          <w:szCs w:val="28"/>
          <w:u w:val="single"/>
        </w:rPr>
      </w:pPr>
      <w:r w:rsidRPr="00872F88">
        <w:rPr>
          <w:rFonts w:ascii="Times New Roman" w:hAnsi="Times New Roman" w:cs="Times New Roman"/>
          <w:noProof/>
          <w:lang w:eastAsia="es-MX"/>
        </w:rPr>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872F88">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872F88">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872F88">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E66776" w:rsidRPr="00872F88">
        <w:rPr>
          <w:rFonts w:ascii="Times New Roman" w:hAnsi="Times New Roman" w:cs="Times New Roman"/>
          <w:b/>
          <w:sz w:val="28"/>
          <w:szCs w:val="28"/>
          <w:u w:val="single"/>
        </w:rPr>
        <w:t>NOTAS DE MEMORIA (CUENTAS DE ORDEN)</w:t>
      </w:r>
    </w:p>
    <w:p w14:paraId="470B7FE7" w14:textId="77777777" w:rsidR="0073322B" w:rsidRPr="00872F88" w:rsidRDefault="0073322B" w:rsidP="0073322B">
      <w:pPr>
        <w:spacing w:line="240" w:lineRule="auto"/>
        <w:jc w:val="both"/>
        <w:rPr>
          <w:rFonts w:ascii="Times New Roman" w:hAnsi="Times New Roman" w:cs="Times New Roman"/>
          <w:b/>
          <w:sz w:val="28"/>
          <w:szCs w:val="28"/>
          <w:u w:val="single"/>
        </w:rPr>
      </w:pPr>
    </w:p>
    <w:p w14:paraId="0FB707FA" w14:textId="72BBB707" w:rsidR="00E66776" w:rsidRPr="00872F88" w:rsidRDefault="00E6677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Cuentas de Orden contables y </w:t>
      </w:r>
      <w:r w:rsidR="00A8347A" w:rsidRPr="00872F88">
        <w:rPr>
          <w:rFonts w:ascii="Times New Roman" w:hAnsi="Times New Roman" w:cs="Times New Roman"/>
          <w:sz w:val="24"/>
          <w:szCs w:val="24"/>
        </w:rPr>
        <w:t>Presupuestarias</w:t>
      </w:r>
      <w:r w:rsidRPr="00872F88">
        <w:rPr>
          <w:rFonts w:ascii="Times New Roman" w:hAnsi="Times New Roman" w:cs="Times New Roman"/>
          <w:sz w:val="24"/>
          <w:szCs w:val="24"/>
        </w:rPr>
        <w:t xml:space="preserve">. </w:t>
      </w:r>
    </w:p>
    <w:p w14:paraId="0245BF45" w14:textId="5E462E28" w:rsidR="00E66776" w:rsidRPr="00DD79B3" w:rsidRDefault="00DD79B3" w:rsidP="00DD79B3">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Contables: </w:t>
      </w:r>
      <w:r w:rsidR="00E66776" w:rsidRPr="00872F88">
        <w:rPr>
          <w:rFonts w:ascii="Times New Roman" w:hAnsi="Times New Roman" w:cs="Times New Roman"/>
          <w:sz w:val="24"/>
          <w:szCs w:val="24"/>
        </w:rPr>
        <w:t xml:space="preserve">Juicios. </w:t>
      </w:r>
      <w:r w:rsidR="00882418" w:rsidRPr="00872F88">
        <w:rPr>
          <w:rFonts w:ascii="Times New Roman" w:hAnsi="Times New Roman" w:cs="Times New Roman"/>
          <w:sz w:val="24"/>
          <w:szCs w:val="24"/>
        </w:rPr>
        <w:t>I</w:t>
      </w:r>
      <w:r w:rsidR="005F35B3" w:rsidRPr="00872F88">
        <w:rPr>
          <w:rFonts w:ascii="Times New Roman" w:hAnsi="Times New Roman" w:cs="Times New Roman"/>
          <w:sz w:val="24"/>
          <w:szCs w:val="24"/>
        </w:rPr>
        <w:t>n</w:t>
      </w:r>
      <w:r w:rsidR="00E66776" w:rsidRPr="00872F88">
        <w:rPr>
          <w:rFonts w:ascii="Times New Roman" w:hAnsi="Times New Roman" w:cs="Times New Roman"/>
          <w:sz w:val="24"/>
          <w:szCs w:val="24"/>
        </w:rPr>
        <w:t>c</w:t>
      </w:r>
      <w:r w:rsidR="005F35B3" w:rsidRPr="00872F88">
        <w:rPr>
          <w:rFonts w:ascii="Times New Roman" w:hAnsi="Times New Roman" w:cs="Times New Roman"/>
          <w:sz w:val="24"/>
          <w:szCs w:val="24"/>
        </w:rPr>
        <w:t>l</w:t>
      </w:r>
      <w:r w:rsidR="00E66776" w:rsidRPr="00872F88">
        <w:rPr>
          <w:rFonts w:ascii="Times New Roman" w:hAnsi="Times New Roman" w:cs="Times New Roman"/>
          <w:sz w:val="24"/>
          <w:szCs w:val="24"/>
        </w:rPr>
        <w:t xml:space="preserve">uye el registro </w:t>
      </w:r>
      <w:r w:rsidR="00882418" w:rsidRPr="00872F88">
        <w:rPr>
          <w:rFonts w:ascii="Times New Roman" w:hAnsi="Times New Roman" w:cs="Times New Roman"/>
          <w:sz w:val="24"/>
          <w:szCs w:val="24"/>
        </w:rPr>
        <w:t>de provisión de posibles laudos la</w:t>
      </w:r>
      <w:r w:rsidR="00024274" w:rsidRPr="00872F88">
        <w:rPr>
          <w:rFonts w:ascii="Times New Roman" w:hAnsi="Times New Roman" w:cs="Times New Roman"/>
          <w:sz w:val="24"/>
          <w:szCs w:val="24"/>
        </w:rPr>
        <w:t>borales en las cuentas de orden.</w:t>
      </w:r>
    </w:p>
    <w:p w14:paraId="6E68008D" w14:textId="456591E4" w:rsidR="00813126" w:rsidRPr="00872F88" w:rsidRDefault="00DD79B3" w:rsidP="00DD79B3">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13126" w:rsidRPr="00872F88">
        <w:rPr>
          <w:rFonts w:ascii="Times New Roman" w:hAnsi="Times New Roman" w:cs="Times New Roman"/>
          <w:b/>
          <w:sz w:val="24"/>
          <w:szCs w:val="24"/>
        </w:rPr>
        <w:t>Presupuestales</w:t>
      </w:r>
      <w:r>
        <w:rPr>
          <w:rFonts w:ascii="Times New Roman" w:hAnsi="Times New Roman" w:cs="Times New Roman"/>
          <w:b/>
          <w:sz w:val="24"/>
          <w:szCs w:val="24"/>
        </w:rPr>
        <w:t>:</w:t>
      </w:r>
    </w:p>
    <w:p w14:paraId="610A1D21" w14:textId="77777777" w:rsidR="00185FE1" w:rsidRPr="004B1EC4" w:rsidRDefault="00185FE1" w:rsidP="00427755">
      <w:pPr>
        <w:spacing w:line="240" w:lineRule="auto"/>
        <w:ind w:firstLine="708"/>
        <w:jc w:val="both"/>
        <w:rPr>
          <w:rFonts w:ascii="Times New Roman" w:hAnsi="Times New Roman" w:cs="Times New Roman"/>
          <w:b/>
          <w:sz w:val="24"/>
          <w:szCs w:val="24"/>
        </w:rPr>
      </w:pPr>
    </w:p>
    <w:tbl>
      <w:tblPr>
        <w:tblW w:w="7662" w:type="dxa"/>
        <w:tblCellMar>
          <w:left w:w="70" w:type="dxa"/>
          <w:right w:w="70" w:type="dxa"/>
        </w:tblCellMar>
        <w:tblLook w:val="04A0" w:firstRow="1" w:lastRow="0" w:firstColumn="1" w:lastColumn="0" w:noHBand="0" w:noVBand="1"/>
      </w:tblPr>
      <w:tblGrid>
        <w:gridCol w:w="6142"/>
        <w:gridCol w:w="1520"/>
      </w:tblGrid>
      <w:tr w:rsidR="004B1EC4" w:rsidRPr="004B1EC4" w14:paraId="3AA66C9C" w14:textId="77777777" w:rsidTr="00185FE1">
        <w:trPr>
          <w:trHeight w:val="399"/>
        </w:trPr>
        <w:tc>
          <w:tcPr>
            <w:tcW w:w="6142" w:type="dxa"/>
            <w:tcBorders>
              <w:top w:val="nil"/>
              <w:left w:val="nil"/>
              <w:bottom w:val="nil"/>
              <w:right w:val="nil"/>
            </w:tcBorders>
            <w:shd w:val="clear" w:color="auto" w:fill="auto"/>
            <w:noWrap/>
            <w:hideMark/>
          </w:tcPr>
          <w:p w14:paraId="3A9B2686" w14:textId="42B74713" w:rsidR="00185FE1" w:rsidRPr="004B1EC4" w:rsidRDefault="00185FE1" w:rsidP="00185FE1">
            <w:pPr>
              <w:spacing w:after="0" w:line="240" w:lineRule="auto"/>
              <w:rPr>
                <w:rFonts w:ascii="Times New Roman" w:eastAsia="Times New Roman" w:hAnsi="Times New Roman" w:cs="Times New Roman"/>
                <w:b/>
                <w:bCs/>
                <w:sz w:val="18"/>
                <w:szCs w:val="18"/>
                <w:lang w:eastAsia="es-MX"/>
              </w:rPr>
            </w:pPr>
            <w:r w:rsidRPr="004B1EC4">
              <w:rPr>
                <w:rFonts w:ascii="Times New Roman" w:eastAsia="Times New Roman" w:hAnsi="Times New Roman" w:cs="Times New Roman"/>
                <w:b/>
                <w:bCs/>
                <w:sz w:val="18"/>
                <w:szCs w:val="18"/>
                <w:lang w:eastAsia="es-MX"/>
              </w:rPr>
              <w:t xml:space="preserve">  CUENTAS DE ORDEN PRESUPUESTARIAS </w:t>
            </w:r>
          </w:p>
          <w:p w14:paraId="6D21BF5D" w14:textId="77777777" w:rsidR="00DD79B3" w:rsidRPr="004B1EC4" w:rsidRDefault="00DD79B3" w:rsidP="00185FE1">
            <w:pPr>
              <w:spacing w:after="0" w:line="240" w:lineRule="auto"/>
              <w:rPr>
                <w:rFonts w:ascii="Times New Roman" w:eastAsia="Times New Roman" w:hAnsi="Times New Roman" w:cs="Times New Roman"/>
                <w:b/>
                <w:bCs/>
                <w:sz w:val="18"/>
                <w:szCs w:val="18"/>
                <w:lang w:eastAsia="es-MX"/>
              </w:rPr>
            </w:pPr>
          </w:p>
          <w:p w14:paraId="1ED27FB4" w14:textId="77777777" w:rsidR="00DD79B3" w:rsidRPr="004B1EC4" w:rsidRDefault="00DD79B3" w:rsidP="00185FE1">
            <w:pPr>
              <w:spacing w:after="0" w:line="240" w:lineRule="auto"/>
              <w:rPr>
                <w:rFonts w:ascii="Times New Roman" w:eastAsia="Times New Roman" w:hAnsi="Times New Roman" w:cs="Times New Roman"/>
                <w:b/>
                <w:bCs/>
                <w:sz w:val="18"/>
                <w:szCs w:val="18"/>
                <w:lang w:eastAsia="es-MX"/>
              </w:rPr>
            </w:pPr>
          </w:p>
        </w:tc>
        <w:tc>
          <w:tcPr>
            <w:tcW w:w="1520" w:type="dxa"/>
            <w:tcBorders>
              <w:top w:val="nil"/>
              <w:left w:val="nil"/>
              <w:bottom w:val="nil"/>
              <w:right w:val="nil"/>
            </w:tcBorders>
            <w:shd w:val="clear" w:color="auto" w:fill="auto"/>
            <w:noWrap/>
            <w:vAlign w:val="bottom"/>
            <w:hideMark/>
          </w:tcPr>
          <w:p w14:paraId="0C79E081" w14:textId="77777777" w:rsidR="00185FE1" w:rsidRPr="004B1EC4" w:rsidRDefault="00185FE1" w:rsidP="00185FE1">
            <w:pPr>
              <w:spacing w:after="0" w:line="240" w:lineRule="auto"/>
              <w:rPr>
                <w:rFonts w:ascii="Times New Roman" w:eastAsia="Times New Roman" w:hAnsi="Times New Roman" w:cs="Times New Roman"/>
                <w:b/>
                <w:bCs/>
                <w:sz w:val="18"/>
                <w:szCs w:val="18"/>
                <w:lang w:eastAsia="es-MX"/>
              </w:rPr>
            </w:pPr>
          </w:p>
        </w:tc>
      </w:tr>
      <w:tr w:rsidR="00185FE1" w:rsidRPr="00185FE1" w14:paraId="4CA418DB" w14:textId="77777777" w:rsidTr="00185FE1">
        <w:trPr>
          <w:trHeight w:val="399"/>
        </w:trPr>
        <w:tc>
          <w:tcPr>
            <w:tcW w:w="6142" w:type="dxa"/>
            <w:tcBorders>
              <w:top w:val="nil"/>
              <w:left w:val="nil"/>
              <w:bottom w:val="nil"/>
              <w:right w:val="nil"/>
            </w:tcBorders>
            <w:shd w:val="clear" w:color="auto" w:fill="auto"/>
            <w:noWrap/>
            <w:hideMark/>
          </w:tcPr>
          <w:p w14:paraId="1DA17BE8"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r w:rsidRPr="00185FE1">
              <w:rPr>
                <w:rFonts w:ascii="Times New Roman" w:eastAsia="Times New Roman" w:hAnsi="Times New Roman" w:cs="Times New Roman"/>
                <w:b/>
                <w:bCs/>
                <w:color w:val="000000"/>
                <w:sz w:val="18"/>
                <w:szCs w:val="18"/>
                <w:u w:val="single"/>
                <w:lang w:eastAsia="es-MX"/>
              </w:rPr>
              <w:t xml:space="preserve">   LEY DE INGRESOS </w:t>
            </w:r>
          </w:p>
        </w:tc>
        <w:tc>
          <w:tcPr>
            <w:tcW w:w="1520" w:type="dxa"/>
            <w:tcBorders>
              <w:top w:val="nil"/>
              <w:left w:val="nil"/>
              <w:bottom w:val="nil"/>
              <w:right w:val="nil"/>
            </w:tcBorders>
            <w:shd w:val="clear" w:color="auto" w:fill="auto"/>
            <w:noWrap/>
            <w:vAlign w:val="bottom"/>
            <w:hideMark/>
          </w:tcPr>
          <w:p w14:paraId="571B47F3" w14:textId="1F7BE954" w:rsidR="00185FE1" w:rsidRPr="00185FE1" w:rsidRDefault="00DD79B3" w:rsidP="00185FE1">
            <w:pPr>
              <w:spacing w:after="0" w:line="240" w:lineRule="auto"/>
              <w:jc w:val="right"/>
              <w:rPr>
                <w:rFonts w:ascii="Times New Roman" w:eastAsia="Times New Roman" w:hAnsi="Times New Roman" w:cs="Times New Roman"/>
                <w:b/>
                <w:bCs/>
                <w:color w:val="000000"/>
                <w:sz w:val="18"/>
                <w:szCs w:val="18"/>
                <w:lang w:eastAsia="es-MX"/>
              </w:rPr>
            </w:pPr>
            <w:r>
              <w:rPr>
                <w:rFonts w:ascii="Times New Roman" w:eastAsia="Times New Roman" w:hAnsi="Times New Roman" w:cs="Times New Roman"/>
                <w:b/>
                <w:bCs/>
                <w:color w:val="000000"/>
                <w:sz w:val="18"/>
                <w:szCs w:val="18"/>
                <w:lang w:eastAsia="es-MX"/>
              </w:rPr>
              <w:t>A AGOSTO</w:t>
            </w:r>
            <w:r w:rsidR="00185FE1" w:rsidRPr="00185FE1">
              <w:rPr>
                <w:rFonts w:ascii="Times New Roman" w:eastAsia="Times New Roman" w:hAnsi="Times New Roman" w:cs="Times New Roman"/>
                <w:b/>
                <w:bCs/>
                <w:color w:val="000000"/>
                <w:sz w:val="18"/>
                <w:szCs w:val="18"/>
                <w:lang w:eastAsia="es-MX"/>
              </w:rPr>
              <w:t xml:space="preserve"> 2021</w:t>
            </w:r>
          </w:p>
        </w:tc>
      </w:tr>
      <w:tr w:rsidR="004B1EC4" w:rsidRPr="00185FE1" w14:paraId="0BABB18D" w14:textId="77777777" w:rsidTr="00185FE1">
        <w:trPr>
          <w:trHeight w:val="399"/>
        </w:trPr>
        <w:tc>
          <w:tcPr>
            <w:tcW w:w="6142" w:type="dxa"/>
            <w:tcBorders>
              <w:top w:val="nil"/>
              <w:left w:val="nil"/>
              <w:bottom w:val="nil"/>
              <w:right w:val="nil"/>
            </w:tcBorders>
            <w:shd w:val="clear" w:color="auto" w:fill="auto"/>
            <w:noWrap/>
            <w:hideMark/>
          </w:tcPr>
          <w:p w14:paraId="4E5A72C2"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ESTIMADA</w:t>
            </w:r>
          </w:p>
        </w:tc>
        <w:tc>
          <w:tcPr>
            <w:tcW w:w="1520" w:type="dxa"/>
            <w:tcBorders>
              <w:top w:val="nil"/>
              <w:left w:val="nil"/>
              <w:bottom w:val="nil"/>
              <w:right w:val="nil"/>
            </w:tcBorders>
            <w:shd w:val="clear" w:color="auto" w:fill="auto"/>
            <w:noWrap/>
            <w:hideMark/>
          </w:tcPr>
          <w:p w14:paraId="7EF15736" w14:textId="072EB8AF"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color w:val="000000"/>
                <w:sz w:val="18"/>
                <w:szCs w:val="18"/>
              </w:rPr>
              <w:t>$265,142,952.85</w:t>
            </w:r>
          </w:p>
        </w:tc>
      </w:tr>
      <w:tr w:rsidR="004B1EC4" w:rsidRPr="00185FE1" w14:paraId="13CD4A0A" w14:textId="77777777" w:rsidTr="00185FE1">
        <w:trPr>
          <w:trHeight w:val="399"/>
        </w:trPr>
        <w:tc>
          <w:tcPr>
            <w:tcW w:w="6142" w:type="dxa"/>
            <w:tcBorders>
              <w:top w:val="nil"/>
              <w:left w:val="nil"/>
              <w:bottom w:val="nil"/>
              <w:right w:val="nil"/>
            </w:tcBorders>
            <w:shd w:val="clear" w:color="auto" w:fill="auto"/>
            <w:noWrap/>
            <w:hideMark/>
          </w:tcPr>
          <w:p w14:paraId="54C7164F"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POR EJECUTAR</w:t>
            </w:r>
          </w:p>
        </w:tc>
        <w:tc>
          <w:tcPr>
            <w:tcW w:w="1520" w:type="dxa"/>
            <w:tcBorders>
              <w:top w:val="nil"/>
              <w:left w:val="nil"/>
              <w:bottom w:val="nil"/>
              <w:right w:val="nil"/>
            </w:tcBorders>
            <w:shd w:val="clear" w:color="auto" w:fill="auto"/>
            <w:noWrap/>
            <w:hideMark/>
          </w:tcPr>
          <w:p w14:paraId="74AFB55B" w14:textId="27B3C33C"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color w:val="000000"/>
                <w:sz w:val="18"/>
                <w:szCs w:val="18"/>
              </w:rPr>
              <w:t>$60,687,568.71</w:t>
            </w:r>
          </w:p>
        </w:tc>
      </w:tr>
      <w:tr w:rsidR="004B1EC4" w:rsidRPr="00185FE1" w14:paraId="62AE4BD4" w14:textId="77777777" w:rsidTr="00185FE1">
        <w:trPr>
          <w:trHeight w:val="399"/>
        </w:trPr>
        <w:tc>
          <w:tcPr>
            <w:tcW w:w="6142" w:type="dxa"/>
            <w:tcBorders>
              <w:top w:val="nil"/>
              <w:left w:val="nil"/>
              <w:bottom w:val="nil"/>
              <w:right w:val="nil"/>
            </w:tcBorders>
            <w:shd w:val="clear" w:color="auto" w:fill="auto"/>
            <w:noWrap/>
            <w:hideMark/>
          </w:tcPr>
          <w:p w14:paraId="459E1D5A"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MODIFICACIONES A LA LEY DE INGRESOS ESTIMADA</w:t>
            </w:r>
          </w:p>
        </w:tc>
        <w:tc>
          <w:tcPr>
            <w:tcW w:w="1520" w:type="dxa"/>
            <w:tcBorders>
              <w:top w:val="nil"/>
              <w:left w:val="nil"/>
              <w:bottom w:val="nil"/>
              <w:right w:val="nil"/>
            </w:tcBorders>
            <w:shd w:val="clear" w:color="auto" w:fill="auto"/>
            <w:noWrap/>
            <w:hideMark/>
          </w:tcPr>
          <w:p w14:paraId="5DD8D69E" w14:textId="0D1FB729"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color w:val="000000"/>
                <w:sz w:val="18"/>
                <w:szCs w:val="18"/>
              </w:rPr>
              <w:t>$26,364,130.60</w:t>
            </w:r>
          </w:p>
        </w:tc>
      </w:tr>
      <w:tr w:rsidR="004B1EC4" w:rsidRPr="00185FE1" w14:paraId="792ECFA2" w14:textId="77777777" w:rsidTr="00185FE1">
        <w:trPr>
          <w:trHeight w:val="399"/>
        </w:trPr>
        <w:tc>
          <w:tcPr>
            <w:tcW w:w="6142" w:type="dxa"/>
            <w:tcBorders>
              <w:top w:val="nil"/>
              <w:left w:val="nil"/>
              <w:bottom w:val="nil"/>
              <w:right w:val="nil"/>
            </w:tcBorders>
            <w:shd w:val="clear" w:color="auto" w:fill="auto"/>
            <w:noWrap/>
            <w:hideMark/>
          </w:tcPr>
          <w:p w14:paraId="539FFB73"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DEVENGADA</w:t>
            </w:r>
          </w:p>
        </w:tc>
        <w:tc>
          <w:tcPr>
            <w:tcW w:w="1520" w:type="dxa"/>
            <w:tcBorders>
              <w:top w:val="nil"/>
              <w:left w:val="nil"/>
              <w:bottom w:val="nil"/>
              <w:right w:val="nil"/>
            </w:tcBorders>
            <w:shd w:val="clear" w:color="auto" w:fill="auto"/>
            <w:noWrap/>
            <w:hideMark/>
          </w:tcPr>
          <w:p w14:paraId="3B7E5926" w14:textId="00A2F70E"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color w:val="000000"/>
                <w:sz w:val="18"/>
                <w:szCs w:val="18"/>
              </w:rPr>
              <w:t>$230,819,514.74</w:t>
            </w:r>
          </w:p>
        </w:tc>
      </w:tr>
      <w:tr w:rsidR="004B1EC4" w:rsidRPr="00185FE1" w14:paraId="4AEF48AA" w14:textId="77777777" w:rsidTr="00185FE1">
        <w:trPr>
          <w:trHeight w:val="399"/>
        </w:trPr>
        <w:tc>
          <w:tcPr>
            <w:tcW w:w="6142" w:type="dxa"/>
            <w:tcBorders>
              <w:top w:val="nil"/>
              <w:left w:val="nil"/>
              <w:bottom w:val="nil"/>
              <w:right w:val="nil"/>
            </w:tcBorders>
            <w:shd w:val="clear" w:color="auto" w:fill="auto"/>
            <w:noWrap/>
            <w:hideMark/>
          </w:tcPr>
          <w:p w14:paraId="6FB2F4FC" w14:textId="77777777" w:rsidR="004B1EC4" w:rsidRDefault="004B1EC4" w:rsidP="004B1EC4">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LEY DE INGRESOS RECAUDADA</w:t>
            </w:r>
          </w:p>
          <w:p w14:paraId="3F6D4D99" w14:textId="77777777" w:rsidR="004B1EC4" w:rsidRDefault="004B1EC4" w:rsidP="004B1EC4">
            <w:pPr>
              <w:spacing w:after="0" w:line="240" w:lineRule="auto"/>
              <w:rPr>
                <w:rFonts w:ascii="Times New Roman" w:eastAsia="Times New Roman" w:hAnsi="Times New Roman" w:cs="Times New Roman"/>
                <w:color w:val="000000"/>
                <w:sz w:val="18"/>
                <w:szCs w:val="18"/>
                <w:lang w:eastAsia="es-MX"/>
              </w:rPr>
            </w:pPr>
          </w:p>
          <w:p w14:paraId="5F46CFB4" w14:textId="77777777" w:rsidR="004B1EC4" w:rsidRDefault="004B1EC4" w:rsidP="004B1EC4">
            <w:pPr>
              <w:spacing w:after="0" w:line="240" w:lineRule="auto"/>
              <w:rPr>
                <w:rFonts w:ascii="Times New Roman" w:eastAsia="Times New Roman" w:hAnsi="Times New Roman" w:cs="Times New Roman"/>
                <w:color w:val="000000"/>
                <w:sz w:val="18"/>
                <w:szCs w:val="18"/>
                <w:lang w:eastAsia="es-MX"/>
              </w:rPr>
            </w:pPr>
          </w:p>
          <w:p w14:paraId="13E068F9" w14:textId="77777777" w:rsidR="004B1EC4" w:rsidRPr="00185FE1" w:rsidRDefault="004B1EC4" w:rsidP="004B1EC4">
            <w:pPr>
              <w:spacing w:after="0" w:line="240" w:lineRule="auto"/>
              <w:rPr>
                <w:rFonts w:ascii="Times New Roman" w:eastAsia="Times New Roman" w:hAnsi="Times New Roman" w:cs="Times New Roman"/>
                <w:color w:val="000000"/>
                <w:sz w:val="18"/>
                <w:szCs w:val="18"/>
                <w:lang w:eastAsia="es-MX"/>
              </w:rPr>
            </w:pPr>
          </w:p>
        </w:tc>
        <w:tc>
          <w:tcPr>
            <w:tcW w:w="1520" w:type="dxa"/>
            <w:tcBorders>
              <w:top w:val="nil"/>
              <w:left w:val="nil"/>
              <w:bottom w:val="nil"/>
              <w:right w:val="nil"/>
            </w:tcBorders>
            <w:shd w:val="clear" w:color="auto" w:fill="auto"/>
            <w:noWrap/>
            <w:hideMark/>
          </w:tcPr>
          <w:p w14:paraId="2327DA52" w14:textId="3ADD13B4" w:rsidR="004B1EC4" w:rsidRPr="00E55BC1" w:rsidRDefault="004B1EC4" w:rsidP="004B1EC4">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color w:val="000000"/>
                <w:sz w:val="18"/>
                <w:szCs w:val="18"/>
              </w:rPr>
              <w:t>$230,819,514.74</w:t>
            </w:r>
          </w:p>
        </w:tc>
      </w:tr>
      <w:tr w:rsidR="00185FE1" w:rsidRPr="00185FE1" w14:paraId="2CE07CAB" w14:textId="77777777" w:rsidTr="00185FE1">
        <w:trPr>
          <w:trHeight w:val="399"/>
        </w:trPr>
        <w:tc>
          <w:tcPr>
            <w:tcW w:w="6142" w:type="dxa"/>
            <w:tcBorders>
              <w:top w:val="nil"/>
              <w:left w:val="nil"/>
              <w:bottom w:val="nil"/>
              <w:right w:val="nil"/>
            </w:tcBorders>
            <w:shd w:val="clear" w:color="auto" w:fill="auto"/>
            <w:noWrap/>
            <w:hideMark/>
          </w:tcPr>
          <w:p w14:paraId="58C38988"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r w:rsidRPr="00185FE1">
              <w:rPr>
                <w:rFonts w:ascii="Times New Roman" w:eastAsia="Times New Roman" w:hAnsi="Times New Roman" w:cs="Times New Roman"/>
                <w:b/>
                <w:bCs/>
                <w:color w:val="000000"/>
                <w:sz w:val="18"/>
                <w:szCs w:val="18"/>
                <w:u w:val="single"/>
                <w:lang w:eastAsia="es-MX"/>
              </w:rPr>
              <w:t xml:space="preserve">   PRESUPUESTO DE EGRESOS </w:t>
            </w:r>
          </w:p>
        </w:tc>
        <w:tc>
          <w:tcPr>
            <w:tcW w:w="1520" w:type="dxa"/>
            <w:tcBorders>
              <w:top w:val="nil"/>
              <w:left w:val="nil"/>
              <w:bottom w:val="nil"/>
              <w:right w:val="nil"/>
            </w:tcBorders>
            <w:shd w:val="clear" w:color="auto" w:fill="auto"/>
            <w:noWrap/>
            <w:vAlign w:val="bottom"/>
            <w:hideMark/>
          </w:tcPr>
          <w:p w14:paraId="60801633" w14:textId="77777777" w:rsidR="00185FE1" w:rsidRPr="00185FE1" w:rsidRDefault="00185FE1" w:rsidP="00185FE1">
            <w:pPr>
              <w:spacing w:after="0" w:line="240" w:lineRule="auto"/>
              <w:rPr>
                <w:rFonts w:ascii="Times New Roman" w:eastAsia="Times New Roman" w:hAnsi="Times New Roman" w:cs="Times New Roman"/>
                <w:b/>
                <w:bCs/>
                <w:color w:val="000000"/>
                <w:sz w:val="18"/>
                <w:szCs w:val="18"/>
                <w:u w:val="single"/>
                <w:lang w:eastAsia="es-MX"/>
              </w:rPr>
            </w:pPr>
          </w:p>
        </w:tc>
      </w:tr>
      <w:tr w:rsidR="00E55BC1" w:rsidRPr="00185FE1" w14:paraId="0E645A40" w14:textId="77777777" w:rsidTr="00185FE1">
        <w:trPr>
          <w:trHeight w:val="399"/>
        </w:trPr>
        <w:tc>
          <w:tcPr>
            <w:tcW w:w="6142" w:type="dxa"/>
            <w:tcBorders>
              <w:top w:val="nil"/>
              <w:left w:val="nil"/>
              <w:bottom w:val="nil"/>
              <w:right w:val="nil"/>
            </w:tcBorders>
            <w:shd w:val="clear" w:color="auto" w:fill="auto"/>
            <w:noWrap/>
            <w:hideMark/>
          </w:tcPr>
          <w:p w14:paraId="3B1B734E"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APROBADO</w:t>
            </w:r>
          </w:p>
        </w:tc>
        <w:tc>
          <w:tcPr>
            <w:tcW w:w="1520" w:type="dxa"/>
            <w:tcBorders>
              <w:top w:val="nil"/>
              <w:left w:val="nil"/>
              <w:bottom w:val="nil"/>
              <w:right w:val="nil"/>
            </w:tcBorders>
            <w:shd w:val="clear" w:color="auto" w:fill="auto"/>
            <w:noWrap/>
            <w:hideMark/>
          </w:tcPr>
          <w:p w14:paraId="2723403E" w14:textId="16DEF78E"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sz w:val="18"/>
                <w:szCs w:val="18"/>
              </w:rPr>
              <w:t>$265,142,952.84</w:t>
            </w:r>
          </w:p>
        </w:tc>
      </w:tr>
      <w:tr w:rsidR="00E55BC1" w:rsidRPr="00185FE1" w14:paraId="63F48E0B" w14:textId="77777777" w:rsidTr="00185FE1">
        <w:trPr>
          <w:trHeight w:val="399"/>
        </w:trPr>
        <w:tc>
          <w:tcPr>
            <w:tcW w:w="6142" w:type="dxa"/>
            <w:tcBorders>
              <w:top w:val="nil"/>
              <w:left w:val="nil"/>
              <w:bottom w:val="nil"/>
              <w:right w:val="nil"/>
            </w:tcBorders>
            <w:shd w:val="clear" w:color="auto" w:fill="auto"/>
            <w:noWrap/>
            <w:hideMark/>
          </w:tcPr>
          <w:p w14:paraId="3AE706EB"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POR EJERCER</w:t>
            </w:r>
          </w:p>
        </w:tc>
        <w:tc>
          <w:tcPr>
            <w:tcW w:w="1520" w:type="dxa"/>
            <w:tcBorders>
              <w:top w:val="nil"/>
              <w:left w:val="nil"/>
              <w:bottom w:val="nil"/>
              <w:right w:val="nil"/>
            </w:tcBorders>
            <w:shd w:val="clear" w:color="auto" w:fill="auto"/>
            <w:noWrap/>
            <w:hideMark/>
          </w:tcPr>
          <w:p w14:paraId="4C012BA7" w14:textId="5E89D929"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sz w:val="18"/>
                <w:szCs w:val="18"/>
              </w:rPr>
              <w:t>$50,528,908.26</w:t>
            </w:r>
          </w:p>
        </w:tc>
      </w:tr>
      <w:tr w:rsidR="00E55BC1" w:rsidRPr="00185FE1" w14:paraId="7D8C1079" w14:textId="77777777" w:rsidTr="00185FE1">
        <w:trPr>
          <w:trHeight w:val="399"/>
        </w:trPr>
        <w:tc>
          <w:tcPr>
            <w:tcW w:w="6142" w:type="dxa"/>
            <w:tcBorders>
              <w:top w:val="nil"/>
              <w:left w:val="nil"/>
              <w:bottom w:val="nil"/>
              <w:right w:val="nil"/>
            </w:tcBorders>
            <w:shd w:val="clear" w:color="auto" w:fill="auto"/>
            <w:noWrap/>
            <w:hideMark/>
          </w:tcPr>
          <w:p w14:paraId="37FA16CF"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MODIFICACIONES AL PRESUPUESTO DE EGRESOS APROBADO</w:t>
            </w:r>
          </w:p>
        </w:tc>
        <w:tc>
          <w:tcPr>
            <w:tcW w:w="1520" w:type="dxa"/>
            <w:tcBorders>
              <w:top w:val="nil"/>
              <w:left w:val="nil"/>
              <w:bottom w:val="nil"/>
              <w:right w:val="nil"/>
            </w:tcBorders>
            <w:shd w:val="clear" w:color="auto" w:fill="auto"/>
            <w:noWrap/>
            <w:hideMark/>
          </w:tcPr>
          <w:p w14:paraId="1049E2BC" w14:textId="2BDCFD53"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sz w:val="18"/>
                <w:szCs w:val="18"/>
              </w:rPr>
              <w:t>$26,371,741.26</w:t>
            </w:r>
          </w:p>
        </w:tc>
      </w:tr>
      <w:tr w:rsidR="00E55BC1" w:rsidRPr="00185FE1" w14:paraId="329399C7" w14:textId="77777777" w:rsidTr="00185FE1">
        <w:trPr>
          <w:trHeight w:val="399"/>
        </w:trPr>
        <w:tc>
          <w:tcPr>
            <w:tcW w:w="6142" w:type="dxa"/>
            <w:tcBorders>
              <w:top w:val="nil"/>
              <w:left w:val="nil"/>
              <w:bottom w:val="nil"/>
              <w:right w:val="nil"/>
            </w:tcBorders>
            <w:shd w:val="clear" w:color="auto" w:fill="auto"/>
            <w:noWrap/>
            <w:hideMark/>
          </w:tcPr>
          <w:p w14:paraId="0160EB6C"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COMPROMETIDO</w:t>
            </w:r>
          </w:p>
        </w:tc>
        <w:tc>
          <w:tcPr>
            <w:tcW w:w="1520" w:type="dxa"/>
            <w:tcBorders>
              <w:top w:val="nil"/>
              <w:left w:val="nil"/>
              <w:bottom w:val="nil"/>
              <w:right w:val="nil"/>
            </w:tcBorders>
            <w:shd w:val="clear" w:color="auto" w:fill="auto"/>
            <w:noWrap/>
            <w:hideMark/>
          </w:tcPr>
          <w:p w14:paraId="7E342C47" w14:textId="0A737AC4"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sz w:val="18"/>
                <w:szCs w:val="18"/>
              </w:rPr>
              <w:t>$240,985,785.84</w:t>
            </w:r>
          </w:p>
        </w:tc>
      </w:tr>
      <w:tr w:rsidR="00E55BC1" w:rsidRPr="00185FE1" w14:paraId="3FD945EA" w14:textId="77777777" w:rsidTr="00185FE1">
        <w:trPr>
          <w:trHeight w:val="399"/>
        </w:trPr>
        <w:tc>
          <w:tcPr>
            <w:tcW w:w="6142" w:type="dxa"/>
            <w:tcBorders>
              <w:top w:val="nil"/>
              <w:left w:val="nil"/>
              <w:bottom w:val="nil"/>
              <w:right w:val="nil"/>
            </w:tcBorders>
            <w:shd w:val="clear" w:color="auto" w:fill="auto"/>
            <w:noWrap/>
            <w:hideMark/>
          </w:tcPr>
          <w:p w14:paraId="637F4194"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DEVENGADO</w:t>
            </w:r>
          </w:p>
        </w:tc>
        <w:tc>
          <w:tcPr>
            <w:tcW w:w="1520" w:type="dxa"/>
            <w:tcBorders>
              <w:top w:val="nil"/>
              <w:left w:val="nil"/>
              <w:bottom w:val="nil"/>
              <w:right w:val="nil"/>
            </w:tcBorders>
            <w:shd w:val="clear" w:color="auto" w:fill="auto"/>
            <w:noWrap/>
            <w:hideMark/>
          </w:tcPr>
          <w:p w14:paraId="2403C640" w14:textId="33204129"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sz w:val="18"/>
                <w:szCs w:val="18"/>
              </w:rPr>
              <w:t>$177,116,184.43</w:t>
            </w:r>
          </w:p>
        </w:tc>
      </w:tr>
      <w:tr w:rsidR="00E55BC1" w:rsidRPr="00185FE1" w14:paraId="0781CAEC" w14:textId="77777777" w:rsidTr="00185FE1">
        <w:trPr>
          <w:trHeight w:val="399"/>
        </w:trPr>
        <w:tc>
          <w:tcPr>
            <w:tcW w:w="6142" w:type="dxa"/>
            <w:tcBorders>
              <w:top w:val="nil"/>
              <w:left w:val="nil"/>
              <w:bottom w:val="nil"/>
              <w:right w:val="nil"/>
            </w:tcBorders>
            <w:shd w:val="clear" w:color="auto" w:fill="auto"/>
            <w:noWrap/>
            <w:hideMark/>
          </w:tcPr>
          <w:p w14:paraId="0D5BF27C"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EJERCIDO</w:t>
            </w:r>
          </w:p>
        </w:tc>
        <w:tc>
          <w:tcPr>
            <w:tcW w:w="1520" w:type="dxa"/>
            <w:tcBorders>
              <w:top w:val="nil"/>
              <w:left w:val="nil"/>
              <w:bottom w:val="nil"/>
              <w:right w:val="nil"/>
            </w:tcBorders>
            <w:shd w:val="clear" w:color="auto" w:fill="auto"/>
            <w:noWrap/>
            <w:hideMark/>
          </w:tcPr>
          <w:p w14:paraId="1B7235AC" w14:textId="354A1606"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sz w:val="18"/>
                <w:szCs w:val="18"/>
              </w:rPr>
              <w:t>$172,650,230.90</w:t>
            </w:r>
          </w:p>
        </w:tc>
      </w:tr>
      <w:tr w:rsidR="00E55BC1" w:rsidRPr="00185FE1" w14:paraId="3506CD98" w14:textId="77777777" w:rsidTr="00185FE1">
        <w:trPr>
          <w:trHeight w:val="399"/>
        </w:trPr>
        <w:tc>
          <w:tcPr>
            <w:tcW w:w="6142" w:type="dxa"/>
            <w:tcBorders>
              <w:top w:val="nil"/>
              <w:left w:val="nil"/>
              <w:bottom w:val="nil"/>
              <w:right w:val="nil"/>
            </w:tcBorders>
            <w:shd w:val="clear" w:color="auto" w:fill="auto"/>
            <w:noWrap/>
            <w:hideMark/>
          </w:tcPr>
          <w:p w14:paraId="1952857F" w14:textId="77777777" w:rsidR="00E55BC1" w:rsidRPr="00185FE1" w:rsidRDefault="00E55BC1" w:rsidP="00E55BC1">
            <w:pPr>
              <w:spacing w:after="0" w:line="240" w:lineRule="auto"/>
              <w:rPr>
                <w:rFonts w:ascii="Times New Roman" w:eastAsia="Times New Roman" w:hAnsi="Times New Roman" w:cs="Times New Roman"/>
                <w:color w:val="000000"/>
                <w:sz w:val="18"/>
                <w:szCs w:val="18"/>
                <w:lang w:eastAsia="es-MX"/>
              </w:rPr>
            </w:pPr>
            <w:r w:rsidRPr="00185FE1">
              <w:rPr>
                <w:rFonts w:ascii="Times New Roman" w:eastAsia="Times New Roman" w:hAnsi="Times New Roman" w:cs="Times New Roman"/>
                <w:color w:val="000000"/>
                <w:sz w:val="18"/>
                <w:szCs w:val="18"/>
                <w:lang w:eastAsia="es-MX"/>
              </w:rPr>
              <w:t xml:space="preserve">           PRESUPUESTO DE EGRESOS PAGADO</w:t>
            </w:r>
          </w:p>
        </w:tc>
        <w:tc>
          <w:tcPr>
            <w:tcW w:w="1520" w:type="dxa"/>
            <w:tcBorders>
              <w:top w:val="nil"/>
              <w:left w:val="nil"/>
              <w:bottom w:val="nil"/>
              <w:right w:val="nil"/>
            </w:tcBorders>
            <w:shd w:val="clear" w:color="auto" w:fill="auto"/>
            <w:noWrap/>
            <w:hideMark/>
          </w:tcPr>
          <w:p w14:paraId="0DD810BD" w14:textId="6A213813" w:rsidR="00E55BC1" w:rsidRPr="00E55BC1" w:rsidRDefault="00E55BC1" w:rsidP="00E55BC1">
            <w:pPr>
              <w:spacing w:after="0" w:line="240" w:lineRule="auto"/>
              <w:jc w:val="right"/>
              <w:rPr>
                <w:rFonts w:ascii="Times New Roman" w:eastAsia="Times New Roman" w:hAnsi="Times New Roman" w:cs="Times New Roman"/>
                <w:color w:val="000000"/>
                <w:sz w:val="18"/>
                <w:szCs w:val="18"/>
                <w:lang w:eastAsia="es-MX"/>
              </w:rPr>
            </w:pPr>
            <w:r w:rsidRPr="00E55BC1">
              <w:rPr>
                <w:rFonts w:ascii="Times New Roman" w:hAnsi="Times New Roman" w:cs="Times New Roman"/>
                <w:sz w:val="18"/>
                <w:szCs w:val="18"/>
              </w:rPr>
              <w:t>$172,618,330.90</w:t>
            </w:r>
          </w:p>
        </w:tc>
      </w:tr>
    </w:tbl>
    <w:p w14:paraId="629C324C" w14:textId="77777777" w:rsidR="00813126" w:rsidRPr="00872F88" w:rsidRDefault="00813126" w:rsidP="00427755">
      <w:pPr>
        <w:spacing w:line="240" w:lineRule="auto"/>
        <w:ind w:left="1410"/>
        <w:jc w:val="both"/>
        <w:rPr>
          <w:rFonts w:ascii="Times New Roman" w:hAnsi="Times New Roman" w:cs="Times New Roman"/>
          <w:sz w:val="24"/>
          <w:szCs w:val="24"/>
        </w:rPr>
      </w:pPr>
    </w:p>
    <w:p w14:paraId="1D426A4C" w14:textId="77777777" w:rsidR="00813126" w:rsidRPr="00872F88" w:rsidRDefault="00813126" w:rsidP="00427755">
      <w:pPr>
        <w:spacing w:line="240" w:lineRule="auto"/>
        <w:ind w:left="1410"/>
        <w:jc w:val="both"/>
        <w:rPr>
          <w:rFonts w:ascii="Times New Roman" w:hAnsi="Times New Roman" w:cs="Times New Roman"/>
          <w:sz w:val="24"/>
          <w:szCs w:val="24"/>
        </w:rPr>
      </w:pPr>
    </w:p>
    <w:p w14:paraId="0D4E573F" w14:textId="77777777" w:rsidR="00813126" w:rsidRPr="00872F88" w:rsidRDefault="00813126"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br w:type="page"/>
      </w:r>
    </w:p>
    <w:p w14:paraId="66D3C8A4" w14:textId="6EC73A27" w:rsidR="00EA0C84" w:rsidRPr="00872F88" w:rsidRDefault="00800B84"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t xml:space="preserve">C) </w:t>
      </w:r>
      <w:r w:rsidR="00EA0C84" w:rsidRPr="00872F88">
        <w:rPr>
          <w:rFonts w:ascii="Times New Roman" w:hAnsi="Times New Roman" w:cs="Times New Roman"/>
          <w:b/>
          <w:sz w:val="28"/>
          <w:szCs w:val="28"/>
          <w:u w:val="single"/>
        </w:rPr>
        <w:t>NOTAS DE GESTIÓN ADMINISTRATIVA.</w:t>
      </w:r>
    </w:p>
    <w:p w14:paraId="11371DA8"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Introducción.</w:t>
      </w:r>
    </w:p>
    <w:p w14:paraId="0A797F64" w14:textId="5E60B875" w:rsidR="00EA0C84" w:rsidRPr="00872F88" w:rsidRDefault="00EA0C84" w:rsidP="00427755">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w:t>
      </w:r>
      <w:r w:rsidR="00800B84" w:rsidRPr="00872F88">
        <w:rPr>
          <w:rFonts w:ascii="Times New Roman" w:hAnsi="Times New Roman" w:cs="Times New Roman"/>
          <w:sz w:val="24"/>
          <w:szCs w:val="24"/>
        </w:rPr>
        <w:t>públicos</w:t>
      </w:r>
      <w:r w:rsidRPr="00872F88">
        <w:rPr>
          <w:rFonts w:ascii="Times New Roman" w:hAnsi="Times New Roman" w:cs="Times New Roman"/>
          <w:sz w:val="24"/>
          <w:szCs w:val="24"/>
        </w:rPr>
        <w:t xml:space="preserve"> proveen de información </w:t>
      </w:r>
      <w:r w:rsidR="00882418" w:rsidRPr="00872F88">
        <w:rPr>
          <w:rFonts w:ascii="Times New Roman" w:hAnsi="Times New Roman" w:cs="Times New Roman"/>
          <w:sz w:val="24"/>
          <w:szCs w:val="24"/>
        </w:rPr>
        <w:t>financiera a</w:t>
      </w:r>
      <w:r w:rsidRPr="00872F88">
        <w:rPr>
          <w:rFonts w:ascii="Times New Roman" w:hAnsi="Times New Roman" w:cs="Times New Roman"/>
          <w:sz w:val="24"/>
          <w:szCs w:val="24"/>
        </w:rPr>
        <w:t xml:space="preserve"> los principales usuarios de </w:t>
      </w:r>
      <w:r w:rsidR="000A2280" w:rsidRPr="00872F88">
        <w:rPr>
          <w:rFonts w:ascii="Times New Roman" w:hAnsi="Times New Roman" w:cs="Times New Roman"/>
          <w:sz w:val="24"/>
          <w:szCs w:val="24"/>
        </w:rPr>
        <w:t>esta</w:t>
      </w:r>
      <w:r w:rsidRPr="00872F88">
        <w:rPr>
          <w:rFonts w:ascii="Times New Roman" w:hAnsi="Times New Roman" w:cs="Times New Roman"/>
          <w:sz w:val="24"/>
          <w:szCs w:val="24"/>
        </w:rPr>
        <w:t>, al congreso y a los ciudadanos.</w:t>
      </w:r>
    </w:p>
    <w:p w14:paraId="7218CC22" w14:textId="41CE4FC3" w:rsidR="00EA0C84" w:rsidRPr="00872F88" w:rsidRDefault="00EA0C84"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El objetivo del presente documento es la revelación del contexto y de los aspectos económicos – </w:t>
      </w:r>
      <w:r w:rsidR="00A8347A" w:rsidRPr="00872F88">
        <w:rPr>
          <w:rFonts w:ascii="Times New Roman" w:hAnsi="Times New Roman" w:cs="Times New Roman"/>
          <w:sz w:val="24"/>
          <w:szCs w:val="24"/>
        </w:rPr>
        <w:t>financieros</w:t>
      </w:r>
      <w:r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872F88">
        <w:rPr>
          <w:rFonts w:ascii="Times New Roman" w:hAnsi="Times New Roman" w:cs="Times New Roman"/>
          <w:sz w:val="24"/>
          <w:szCs w:val="24"/>
        </w:rPr>
        <w:t>estos</w:t>
      </w:r>
      <w:r w:rsidRPr="00872F88">
        <w:rPr>
          <w:rFonts w:ascii="Times New Roman" w:hAnsi="Times New Roman" w:cs="Times New Roman"/>
          <w:sz w:val="24"/>
          <w:szCs w:val="24"/>
        </w:rPr>
        <w:t xml:space="preserve"> y sus particularidades. </w:t>
      </w:r>
    </w:p>
    <w:p w14:paraId="3C5C2605"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y financiero.</w:t>
      </w:r>
    </w:p>
    <w:p w14:paraId="362B566C" w14:textId="428C83DC" w:rsidR="00EA0C84" w:rsidRPr="00872F88" w:rsidRDefault="00EA0C8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federal</w:t>
      </w:r>
      <w:r w:rsidR="001F5681" w:rsidRPr="00872F88">
        <w:rPr>
          <w:rFonts w:ascii="Times New Roman" w:hAnsi="Times New Roman" w:cs="Times New Roman"/>
          <w:b/>
          <w:sz w:val="24"/>
          <w:szCs w:val="24"/>
        </w:rPr>
        <w:t>.</w:t>
      </w:r>
    </w:p>
    <w:p w14:paraId="1D162EFC" w14:textId="0802397A" w:rsidR="00393255" w:rsidRPr="00872F88" w:rsidRDefault="00547F0F" w:rsidP="00765524">
      <w:pPr>
        <w:pStyle w:val="paragraph"/>
        <w:shd w:val="clear" w:color="auto" w:fill="FFFFFF"/>
        <w:spacing w:before="0" w:beforeAutospacing="0" w:after="240" w:afterAutospacing="0"/>
        <w:ind w:firstLine="709"/>
        <w:jc w:val="both"/>
        <w:rPr>
          <w:color w:val="222222"/>
        </w:rPr>
      </w:pPr>
      <w:r w:rsidRPr="00872F88">
        <w:rPr>
          <w:color w:val="222222"/>
        </w:rPr>
        <w:t>Para 2021, se espera un crecimiento de 6.0%, en tanto que para 2022 se anticipa un crecimiento de 3.0%.  Ante la incertidumbre que persiste alrededor de la dinámica prevista para la actividad económica, se considera que el crecimiento podría ubicarse entre 5.0 y 7.0% en 2021 y entre 2.0 y 4.0% en 2022. La previsión central para 2021 refleja tanto un mejor desempeño de la economía en el primer trimestre del año respecto de lo previamente anticipado, como la expectativa de que a partir del segundo trimestre la recuperación gradual de la economía se presente con un ritmo más elevado. Esto por el efecto de la fortaleza de la demanda externa, particularmente ante el cuantioso estímulo fiscal otorgado en Estados Unidos, y por la reactivación de la interna ante los mayores avances en el proceso de vacunación de la población y la gradual eliminación de las restricciones a la movilidad adoptadas para hacer frente a la pandemia. La previsión para 2022 mantiene la perspectiva de una convergencia hacia un crecimiento inercial en ese año.</w:t>
      </w:r>
    </w:p>
    <w:p w14:paraId="6337E654" w14:textId="3AF5010E" w:rsidR="00CB265A" w:rsidRPr="00872F88" w:rsidRDefault="00547F0F" w:rsidP="00765524">
      <w:pPr>
        <w:pStyle w:val="paragraph"/>
        <w:shd w:val="clear" w:color="auto" w:fill="FFFFFF"/>
        <w:spacing w:before="0" w:beforeAutospacing="0" w:after="240" w:afterAutospacing="0"/>
        <w:ind w:firstLine="709"/>
        <w:jc w:val="both"/>
        <w:rPr>
          <w:b/>
        </w:rPr>
      </w:pPr>
      <w:r w:rsidRPr="00872F88">
        <w:rPr>
          <w:color w:val="222222"/>
        </w:rPr>
        <w:t xml:space="preserve">En el primer trimestre del año la economía mexicana mostró una desaceleración en su ritmo de recuperación ante el recrudecimiento de la pandemia que se observó entre diciembre del año anterior y febrero del presente año, así como por otros factores transitorios. No obstante, aunque permanecen riesgos en torno a la pandemia, esta ha ido cediendo paulatinamente en el país y se ha avanzado en la campaña de vacunación, lo que ha permitido la flexibilización de las restricciones implementadas ante la emergencia de salud. Lo anterior, junto con el anuncio de cuantiosos estímulos fiscales en Estados Unidos, sugiere que la recuperación de la economía del país se acelerará en los próximos trimestres. Sin embargo, se siguen enfrentando desafíos para lograr una reactivación más expedita, duradera y generalizada de la demanda interna y del mercado laboral. Lo anterior se da en un contexto en el que existe incertidumbre acerca del comportamiento de la inflación y las tasas de interés de largo plazo globales que puede dar lugar a episodios de volatilidad en los mercados financieros internacionales y que podría tener consecuencias sobre los flujos de capital hacia economías emergentes. La Junta de Gobierno determinará una postura monetaria con el objetivo de garantizar el ajuste ordenado de los precios relativos, los mercados financieros y de la economía en su conjunto, así como asegurar la convergencia de la inflación a la meta del 3% y el anclaje de las expectativas inflacionarias. </w:t>
      </w:r>
      <w:r w:rsidR="00765524" w:rsidRPr="00872F88">
        <w:rPr>
          <w:color w:val="222222"/>
        </w:rPr>
        <w:t>(Fuente Banco de México)</w:t>
      </w:r>
    </w:p>
    <w:p w14:paraId="5CE28E06" w14:textId="77777777" w:rsidR="005C4B11" w:rsidRPr="00872F88" w:rsidRDefault="005C4B11" w:rsidP="00427755">
      <w:pPr>
        <w:spacing w:line="240" w:lineRule="auto"/>
        <w:jc w:val="both"/>
        <w:rPr>
          <w:rFonts w:ascii="Times New Roman" w:hAnsi="Times New Roman" w:cs="Times New Roman"/>
          <w:b/>
          <w:sz w:val="24"/>
          <w:szCs w:val="24"/>
        </w:rPr>
      </w:pPr>
    </w:p>
    <w:p w14:paraId="64365385" w14:textId="77777777" w:rsidR="00765524" w:rsidRPr="00872F88" w:rsidRDefault="00765524" w:rsidP="00427755">
      <w:pPr>
        <w:spacing w:line="240" w:lineRule="auto"/>
        <w:jc w:val="both"/>
        <w:rPr>
          <w:rFonts w:ascii="Times New Roman" w:hAnsi="Times New Roman" w:cs="Times New Roman"/>
          <w:b/>
          <w:sz w:val="24"/>
          <w:szCs w:val="24"/>
        </w:rPr>
      </w:pPr>
    </w:p>
    <w:p w14:paraId="5931E52F" w14:textId="5470AB4A" w:rsidR="00772346" w:rsidRPr="00872F88" w:rsidRDefault="0077234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local.</w:t>
      </w:r>
    </w:p>
    <w:p w14:paraId="0A9BCD29" w14:textId="77777777" w:rsidR="00765524" w:rsidRPr="00ED25CD" w:rsidRDefault="00772346" w:rsidP="00ED25CD">
      <w:pPr>
        <w:ind w:firstLine="709"/>
        <w:jc w:val="both"/>
        <w:rPr>
          <w:rFonts w:ascii="Times New Roman" w:hAnsi="Times New Roman" w:cs="Times New Roman"/>
          <w:sz w:val="24"/>
          <w:szCs w:val="24"/>
        </w:rPr>
      </w:pPr>
      <w:r w:rsidRPr="00872F88">
        <w:rPr>
          <w:rFonts w:ascii="Times New Roman" w:hAnsi="Times New Roman" w:cs="Times New Roman"/>
        </w:rPr>
        <w:tab/>
      </w:r>
      <w:r w:rsidR="00765524" w:rsidRPr="00ED25CD">
        <w:rPr>
          <w:rFonts w:ascii="Times New Roman" w:hAnsi="Times New Roman" w:cs="Times New Roman"/>
          <w:sz w:val="24"/>
          <w:szCs w:val="24"/>
        </w:rPr>
        <w:t>A medida que transcurrieron los últimos trimestres se dieron cambios en lo que se espera para las economías de cada una de las 32 entidades de la República Mexicana. Esto se explica porque se materializaron algunas situaciones mas no otras de aquellas que se toman en cuenta para elaborar los pronósticos.</w:t>
      </w:r>
    </w:p>
    <w:p w14:paraId="161A514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los primeros días de este 2021, y a partir de indicadores del último trimestre del 2020, la Dirección de Estudios Económicos de Citibanamex estimó que la economía de Aguascalientes crecería este 2021 en 3.9%. Para su segundo análisis del año en curso, que publicó en marzo, y tomando en consideración lo sucedido en los primeros tres meses del mismo, ubicó el pronóstico para finales de este 2021 en 6.2%</w:t>
      </w:r>
    </w:p>
    <w:p w14:paraId="0AAD9B51"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la última edición de su Examen de la Situación Económica de México, que hoy dio a conocer, el grupo financiero que se elaboró a partir de los datos del segundo trimestre de este año, se espera que el Producto Interno Bruto (PIB) del estado de Aguascalientes crezca 6.3% en 2021.</w:t>
      </w:r>
    </w:p>
    <w:p w14:paraId="412C2993"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último documento no difiere casi nada del anterior, pues de un avance en la economía estatal del 6.2% se pasa a 6.3%. Sin embargo, sí difieren los dos análisis en algo sustancial. Y es que mientras en el análisis de marzo, el estado de Aguascalientes se situaba en el segundo lugar con el mayor crecimiento, para el de este mes de julio se le ubica en el lugar 11.</w:t>
      </w:r>
    </w:p>
    <w:p w14:paraId="5643BA40"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pronóstico de Citibanamex publicado en marzo colocó al estado de Coahuila como el que tendría el mayor crecimiento económico este 2021, con un avance del 7%. Luego estuvo Aguascalientes, con el ya mencionado 6.2%.</w:t>
      </w:r>
    </w:p>
    <w:p w14:paraId="7F4D1EE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Pero en el análisis que hoy se dio a conocer, al estado de Aguascalientes se le ubica para este 2021 en el lugar 11, con incremento del 6.3%. Si el pronóstico de Citibanamex se materializa, se verá entonces rebasado por los estados de Quintana Roo (+11.4%), Baja California Sur (+11.1%), Baja California (+8%), Coahuila (+7.5%), Chihuahua y Querétaro (+7.2%), Nuevo León (+7.1%), Guerrero, Jalisco y Puebla (+6.4%).</w:t>
      </w:r>
    </w:p>
    <w:p w14:paraId="4CA6CB0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b/>
          <w:bCs/>
          <w:sz w:val="24"/>
          <w:szCs w:val="24"/>
        </w:rPr>
        <w:t>3.2%, el crecimiento anual promedio del 2022 al 2025, ligeramente superior al promedio nacional</w:t>
      </w:r>
    </w:p>
    <w:p w14:paraId="35C86A7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Para los próximos cuatro años, Citibanamex estima que el crecimiento de las economías estatales será más bien débil, ya que no se vislumbran condiciones que impulsen de manera significativa la productividad y la inversión en el país.</w:t>
      </w:r>
    </w:p>
    <w:p w14:paraId="64A85E25"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grupo financiero ubica el crecimiento promedio del PIB para los años de 2022 a 2025 en 2.2% en todo el país, en tanto que para este 2021 estima un avance del 5.9%, que contrasta con el -8.3% del 2020 y el -0.2% del 2019.</w:t>
      </w:r>
    </w:p>
    <w:p w14:paraId="2A309D44"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el caso concreto de Aguascalientes, el pronóstico es que su economía crezca a un ritmo promedio anual de 3.2% entre 2022 y 2025. Se vería superado por lo que se espera para Quintana Roo (+7.3%), Baja California Sur (+6.3%) y Baja California (+3.4%).</w:t>
      </w:r>
    </w:p>
    <w:p w14:paraId="2A335C81" w14:textId="5154F062" w:rsidR="00EA0C84" w:rsidRPr="00872F88" w:rsidRDefault="00EA0C84" w:rsidP="00123B87">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Autorización e historia.</w:t>
      </w:r>
    </w:p>
    <w:p w14:paraId="5B2C123F" w14:textId="77777777" w:rsidR="00123B87" w:rsidRPr="00872F88" w:rsidRDefault="00123B87" w:rsidP="00427755">
      <w:pPr>
        <w:pStyle w:val="Prrafodelista"/>
        <w:spacing w:line="240" w:lineRule="auto"/>
        <w:ind w:left="502"/>
        <w:jc w:val="both"/>
        <w:rPr>
          <w:rFonts w:ascii="Times New Roman" w:hAnsi="Times New Roman" w:cs="Times New Roman"/>
          <w:b/>
          <w:sz w:val="24"/>
          <w:szCs w:val="24"/>
        </w:rPr>
      </w:pPr>
    </w:p>
    <w:p w14:paraId="0F709742" w14:textId="317BB6A8" w:rsidR="00EA0C84" w:rsidRPr="00872F88"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 xml:space="preserve">Fecha de creación del ente. </w:t>
      </w:r>
    </w:p>
    <w:p w14:paraId="721B0C71" w14:textId="77777777" w:rsidR="00FF638F" w:rsidRPr="00872F88"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872F88" w:rsidRDefault="00EA0C84"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872F88">
        <w:rPr>
          <w:rFonts w:ascii="Times New Roman" w:hAnsi="Times New Roman" w:cs="Times New Roman"/>
          <w:sz w:val="24"/>
          <w:szCs w:val="24"/>
        </w:rPr>
        <w:t xml:space="preserve">Se rige por su </w:t>
      </w:r>
      <w:r w:rsidR="00A8347A" w:rsidRPr="00872F88">
        <w:rPr>
          <w:rFonts w:ascii="Times New Roman" w:hAnsi="Times New Roman" w:cs="Times New Roman"/>
          <w:sz w:val="24"/>
          <w:szCs w:val="24"/>
        </w:rPr>
        <w:t>código</w:t>
      </w:r>
      <w:r w:rsidR="002C6459" w:rsidRPr="00872F88">
        <w:rPr>
          <w:rFonts w:ascii="Times New Roman" w:hAnsi="Times New Roman" w:cs="Times New Roman"/>
          <w:sz w:val="24"/>
          <w:szCs w:val="24"/>
        </w:rPr>
        <w:t xml:space="preserve"> municipal d</w:t>
      </w:r>
      <w:r w:rsidR="00FA2CA2" w:rsidRPr="00872F88">
        <w:rPr>
          <w:rFonts w:ascii="Times New Roman" w:hAnsi="Times New Roman" w:cs="Times New Roman"/>
          <w:sz w:val="24"/>
          <w:szCs w:val="24"/>
        </w:rPr>
        <w:t xml:space="preserve">e Calvillo Ags. </w:t>
      </w:r>
    </w:p>
    <w:p w14:paraId="4E25E27A" w14:textId="58708000" w:rsidR="00FA4125" w:rsidRPr="00872F88" w:rsidRDefault="00FA4125" w:rsidP="00ED25CD">
      <w:pPr>
        <w:pStyle w:val="Prrafodelista"/>
        <w:spacing w:line="240" w:lineRule="auto"/>
        <w:ind w:left="0" w:firstLine="709"/>
        <w:jc w:val="both"/>
        <w:rPr>
          <w:rFonts w:ascii="Times New Roman" w:hAnsi="Times New Roman" w:cs="Times New Roman"/>
          <w:sz w:val="24"/>
          <w:szCs w:val="24"/>
        </w:rPr>
      </w:pPr>
    </w:p>
    <w:p w14:paraId="3719E13B" w14:textId="12B93AD9" w:rsidR="00EA0C84" w:rsidRPr="00872F88" w:rsidRDefault="00EA0C84" w:rsidP="00ED25CD">
      <w:pPr>
        <w:pStyle w:val="Prrafodelista"/>
        <w:numPr>
          <w:ilvl w:val="0"/>
          <w:numId w:val="33"/>
        </w:numPr>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Principales cambios en su estructura. </w:t>
      </w:r>
    </w:p>
    <w:p w14:paraId="67134A9B" w14:textId="77777777" w:rsidR="00FF638F" w:rsidRPr="00872F88" w:rsidRDefault="00FF638F" w:rsidP="00ED25CD">
      <w:pPr>
        <w:pStyle w:val="Prrafodelista"/>
        <w:spacing w:after="160" w:line="240" w:lineRule="auto"/>
        <w:ind w:left="0" w:firstLine="709"/>
        <w:jc w:val="both"/>
        <w:rPr>
          <w:rFonts w:ascii="Times New Roman" w:hAnsi="Times New Roman" w:cs="Times New Roman"/>
          <w:sz w:val="24"/>
          <w:szCs w:val="24"/>
        </w:rPr>
      </w:pPr>
    </w:p>
    <w:p w14:paraId="624B72DA" w14:textId="27AA868B" w:rsidR="00FA2CA2" w:rsidRPr="00872F88" w:rsidRDefault="00FA4125" w:rsidP="00ED25CD">
      <w:pPr>
        <w:pStyle w:val="Prrafodelista"/>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Villa de Calvillo fundada el </w:t>
      </w:r>
      <w:r w:rsidR="00FA2CA2" w:rsidRPr="00872F88">
        <w:rPr>
          <w:rFonts w:ascii="Times New Roman" w:hAnsi="Times New Roman" w:cs="Times New Roman"/>
          <w:sz w:val="24"/>
          <w:szCs w:val="24"/>
        </w:rPr>
        <w:t xml:space="preserve">18 de noviembre de </w:t>
      </w:r>
      <w:r w:rsidR="00A8347A" w:rsidRPr="00872F88">
        <w:rPr>
          <w:rFonts w:ascii="Times New Roman" w:hAnsi="Times New Roman" w:cs="Times New Roman"/>
          <w:sz w:val="24"/>
          <w:szCs w:val="24"/>
        </w:rPr>
        <w:t>1771</w:t>
      </w:r>
      <w:r w:rsidR="00FA2CA2" w:rsidRPr="00872F88">
        <w:rPr>
          <w:rFonts w:ascii="Times New Roman" w:hAnsi="Times New Roman" w:cs="Times New Roman"/>
          <w:sz w:val="24"/>
          <w:szCs w:val="24"/>
        </w:rPr>
        <w:t xml:space="preserve"> y nombrada Valle de </w:t>
      </w:r>
      <w:r w:rsidR="00A8347A" w:rsidRPr="00872F88">
        <w:rPr>
          <w:rFonts w:ascii="Times New Roman" w:hAnsi="Times New Roman" w:cs="Times New Roman"/>
          <w:sz w:val="24"/>
          <w:szCs w:val="24"/>
        </w:rPr>
        <w:t>Huéjucar</w:t>
      </w:r>
      <w:r w:rsidR="00FA2CA2" w:rsidRPr="00872F88">
        <w:rPr>
          <w:rFonts w:ascii="Times New Roman" w:hAnsi="Times New Roman" w:cs="Times New Roman"/>
          <w:sz w:val="24"/>
          <w:szCs w:val="24"/>
        </w:rPr>
        <w:t xml:space="preserve"> en febrero de 1848. Se rige por su </w:t>
      </w:r>
      <w:r w:rsidR="00A8347A" w:rsidRPr="00872F88">
        <w:rPr>
          <w:rFonts w:ascii="Times New Roman" w:hAnsi="Times New Roman" w:cs="Times New Roman"/>
          <w:sz w:val="24"/>
          <w:szCs w:val="24"/>
        </w:rPr>
        <w:t>código</w:t>
      </w:r>
      <w:r w:rsidR="00FA2CA2" w:rsidRPr="00872F88">
        <w:rPr>
          <w:rFonts w:ascii="Times New Roman" w:hAnsi="Times New Roman" w:cs="Times New Roman"/>
          <w:sz w:val="24"/>
          <w:szCs w:val="24"/>
        </w:rPr>
        <w:t xml:space="preserve"> municipal de Calvillo, Ags. </w:t>
      </w:r>
      <w:r w:rsidRPr="00872F88">
        <w:rPr>
          <w:rFonts w:ascii="Times New Roman" w:hAnsi="Times New Roman" w:cs="Times New Roman"/>
          <w:sz w:val="24"/>
          <w:szCs w:val="24"/>
        </w:rPr>
        <w:t>con</w:t>
      </w:r>
      <w:r w:rsidR="00FA2CA2"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última</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modificación</w:t>
      </w:r>
      <w:r w:rsidR="00FA2CA2"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00FA2CA2" w:rsidRPr="00872F88">
        <w:rPr>
          <w:rFonts w:ascii="Times New Roman" w:hAnsi="Times New Roman" w:cs="Times New Roman"/>
          <w:sz w:val="24"/>
          <w:szCs w:val="24"/>
        </w:rPr>
        <w:t xml:space="preserve"> 26 de octubre de 2015, publicado en el </w:t>
      </w:r>
      <w:r w:rsidR="00A8347A" w:rsidRPr="00872F88">
        <w:rPr>
          <w:rFonts w:ascii="Times New Roman" w:hAnsi="Times New Roman" w:cs="Times New Roman"/>
          <w:sz w:val="24"/>
          <w:szCs w:val="24"/>
        </w:rPr>
        <w:t>periódico</w:t>
      </w:r>
      <w:r w:rsidR="00FA2CA2" w:rsidRPr="00872F88">
        <w:rPr>
          <w:rFonts w:ascii="Times New Roman" w:hAnsi="Times New Roman" w:cs="Times New Roman"/>
          <w:sz w:val="24"/>
          <w:szCs w:val="24"/>
        </w:rPr>
        <w:t xml:space="preserve"> oficial del estado de Aguascalientes en su </w:t>
      </w:r>
      <w:r w:rsidR="00786BAC" w:rsidRPr="00872F88">
        <w:rPr>
          <w:rFonts w:ascii="Times New Roman" w:hAnsi="Times New Roman" w:cs="Times New Roman"/>
          <w:sz w:val="24"/>
          <w:szCs w:val="24"/>
        </w:rPr>
        <w:t>número</w:t>
      </w:r>
      <w:r w:rsidR="00FA2CA2" w:rsidRPr="00872F88">
        <w:rPr>
          <w:rFonts w:ascii="Times New Roman" w:hAnsi="Times New Roman" w:cs="Times New Roman"/>
          <w:sz w:val="24"/>
          <w:szCs w:val="24"/>
        </w:rPr>
        <w:t xml:space="preserve"> 43, primera </w:t>
      </w:r>
      <w:r w:rsidR="00786BAC" w:rsidRPr="00872F88">
        <w:rPr>
          <w:rFonts w:ascii="Times New Roman" w:hAnsi="Times New Roman" w:cs="Times New Roman"/>
          <w:sz w:val="24"/>
          <w:szCs w:val="24"/>
        </w:rPr>
        <w:t>sección</w:t>
      </w:r>
      <w:r w:rsidR="00FA2CA2" w:rsidRPr="00872F88">
        <w:rPr>
          <w:rFonts w:ascii="Times New Roman" w:hAnsi="Times New Roman" w:cs="Times New Roman"/>
          <w:sz w:val="24"/>
          <w:szCs w:val="24"/>
        </w:rPr>
        <w:t>.</w:t>
      </w:r>
    </w:p>
    <w:p w14:paraId="53F85058" w14:textId="77777777" w:rsidR="00024274" w:rsidRPr="00872F88"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72F88"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72F88">
        <w:rPr>
          <w:rFonts w:ascii="Times New Roman" w:hAnsi="Times New Roman" w:cs="Times New Roman"/>
          <w:b/>
          <w:sz w:val="24"/>
          <w:szCs w:val="24"/>
        </w:rPr>
        <w:t>Organización y objeto social:</w:t>
      </w:r>
    </w:p>
    <w:p w14:paraId="5B6D1186" w14:textId="77777777" w:rsidR="00123B87" w:rsidRPr="00872F88" w:rsidRDefault="00123B87" w:rsidP="00123B87">
      <w:pPr>
        <w:spacing w:line="240" w:lineRule="auto"/>
        <w:jc w:val="both"/>
        <w:rPr>
          <w:rFonts w:ascii="Times New Roman" w:hAnsi="Times New Roman" w:cs="Times New Roman"/>
          <w:b/>
          <w:sz w:val="24"/>
          <w:szCs w:val="24"/>
        </w:rPr>
      </w:pPr>
    </w:p>
    <w:p w14:paraId="691D348C" w14:textId="4F8D759E" w:rsidR="00EA0C84" w:rsidRPr="00872F88"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Objeto social</w:t>
      </w:r>
      <w:r w:rsidR="00FA2CA2" w:rsidRPr="00872F88">
        <w:rPr>
          <w:rFonts w:ascii="Times New Roman" w:hAnsi="Times New Roman" w:cs="Times New Roman"/>
          <w:sz w:val="24"/>
          <w:szCs w:val="24"/>
        </w:rPr>
        <w:t>.</w:t>
      </w:r>
    </w:p>
    <w:p w14:paraId="2075C1FE" w14:textId="36E0DF77" w:rsidR="00EA0C84" w:rsidRPr="00872F88" w:rsidRDefault="00786BAC"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De conformidad con la fracción II del </w:t>
      </w:r>
      <w:r w:rsidR="00EA0C84" w:rsidRPr="00872F88">
        <w:rPr>
          <w:rFonts w:ascii="Times New Roman" w:hAnsi="Times New Roman" w:cs="Times New Roman"/>
          <w:sz w:val="24"/>
          <w:szCs w:val="24"/>
        </w:rPr>
        <w:t xml:space="preserve">artículo </w:t>
      </w:r>
      <w:r w:rsidRPr="00872F88">
        <w:rPr>
          <w:rFonts w:ascii="Times New Roman" w:hAnsi="Times New Roman" w:cs="Times New Roman"/>
          <w:sz w:val="24"/>
          <w:szCs w:val="24"/>
        </w:rPr>
        <w:t>115 de la Constitución Política de los Estados Unidos Mexicanos</w:t>
      </w:r>
      <w:r w:rsidR="00FF638F" w:rsidRPr="00872F88">
        <w:rPr>
          <w:rFonts w:ascii="Times New Roman" w:hAnsi="Times New Roman" w:cs="Times New Roman"/>
          <w:sz w:val="24"/>
          <w:szCs w:val="24"/>
        </w:rPr>
        <w:t>.</w:t>
      </w:r>
    </w:p>
    <w:p w14:paraId="4FF4E1E7" w14:textId="65209576" w:rsidR="00786BAC" w:rsidRPr="00872F88" w:rsidRDefault="00786BAC"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Pr="00872F88" w:rsidRDefault="00EA0C84" w:rsidP="00ED25CD">
      <w:pPr>
        <w:pStyle w:val="Prrafodelista"/>
        <w:spacing w:line="240" w:lineRule="auto"/>
        <w:ind w:left="0" w:firstLine="709"/>
        <w:jc w:val="both"/>
        <w:rPr>
          <w:rFonts w:ascii="Times New Roman" w:hAnsi="Times New Roman" w:cs="Times New Roman"/>
          <w:sz w:val="24"/>
          <w:szCs w:val="24"/>
        </w:rPr>
      </w:pPr>
    </w:p>
    <w:p w14:paraId="2A265FB3" w14:textId="1D3214AB"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254FB844" w14:textId="7E5CE1DD"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4C51E155" w14:textId="77777777"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118AE154" w14:textId="5A0DCA61" w:rsidR="00EA0C84"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 </w:t>
      </w:r>
      <w:r w:rsidR="009A5EDF" w:rsidRPr="00872F88">
        <w:rPr>
          <w:rFonts w:ascii="Times New Roman" w:hAnsi="Times New Roman" w:cs="Times New Roman"/>
          <w:sz w:val="24"/>
          <w:szCs w:val="24"/>
        </w:rPr>
        <w:t>actividad.</w:t>
      </w:r>
    </w:p>
    <w:p w14:paraId="6670C474"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00B8348" w14:textId="0A046A5A"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que se derivan de sus facultades y obligaciones establecidas en </w:t>
      </w:r>
      <w:r w:rsidR="00447DE4" w:rsidRPr="00872F88">
        <w:rPr>
          <w:rFonts w:ascii="Times New Roman" w:hAnsi="Times New Roman" w:cs="Times New Roman"/>
          <w:sz w:val="24"/>
          <w:szCs w:val="24"/>
        </w:rPr>
        <w:t>la fracción</w:t>
      </w:r>
      <w:r w:rsidR="005F35B3" w:rsidRPr="00872F88">
        <w:rPr>
          <w:rFonts w:ascii="Times New Roman" w:hAnsi="Times New Roman" w:cs="Times New Roman"/>
          <w:sz w:val="24"/>
          <w:szCs w:val="24"/>
        </w:rPr>
        <w:t xml:space="preserve"> V </w:t>
      </w:r>
      <w:r w:rsidR="00447DE4" w:rsidRPr="00872F88">
        <w:rPr>
          <w:rFonts w:ascii="Times New Roman" w:hAnsi="Times New Roman" w:cs="Times New Roman"/>
          <w:sz w:val="24"/>
          <w:szCs w:val="24"/>
        </w:rPr>
        <w:t>artículo</w:t>
      </w:r>
      <w:r w:rsidRPr="00872F88">
        <w:rPr>
          <w:rFonts w:ascii="Times New Roman" w:hAnsi="Times New Roman" w:cs="Times New Roman"/>
          <w:sz w:val="24"/>
          <w:szCs w:val="24"/>
        </w:rPr>
        <w:t xml:space="preserve"> 115 de la </w:t>
      </w:r>
      <w:r w:rsidR="00A8347A" w:rsidRPr="00872F88">
        <w:rPr>
          <w:rFonts w:ascii="Times New Roman" w:hAnsi="Times New Roman" w:cs="Times New Roman"/>
          <w:sz w:val="24"/>
          <w:szCs w:val="24"/>
        </w:rPr>
        <w:t>Constitución</w:t>
      </w:r>
      <w:r w:rsidRPr="00872F88">
        <w:rPr>
          <w:rFonts w:ascii="Times New Roman" w:hAnsi="Times New Roman" w:cs="Times New Roman"/>
          <w:sz w:val="24"/>
          <w:szCs w:val="24"/>
        </w:rPr>
        <w:t xml:space="preserve"> Política de los Estados Unidos Mexicanos. </w:t>
      </w:r>
    </w:p>
    <w:p w14:paraId="539C643C" w14:textId="77777777" w:rsidR="00447DE4" w:rsidRPr="00872F88" w:rsidRDefault="00447DE4" w:rsidP="00ED25CD">
      <w:pPr>
        <w:pStyle w:val="Prrafodelista"/>
        <w:spacing w:line="240" w:lineRule="auto"/>
        <w:ind w:left="0" w:firstLine="709"/>
        <w:jc w:val="both"/>
        <w:rPr>
          <w:rFonts w:ascii="Times New Roman" w:hAnsi="Times New Roman" w:cs="Times New Roman"/>
          <w:sz w:val="24"/>
          <w:szCs w:val="24"/>
        </w:rPr>
      </w:pPr>
    </w:p>
    <w:p w14:paraId="5A89163D" w14:textId="7F95AE7C" w:rsidR="005F35B3" w:rsidRPr="00872F88" w:rsidRDefault="005F35B3"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p>
    <w:p w14:paraId="65563D0C" w14:textId="6306CF03"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Ejercicio fiscal </w:t>
      </w:r>
    </w:p>
    <w:p w14:paraId="5DCBDABE"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44DB07FA" w14:textId="7D73E996" w:rsidR="000A668F"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ejercicio fiscal del ente </w:t>
      </w:r>
      <w:r w:rsidR="00A8347A"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comprende del </w:t>
      </w:r>
      <w:r w:rsidR="008A181D" w:rsidRPr="00872F88">
        <w:rPr>
          <w:rFonts w:ascii="Times New Roman" w:hAnsi="Times New Roman" w:cs="Times New Roman"/>
          <w:sz w:val="24"/>
          <w:szCs w:val="24"/>
        </w:rPr>
        <w:t>01 de enero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8A181D" w:rsidRPr="00872F88">
        <w:rPr>
          <w:rFonts w:ascii="Times New Roman" w:hAnsi="Times New Roman" w:cs="Times New Roman"/>
          <w:sz w:val="24"/>
          <w:szCs w:val="24"/>
        </w:rPr>
        <w:t xml:space="preserve"> al 31 de diciembre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9E7134" w:rsidRPr="00872F88">
        <w:rPr>
          <w:rFonts w:ascii="Times New Roman" w:hAnsi="Times New Roman" w:cs="Times New Roman"/>
          <w:sz w:val="24"/>
          <w:szCs w:val="24"/>
        </w:rPr>
        <w:t>.</w:t>
      </w:r>
    </w:p>
    <w:p w14:paraId="7BA11946" w14:textId="77777777"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2A8E1419" w14:textId="345389B8" w:rsidR="00FA2CA2" w:rsidRPr="00872F88" w:rsidRDefault="009A5EDF"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Régimen</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jurídico</w:t>
      </w:r>
    </w:p>
    <w:p w14:paraId="65F32F87"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3C71A5D4" w14:textId="726348F7" w:rsidR="00FA2CA2" w:rsidRPr="00872F88" w:rsidRDefault="005F35B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aplicable </w:t>
      </w:r>
      <w:r w:rsidR="00557C28" w:rsidRPr="00872F88">
        <w:rPr>
          <w:rFonts w:ascii="Times New Roman" w:hAnsi="Times New Roman" w:cs="Times New Roman"/>
          <w:sz w:val="24"/>
          <w:szCs w:val="24"/>
        </w:rPr>
        <w:t>a los municipios</w:t>
      </w:r>
      <w:r w:rsidRPr="00872F88">
        <w:rPr>
          <w:rFonts w:ascii="Times New Roman" w:hAnsi="Times New Roman" w:cs="Times New Roman"/>
          <w:sz w:val="24"/>
          <w:szCs w:val="24"/>
        </w:rPr>
        <w:t xml:space="preserve"> </w:t>
      </w:r>
      <w:r w:rsidR="00FA2CA2" w:rsidRPr="00872F88">
        <w:rPr>
          <w:rFonts w:ascii="Times New Roman" w:hAnsi="Times New Roman" w:cs="Times New Roman"/>
          <w:sz w:val="24"/>
          <w:szCs w:val="24"/>
        </w:rPr>
        <w:t xml:space="preserve">en los </w:t>
      </w:r>
      <w:r w:rsidRPr="00872F88">
        <w:rPr>
          <w:rFonts w:ascii="Times New Roman" w:hAnsi="Times New Roman" w:cs="Times New Roman"/>
          <w:sz w:val="24"/>
          <w:szCs w:val="24"/>
        </w:rPr>
        <w:t>términos</w:t>
      </w:r>
      <w:r w:rsidR="00FA2CA2" w:rsidRPr="00872F88">
        <w:rPr>
          <w:rFonts w:ascii="Times New Roman" w:hAnsi="Times New Roman" w:cs="Times New Roman"/>
          <w:sz w:val="24"/>
          <w:szCs w:val="24"/>
        </w:rPr>
        <w:t xml:space="preserve"> del artículo </w:t>
      </w:r>
      <w:r w:rsidR="003D6196" w:rsidRPr="00872F88">
        <w:rPr>
          <w:rFonts w:ascii="Times New Roman" w:hAnsi="Times New Roman" w:cs="Times New Roman"/>
          <w:sz w:val="24"/>
          <w:szCs w:val="24"/>
        </w:rPr>
        <w:t>primero</w:t>
      </w:r>
      <w:r w:rsidR="00FA2CA2" w:rsidRPr="00872F88">
        <w:rPr>
          <w:rFonts w:ascii="Times New Roman" w:hAnsi="Times New Roman" w:cs="Times New Roman"/>
          <w:sz w:val="24"/>
          <w:szCs w:val="24"/>
        </w:rPr>
        <w:t xml:space="preserve"> de la </w:t>
      </w:r>
      <w:r w:rsidR="003D6196" w:rsidRPr="00872F88">
        <w:rPr>
          <w:rFonts w:ascii="Times New Roman" w:hAnsi="Times New Roman" w:cs="Times New Roman"/>
          <w:sz w:val="24"/>
          <w:szCs w:val="24"/>
        </w:rPr>
        <w:t xml:space="preserve">Ley Orgánica Municipal del Estado de Aguascalientes que a letra dice: </w:t>
      </w:r>
    </w:p>
    <w:p w14:paraId="489A6992" w14:textId="3DE8FCFC" w:rsidR="003D6196" w:rsidRPr="00872F88" w:rsidRDefault="003D6196"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Pr="00872F88" w:rsidRDefault="008A181D" w:rsidP="00ED25CD">
      <w:pPr>
        <w:pStyle w:val="Prrafodelista"/>
        <w:spacing w:line="240" w:lineRule="auto"/>
        <w:ind w:left="0" w:firstLine="709"/>
        <w:jc w:val="both"/>
        <w:rPr>
          <w:rFonts w:ascii="Times New Roman" w:hAnsi="Times New Roman" w:cs="Times New Roman"/>
          <w:i/>
          <w:sz w:val="24"/>
          <w:szCs w:val="24"/>
        </w:rPr>
      </w:pPr>
    </w:p>
    <w:p w14:paraId="741CD406" w14:textId="77777777" w:rsidR="00422D53" w:rsidRPr="00872F88" w:rsidRDefault="00422D53" w:rsidP="00ED25CD">
      <w:pPr>
        <w:pStyle w:val="Prrafodelista"/>
        <w:spacing w:line="240" w:lineRule="auto"/>
        <w:ind w:left="0" w:firstLine="709"/>
        <w:jc w:val="both"/>
        <w:rPr>
          <w:rFonts w:ascii="Times New Roman" w:hAnsi="Times New Roman" w:cs="Times New Roman"/>
          <w:i/>
          <w:sz w:val="24"/>
          <w:szCs w:val="24"/>
        </w:rPr>
      </w:pPr>
    </w:p>
    <w:p w14:paraId="31AEF53A" w14:textId="07244395"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Consideraciones fiscales del ente. </w:t>
      </w:r>
    </w:p>
    <w:p w14:paraId="515529C2" w14:textId="44D242E4"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obligaciones fiscales a cargo del ente </w:t>
      </w:r>
      <w:r w:rsidR="008A181D"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son las determinadas por los contribuyentes clasificados como personas morales </w:t>
      </w:r>
      <w:r w:rsidR="00671986" w:rsidRPr="00872F88">
        <w:rPr>
          <w:rFonts w:ascii="Times New Roman" w:hAnsi="Times New Roman" w:cs="Times New Roman"/>
          <w:sz w:val="24"/>
          <w:szCs w:val="24"/>
        </w:rPr>
        <w:t xml:space="preserve">con fines no lucrativos. </w:t>
      </w:r>
    </w:p>
    <w:p w14:paraId="515D07BC" w14:textId="6E5382AB"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4C8DE39" w14:textId="7901ED2C"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05252C78" w14:textId="6B304E9C" w:rsidR="00B57611"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Estructura organizacional básica. </w:t>
      </w:r>
      <w:r w:rsidR="00B57611" w:rsidRPr="00872F88">
        <w:rPr>
          <w:rFonts w:ascii="Times New Roman" w:hAnsi="Times New Roman" w:cs="Times New Roman"/>
          <w:sz w:val="24"/>
          <w:szCs w:val="24"/>
        </w:rPr>
        <w:t xml:space="preserve">De conformidad con El Código del Municipio de Calvillo, Ags. la estructura organizacional básica del poder ejecutivo de la administración pública municipal es la siguiente. </w:t>
      </w:r>
    </w:p>
    <w:p w14:paraId="25DF5DFB" w14:textId="77777777" w:rsidR="00B57611" w:rsidRPr="00872F88" w:rsidRDefault="00B57611" w:rsidP="00427755">
      <w:pPr>
        <w:pStyle w:val="Prrafodelista"/>
        <w:spacing w:line="240" w:lineRule="auto"/>
        <w:ind w:left="0"/>
        <w:jc w:val="both"/>
        <w:rPr>
          <w:rFonts w:ascii="Times New Roman" w:hAnsi="Times New Roman" w:cs="Times New Roman"/>
          <w:sz w:val="24"/>
          <w:szCs w:val="24"/>
        </w:rPr>
      </w:pPr>
    </w:p>
    <w:p w14:paraId="3740186F" w14:textId="3DB8D93E" w:rsidR="00204974" w:rsidRPr="00872F88" w:rsidRDefault="000B390D" w:rsidP="00427755">
      <w:pPr>
        <w:pStyle w:val="Prrafodelista"/>
        <w:spacing w:line="240" w:lineRule="auto"/>
        <w:ind w:left="0"/>
        <w:jc w:val="both"/>
        <w:rPr>
          <w:rFonts w:ascii="Times New Roman" w:hAnsi="Times New Roman" w:cs="Times New Roman"/>
          <w:sz w:val="24"/>
          <w:szCs w:val="24"/>
        </w:rPr>
      </w:pPr>
      <w:r w:rsidRPr="00872F88">
        <w:rPr>
          <w:rFonts w:ascii="Times New Roman" w:hAnsi="Times New Roman" w:cs="Times New Roman"/>
          <w:noProof/>
          <w:lang w:eastAsia="es-MX"/>
        </w:rPr>
        <w:drawing>
          <wp:inline distT="0" distB="0" distL="0" distR="0" wp14:anchorId="1D019693" wp14:editId="693F57A2">
            <wp:extent cx="5612130" cy="429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4298950"/>
                    </a:xfrm>
                    <a:prstGeom prst="rect">
                      <a:avLst/>
                    </a:prstGeom>
                    <a:noFill/>
                    <a:ln>
                      <a:noFill/>
                    </a:ln>
                  </pic:spPr>
                </pic:pic>
              </a:graphicData>
            </a:graphic>
          </wp:inline>
        </w:drawing>
      </w:r>
    </w:p>
    <w:p w14:paraId="7772F922" w14:textId="77777777" w:rsidR="000B390D" w:rsidRPr="00872F88"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872F88" w:rsidRDefault="005F35B3" w:rsidP="00427755">
      <w:pPr>
        <w:pStyle w:val="Prrafodelista"/>
        <w:spacing w:line="240" w:lineRule="auto"/>
        <w:ind w:left="0"/>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1C7E59DB" w14:textId="77777777" w:rsidR="00422D53" w:rsidRPr="00872F88"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872F88" w:rsidRDefault="00D40003" w:rsidP="00427755">
      <w:pPr>
        <w:pStyle w:val="Prrafodelista"/>
        <w:spacing w:line="240" w:lineRule="auto"/>
        <w:ind w:left="1080"/>
        <w:jc w:val="both"/>
        <w:rPr>
          <w:rFonts w:ascii="Times New Roman" w:hAnsi="Times New Roman" w:cs="Times New Roman"/>
          <w:sz w:val="24"/>
          <w:szCs w:val="24"/>
        </w:rPr>
      </w:pPr>
      <w:r w:rsidRPr="00872F88">
        <w:rPr>
          <w:rFonts w:ascii="Times New Roman" w:hAnsi="Times New Roman" w:cs="Times New Roman"/>
          <w:sz w:val="24"/>
          <w:szCs w:val="24"/>
        </w:rPr>
        <w:br w:type="textWrapping" w:clear="all"/>
      </w:r>
    </w:p>
    <w:p w14:paraId="16133F27" w14:textId="42E21EA6" w:rsidR="00671986"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Fideicomisos, mandatos y análogos de los cuales es fideicomitente o fiduciario. </w:t>
      </w:r>
    </w:p>
    <w:p w14:paraId="77BE993F" w14:textId="63606712" w:rsidR="00671986" w:rsidRPr="00872F88" w:rsidRDefault="00D4000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municipio de </w:t>
      </w:r>
      <w:r w:rsidR="009A5EDF" w:rsidRPr="00872F88">
        <w:rPr>
          <w:rFonts w:ascii="Times New Roman" w:hAnsi="Times New Roman" w:cs="Times New Roman"/>
          <w:sz w:val="24"/>
          <w:szCs w:val="24"/>
        </w:rPr>
        <w:t>Calvillo, no</w:t>
      </w:r>
      <w:r w:rsidR="00671986" w:rsidRPr="00872F88">
        <w:rPr>
          <w:rFonts w:ascii="Times New Roman" w:hAnsi="Times New Roman" w:cs="Times New Roman"/>
          <w:sz w:val="24"/>
          <w:szCs w:val="24"/>
        </w:rPr>
        <w:t xml:space="preserve"> cuenta con fideicomisos, mandatos o </w:t>
      </w:r>
      <w:r w:rsidR="00A8347A" w:rsidRPr="00872F88">
        <w:rPr>
          <w:rFonts w:ascii="Times New Roman" w:hAnsi="Times New Roman" w:cs="Times New Roman"/>
          <w:sz w:val="24"/>
          <w:szCs w:val="24"/>
        </w:rPr>
        <w:t>análogos</w:t>
      </w:r>
      <w:r w:rsidR="00671986" w:rsidRPr="00872F88">
        <w:rPr>
          <w:rFonts w:ascii="Times New Roman" w:hAnsi="Times New Roman" w:cs="Times New Roman"/>
          <w:sz w:val="24"/>
          <w:szCs w:val="24"/>
        </w:rPr>
        <w:t xml:space="preserve"> para la integración de su patrimonio. </w:t>
      </w:r>
    </w:p>
    <w:p w14:paraId="3107C6BE" w14:textId="15140B6A"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p>
    <w:p w14:paraId="3D0698F5" w14:textId="4126B25D" w:rsidR="004B2689" w:rsidRDefault="004B2689" w:rsidP="00ED25CD">
      <w:pPr>
        <w:pStyle w:val="Prrafodelista"/>
        <w:spacing w:line="240" w:lineRule="auto"/>
        <w:ind w:left="0" w:firstLine="709"/>
        <w:jc w:val="both"/>
        <w:rPr>
          <w:rFonts w:ascii="Times New Roman" w:hAnsi="Times New Roman" w:cs="Times New Roman"/>
          <w:sz w:val="24"/>
          <w:szCs w:val="24"/>
        </w:rPr>
      </w:pPr>
    </w:p>
    <w:p w14:paraId="3EAC7D3B" w14:textId="77777777" w:rsidR="001C5469" w:rsidRDefault="001C5469" w:rsidP="00ED25CD">
      <w:pPr>
        <w:pStyle w:val="Prrafodelista"/>
        <w:spacing w:line="240" w:lineRule="auto"/>
        <w:ind w:left="0" w:firstLine="709"/>
        <w:jc w:val="both"/>
        <w:rPr>
          <w:rFonts w:ascii="Times New Roman" w:hAnsi="Times New Roman" w:cs="Times New Roman"/>
          <w:sz w:val="24"/>
          <w:szCs w:val="24"/>
        </w:rPr>
      </w:pPr>
    </w:p>
    <w:p w14:paraId="7A4D25F5" w14:textId="77777777" w:rsidR="001C5469" w:rsidRDefault="001C5469" w:rsidP="00ED25CD">
      <w:pPr>
        <w:pStyle w:val="Prrafodelista"/>
        <w:spacing w:line="240" w:lineRule="auto"/>
        <w:ind w:left="0" w:firstLine="709"/>
        <w:jc w:val="both"/>
        <w:rPr>
          <w:rFonts w:ascii="Times New Roman" w:hAnsi="Times New Roman" w:cs="Times New Roman"/>
          <w:sz w:val="24"/>
          <w:szCs w:val="24"/>
        </w:rPr>
      </w:pPr>
    </w:p>
    <w:p w14:paraId="7CB62CEC" w14:textId="77777777" w:rsidR="001C5469" w:rsidRDefault="001C5469" w:rsidP="00ED25CD">
      <w:pPr>
        <w:pStyle w:val="Prrafodelista"/>
        <w:spacing w:line="240" w:lineRule="auto"/>
        <w:ind w:left="0" w:firstLine="709"/>
        <w:jc w:val="both"/>
        <w:rPr>
          <w:rFonts w:ascii="Times New Roman" w:hAnsi="Times New Roman" w:cs="Times New Roman"/>
          <w:sz w:val="24"/>
          <w:szCs w:val="24"/>
        </w:rPr>
      </w:pPr>
    </w:p>
    <w:p w14:paraId="73E662ED" w14:textId="77777777" w:rsidR="001C5469" w:rsidRPr="00872F88" w:rsidRDefault="001C5469" w:rsidP="00ED25CD">
      <w:pPr>
        <w:pStyle w:val="Prrafodelista"/>
        <w:spacing w:line="240" w:lineRule="auto"/>
        <w:ind w:left="0" w:firstLine="709"/>
        <w:jc w:val="both"/>
        <w:rPr>
          <w:rFonts w:ascii="Times New Roman" w:hAnsi="Times New Roman" w:cs="Times New Roman"/>
          <w:sz w:val="24"/>
          <w:szCs w:val="24"/>
        </w:rPr>
      </w:pPr>
    </w:p>
    <w:p w14:paraId="3571EAFD" w14:textId="77777777" w:rsidR="004B2689" w:rsidRPr="00872F88" w:rsidRDefault="004B2689" w:rsidP="00ED25CD">
      <w:pPr>
        <w:pStyle w:val="Prrafodelista"/>
        <w:spacing w:line="240" w:lineRule="auto"/>
        <w:ind w:left="0" w:firstLine="709"/>
        <w:jc w:val="both"/>
        <w:rPr>
          <w:rFonts w:ascii="Times New Roman" w:hAnsi="Times New Roman" w:cs="Times New Roman"/>
          <w:sz w:val="24"/>
          <w:szCs w:val="24"/>
        </w:rPr>
      </w:pPr>
    </w:p>
    <w:p w14:paraId="4D28954E" w14:textId="5A088D5B" w:rsidR="00B41C5E"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Bases para la preparación de los estados financieros</w:t>
      </w:r>
    </w:p>
    <w:p w14:paraId="1523CD81" w14:textId="77777777" w:rsidR="008672B3" w:rsidRPr="00872F88" w:rsidRDefault="008672B3" w:rsidP="00ED25CD">
      <w:pPr>
        <w:pStyle w:val="Prrafodelista"/>
        <w:spacing w:line="240" w:lineRule="auto"/>
        <w:ind w:left="502" w:firstLine="709"/>
        <w:jc w:val="both"/>
        <w:rPr>
          <w:rFonts w:ascii="Times New Roman" w:hAnsi="Times New Roman" w:cs="Times New Roman"/>
          <w:b/>
          <w:sz w:val="24"/>
          <w:szCs w:val="24"/>
        </w:rPr>
      </w:pPr>
    </w:p>
    <w:p w14:paraId="24E4F66E" w14:textId="07AF0576" w:rsidR="00671986" w:rsidRPr="00872F88" w:rsidRDefault="00671986"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872F88">
        <w:rPr>
          <w:rFonts w:ascii="Times New Roman" w:hAnsi="Times New Roman" w:cs="Times New Roman"/>
          <w:sz w:val="24"/>
          <w:szCs w:val="24"/>
        </w:rPr>
        <w:t xml:space="preserve">rnamental, que </w:t>
      </w:r>
      <w:r w:rsidR="008A181D" w:rsidRPr="00872F88">
        <w:rPr>
          <w:rFonts w:ascii="Times New Roman" w:hAnsi="Times New Roman" w:cs="Times New Roman"/>
          <w:sz w:val="24"/>
          <w:szCs w:val="24"/>
        </w:rPr>
        <w:t>entró</w:t>
      </w:r>
      <w:r w:rsidR="00E9513C" w:rsidRPr="00872F88">
        <w:rPr>
          <w:rFonts w:ascii="Times New Roman" w:hAnsi="Times New Roman" w:cs="Times New Roman"/>
          <w:sz w:val="24"/>
          <w:szCs w:val="24"/>
        </w:rPr>
        <w:t xml:space="preserve"> en vigor el </w:t>
      </w:r>
      <w:r w:rsidRPr="00872F88">
        <w:rPr>
          <w:rFonts w:ascii="Times New Roman" w:hAnsi="Times New Roman" w:cs="Times New Roman"/>
          <w:sz w:val="24"/>
          <w:szCs w:val="24"/>
        </w:rPr>
        <w:t xml:space="preserve">01 de </w:t>
      </w:r>
      <w:r w:rsidR="007A0321" w:rsidRPr="00872F88">
        <w:rPr>
          <w:rFonts w:ascii="Times New Roman" w:hAnsi="Times New Roman" w:cs="Times New Roman"/>
          <w:sz w:val="24"/>
          <w:szCs w:val="24"/>
        </w:rPr>
        <w:t>febrero</w:t>
      </w:r>
      <w:r w:rsidR="008A181D" w:rsidRPr="00872F88">
        <w:rPr>
          <w:rFonts w:ascii="Times New Roman" w:hAnsi="Times New Roman" w:cs="Times New Roman"/>
          <w:sz w:val="24"/>
          <w:szCs w:val="24"/>
        </w:rPr>
        <w:t xml:space="preserve"> </w:t>
      </w:r>
      <w:r w:rsidRPr="00872F88">
        <w:rPr>
          <w:rFonts w:ascii="Times New Roman" w:hAnsi="Times New Roman" w:cs="Times New Roman"/>
          <w:sz w:val="24"/>
          <w:szCs w:val="24"/>
        </w:rPr>
        <w:t>del 2009 y a</w:t>
      </w:r>
      <w:r w:rsidR="00E9513C"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las reformas </w:t>
      </w:r>
      <w:r w:rsidR="00E9513C" w:rsidRPr="00872F88">
        <w:rPr>
          <w:rFonts w:ascii="Times New Roman" w:hAnsi="Times New Roman" w:cs="Times New Roman"/>
          <w:sz w:val="24"/>
          <w:szCs w:val="24"/>
        </w:rPr>
        <w:t>publicadas</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12 de noviembre del 2012, </w:t>
      </w:r>
      <w:r w:rsidR="00A8347A" w:rsidRPr="00872F88">
        <w:rPr>
          <w:rFonts w:ascii="Times New Roman" w:hAnsi="Times New Roman" w:cs="Times New Roman"/>
          <w:sz w:val="24"/>
          <w:szCs w:val="24"/>
        </w:rPr>
        <w:t>así</w:t>
      </w:r>
      <w:r w:rsidRPr="00872F88">
        <w:rPr>
          <w:rFonts w:ascii="Times New Roman" w:hAnsi="Times New Roman" w:cs="Times New Roman"/>
          <w:sz w:val="24"/>
          <w:szCs w:val="24"/>
        </w:rPr>
        <w:t xml:space="preserve"> como los documentos complem</w:t>
      </w:r>
      <w:r w:rsidR="00D40003" w:rsidRPr="00872F88">
        <w:rPr>
          <w:rFonts w:ascii="Times New Roman" w:hAnsi="Times New Roman" w:cs="Times New Roman"/>
          <w:sz w:val="24"/>
          <w:szCs w:val="24"/>
        </w:rPr>
        <w:t>en</w:t>
      </w:r>
      <w:r w:rsidRPr="00872F88">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872F88">
        <w:rPr>
          <w:rFonts w:ascii="Times New Roman" w:hAnsi="Times New Roman" w:cs="Times New Roman"/>
          <w:sz w:val="24"/>
          <w:szCs w:val="24"/>
        </w:rPr>
        <w:t xml:space="preserve"> </w:t>
      </w:r>
    </w:p>
    <w:p w14:paraId="24F9F208" w14:textId="6817321E"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w:t>
      </w:r>
      <w:r w:rsidR="00D40003"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del 16 de mayo del 2013 en el </w:t>
      </w:r>
      <w:r w:rsidR="00D40003" w:rsidRPr="00872F88">
        <w:rPr>
          <w:rFonts w:ascii="Times New Roman" w:hAnsi="Times New Roman" w:cs="Times New Roman"/>
          <w:sz w:val="24"/>
          <w:szCs w:val="24"/>
        </w:rPr>
        <w:t>DOF,</w:t>
      </w:r>
      <w:r w:rsidRPr="00872F88">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872F88">
        <w:rPr>
          <w:rFonts w:ascii="Times New Roman" w:hAnsi="Times New Roman" w:cs="Times New Roman"/>
          <w:sz w:val="24"/>
          <w:szCs w:val="24"/>
        </w:rPr>
        <w:t>política</w:t>
      </w:r>
      <w:r w:rsidRPr="00872F88">
        <w:rPr>
          <w:rFonts w:ascii="Times New Roman" w:hAnsi="Times New Roman" w:cs="Times New Roman"/>
          <w:sz w:val="24"/>
          <w:szCs w:val="24"/>
        </w:rPr>
        <w:t xml:space="preserve">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 activos no </w:t>
      </w:r>
      <w:r w:rsidR="00B41C5E" w:rsidRPr="00872F88">
        <w:rPr>
          <w:rFonts w:ascii="Times New Roman" w:hAnsi="Times New Roman" w:cs="Times New Roman"/>
          <w:sz w:val="24"/>
          <w:szCs w:val="24"/>
        </w:rPr>
        <w:t>circulantes</w:t>
      </w:r>
      <w:r w:rsidRPr="00872F88">
        <w:rPr>
          <w:rFonts w:ascii="Times New Roman" w:hAnsi="Times New Roman" w:cs="Times New Roman"/>
          <w:sz w:val="24"/>
          <w:szCs w:val="24"/>
        </w:rPr>
        <w:t xml:space="preserve"> se </w:t>
      </w:r>
      <w:r w:rsidR="00A8347A" w:rsidRPr="00872F88">
        <w:rPr>
          <w:rFonts w:ascii="Times New Roman" w:hAnsi="Times New Roman" w:cs="Times New Roman"/>
          <w:sz w:val="24"/>
          <w:szCs w:val="24"/>
        </w:rPr>
        <w:t>deberá</w:t>
      </w:r>
      <w:r w:rsidRPr="00872F88">
        <w:rPr>
          <w:rFonts w:ascii="Times New Roman" w:hAnsi="Times New Roman" w:cs="Times New Roman"/>
          <w:sz w:val="24"/>
          <w:szCs w:val="24"/>
        </w:rPr>
        <w:t xml:space="preserve"> efectuar a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tardar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w:t>
      </w:r>
      <w:r w:rsidR="00222771" w:rsidRPr="00872F88">
        <w:rPr>
          <w:rFonts w:ascii="Times New Roman" w:hAnsi="Times New Roman" w:cs="Times New Roman"/>
          <w:sz w:val="24"/>
          <w:szCs w:val="24"/>
        </w:rPr>
        <w:t>31 de enero</w:t>
      </w:r>
      <w:r w:rsidR="00B41C5E"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del 2014. </w:t>
      </w:r>
    </w:p>
    <w:p w14:paraId="6DF865C6" w14:textId="01BEBC14" w:rsidR="00671986"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Mediante </w:t>
      </w:r>
      <w:r w:rsidR="00892F49"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en el DOF del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08 de agosto del 2013 fueron reformadas las normas y </w:t>
      </w:r>
      <w:r w:rsidR="00A8347A" w:rsidRPr="00872F88">
        <w:rPr>
          <w:rFonts w:ascii="Times New Roman" w:hAnsi="Times New Roman" w:cs="Times New Roman"/>
          <w:sz w:val="24"/>
          <w:szCs w:val="24"/>
        </w:rPr>
        <w:t>metodología</w:t>
      </w:r>
      <w:r w:rsidRPr="00872F88">
        <w:rPr>
          <w:rFonts w:ascii="Times New Roman" w:hAnsi="Times New Roman" w:cs="Times New Roman"/>
          <w:sz w:val="24"/>
          <w:szCs w:val="24"/>
        </w:rPr>
        <w:t xml:space="preserve"> para la determinación de los momentos contables de los ingresos, por lo que los ingresos presupuestarios </w:t>
      </w:r>
      <w:r w:rsidR="00A8347A" w:rsidRPr="00872F88">
        <w:rPr>
          <w:rFonts w:ascii="Times New Roman" w:hAnsi="Times New Roman" w:cs="Times New Roman"/>
          <w:sz w:val="24"/>
          <w:szCs w:val="24"/>
        </w:rPr>
        <w:t>deberán</w:t>
      </w:r>
      <w:r w:rsidRPr="00872F88">
        <w:rPr>
          <w:rFonts w:ascii="Times New Roman" w:hAnsi="Times New Roman" w:cs="Times New Roman"/>
          <w:sz w:val="24"/>
          <w:szCs w:val="24"/>
        </w:rPr>
        <w:t xml:space="preserve"> registrar el ingreso devengado y recaudado</w:t>
      </w:r>
      <w:r w:rsidR="00010694" w:rsidRPr="00872F88">
        <w:rPr>
          <w:rFonts w:ascii="Times New Roman" w:hAnsi="Times New Roman" w:cs="Times New Roman"/>
          <w:sz w:val="24"/>
          <w:szCs w:val="24"/>
        </w:rPr>
        <w:t xml:space="preserve"> en forma </w:t>
      </w:r>
      <w:r w:rsidR="00A8347A" w:rsidRPr="00872F88">
        <w:rPr>
          <w:rFonts w:ascii="Times New Roman" w:hAnsi="Times New Roman" w:cs="Times New Roman"/>
          <w:sz w:val="24"/>
          <w:szCs w:val="24"/>
        </w:rPr>
        <w:t>simultánea</w:t>
      </w:r>
      <w:r w:rsidR="00010694" w:rsidRPr="00872F88">
        <w:rPr>
          <w:rFonts w:ascii="Times New Roman" w:hAnsi="Times New Roman" w:cs="Times New Roman"/>
          <w:sz w:val="24"/>
          <w:szCs w:val="24"/>
        </w:rPr>
        <w:t xml:space="preserve"> al momento de la percepción del recurso, salvo por los ingresos por venta de bienes y servicios y aportaciones. </w:t>
      </w:r>
    </w:p>
    <w:p w14:paraId="71D2853D"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07F4E1DE" w14:textId="77777777" w:rsidR="00010694" w:rsidRPr="00872F88" w:rsidRDefault="00010694" w:rsidP="00ED25CD">
      <w:pPr>
        <w:pStyle w:val="Prrafodelista"/>
        <w:spacing w:line="240" w:lineRule="auto"/>
        <w:ind w:left="0" w:firstLine="709"/>
        <w:jc w:val="both"/>
        <w:rPr>
          <w:rFonts w:ascii="Times New Roman" w:hAnsi="Times New Roman" w:cs="Times New Roman"/>
          <w:sz w:val="24"/>
          <w:szCs w:val="24"/>
        </w:rPr>
      </w:pPr>
    </w:p>
    <w:p w14:paraId="3885C0D0" w14:textId="01560C44" w:rsidR="00010694" w:rsidRPr="00872F88" w:rsidRDefault="00892F4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w:t>
      </w:r>
      <w:r w:rsidR="00010694" w:rsidRPr="00872F88">
        <w:rPr>
          <w:rFonts w:ascii="Times New Roman" w:hAnsi="Times New Roman" w:cs="Times New Roman"/>
          <w:sz w:val="24"/>
          <w:szCs w:val="24"/>
        </w:rPr>
        <w:t xml:space="preserve">os presentes estados </w:t>
      </w:r>
      <w:r w:rsidR="00A8347A" w:rsidRPr="00872F88">
        <w:rPr>
          <w:rFonts w:ascii="Times New Roman" w:hAnsi="Times New Roman" w:cs="Times New Roman"/>
          <w:sz w:val="24"/>
          <w:szCs w:val="24"/>
        </w:rPr>
        <w:t>contables</w:t>
      </w:r>
      <w:r w:rsidR="00010694" w:rsidRPr="00872F88">
        <w:rPr>
          <w:rFonts w:ascii="Times New Roman" w:hAnsi="Times New Roman" w:cs="Times New Roman"/>
          <w:sz w:val="24"/>
          <w:szCs w:val="24"/>
        </w:rPr>
        <w:t xml:space="preserve"> han sido ela</w:t>
      </w:r>
      <w:r w:rsidRPr="00872F88">
        <w:rPr>
          <w:rFonts w:ascii="Times New Roman" w:hAnsi="Times New Roman" w:cs="Times New Roman"/>
          <w:sz w:val="24"/>
          <w:szCs w:val="24"/>
        </w:rPr>
        <w:t>borados a partir</w:t>
      </w:r>
      <w:r w:rsidR="005F35B3" w:rsidRPr="00872F88">
        <w:rPr>
          <w:rFonts w:ascii="Times New Roman" w:hAnsi="Times New Roman" w:cs="Times New Roman"/>
          <w:sz w:val="24"/>
          <w:szCs w:val="24"/>
        </w:rPr>
        <w:t xml:space="preserve"> de la información ge</w:t>
      </w:r>
      <w:r w:rsidR="00010694" w:rsidRPr="00872F88">
        <w:rPr>
          <w:rFonts w:ascii="Times New Roman" w:hAnsi="Times New Roman" w:cs="Times New Roman"/>
          <w:sz w:val="24"/>
          <w:szCs w:val="24"/>
        </w:rPr>
        <w:t>n</w:t>
      </w:r>
      <w:r w:rsidR="005F35B3" w:rsidRPr="00872F88">
        <w:rPr>
          <w:rFonts w:ascii="Times New Roman" w:hAnsi="Times New Roman" w:cs="Times New Roman"/>
          <w:sz w:val="24"/>
          <w:szCs w:val="24"/>
        </w:rPr>
        <w:t>erada por el SAACG.NET</w:t>
      </w:r>
      <w:r w:rsidRPr="00872F88">
        <w:rPr>
          <w:rFonts w:ascii="Times New Roman" w:hAnsi="Times New Roman" w:cs="Times New Roman"/>
          <w:sz w:val="24"/>
          <w:szCs w:val="24"/>
        </w:rPr>
        <w:t xml:space="preserve"> (Sistema Automatizado de Administración y Contabilidad Gubernamental) por</w:t>
      </w:r>
      <w:r w:rsidR="00010694" w:rsidRPr="00872F88">
        <w:rPr>
          <w:rFonts w:ascii="Times New Roman" w:hAnsi="Times New Roman" w:cs="Times New Roman"/>
          <w:sz w:val="24"/>
          <w:szCs w:val="24"/>
        </w:rPr>
        <w:t xml:space="preserve"> la Secretaria de Finanzas</w:t>
      </w:r>
      <w:r w:rsidRPr="00872F88">
        <w:rPr>
          <w:rFonts w:ascii="Times New Roman" w:hAnsi="Times New Roman" w:cs="Times New Roman"/>
          <w:sz w:val="24"/>
          <w:szCs w:val="24"/>
        </w:rPr>
        <w:t xml:space="preserve"> y Administración y de su organismo descentralizado Operador del agua del M</w:t>
      </w:r>
      <w:r w:rsidR="00010694" w:rsidRPr="00872F88">
        <w:rPr>
          <w:rFonts w:ascii="Times New Roman" w:hAnsi="Times New Roman" w:cs="Times New Roman"/>
          <w:sz w:val="24"/>
          <w:szCs w:val="24"/>
        </w:rPr>
        <w:t xml:space="preserve">unicipio de Calvillo. Misma que se transforma </w:t>
      </w:r>
      <w:r w:rsidR="00A8347A" w:rsidRPr="00872F88">
        <w:rPr>
          <w:rFonts w:ascii="Times New Roman" w:hAnsi="Times New Roman" w:cs="Times New Roman"/>
          <w:sz w:val="24"/>
          <w:szCs w:val="24"/>
        </w:rPr>
        <w:t>automáticamente</w:t>
      </w:r>
      <w:r w:rsidR="00010694" w:rsidRPr="00872F88">
        <w:rPr>
          <w:rFonts w:ascii="Times New Roman" w:hAnsi="Times New Roman" w:cs="Times New Roman"/>
          <w:sz w:val="24"/>
          <w:szCs w:val="24"/>
        </w:rPr>
        <w:t xml:space="preserve"> en registros contables por el mencionado sistema, los cuales se realizan mediante reconocimiento a costo </w:t>
      </w:r>
      <w:r w:rsidR="00A8347A" w:rsidRPr="00872F88">
        <w:rPr>
          <w:rFonts w:ascii="Times New Roman" w:hAnsi="Times New Roman" w:cs="Times New Roman"/>
          <w:sz w:val="24"/>
          <w:szCs w:val="24"/>
        </w:rPr>
        <w:t>histórico</w:t>
      </w:r>
      <w:r w:rsidR="00010694" w:rsidRPr="00872F88">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872F88">
        <w:rPr>
          <w:rFonts w:ascii="Times New Roman" w:hAnsi="Times New Roman" w:cs="Times New Roman"/>
          <w:sz w:val="24"/>
          <w:szCs w:val="24"/>
        </w:rPr>
        <w:t>Armonización</w:t>
      </w:r>
      <w:r w:rsidR="00010694" w:rsidRPr="00872F88">
        <w:rPr>
          <w:rFonts w:ascii="Times New Roman" w:hAnsi="Times New Roman" w:cs="Times New Roman"/>
          <w:sz w:val="24"/>
          <w:szCs w:val="24"/>
        </w:rPr>
        <w:t xml:space="preserve"> Contable (CONAC) en </w:t>
      </w:r>
      <w:r w:rsidR="00A8347A" w:rsidRPr="00872F88">
        <w:rPr>
          <w:rFonts w:ascii="Times New Roman" w:hAnsi="Times New Roman" w:cs="Times New Roman"/>
          <w:sz w:val="24"/>
          <w:szCs w:val="24"/>
        </w:rPr>
        <w:t>atención</w:t>
      </w:r>
      <w:r w:rsidR="00010694" w:rsidRPr="00872F88">
        <w:rPr>
          <w:rFonts w:ascii="Times New Roman" w:hAnsi="Times New Roman" w:cs="Times New Roman"/>
          <w:sz w:val="24"/>
          <w:szCs w:val="24"/>
        </w:rPr>
        <w:t xml:space="preserve"> a los criterios emitidos en </w:t>
      </w:r>
      <w:r w:rsidR="00A8347A" w:rsidRPr="00872F88">
        <w:rPr>
          <w:rFonts w:ascii="Times New Roman" w:hAnsi="Times New Roman" w:cs="Times New Roman"/>
          <w:sz w:val="24"/>
          <w:szCs w:val="24"/>
        </w:rPr>
        <w:t>relación</w:t>
      </w:r>
      <w:r w:rsidR="00010694" w:rsidRPr="00872F88">
        <w:rPr>
          <w:rFonts w:ascii="Times New Roman" w:hAnsi="Times New Roman" w:cs="Times New Roman"/>
          <w:sz w:val="24"/>
          <w:szCs w:val="24"/>
        </w:rPr>
        <w:t xml:space="preserve"> a los centros de registro previstos en el Manu</w:t>
      </w:r>
      <w:r w:rsidR="004630D1" w:rsidRPr="00872F88">
        <w:rPr>
          <w:rFonts w:ascii="Times New Roman" w:hAnsi="Times New Roman" w:cs="Times New Roman"/>
          <w:sz w:val="24"/>
          <w:szCs w:val="24"/>
        </w:rPr>
        <w:t xml:space="preserve">al de </w:t>
      </w:r>
      <w:r w:rsidR="00A8347A" w:rsidRPr="00872F88">
        <w:rPr>
          <w:rFonts w:ascii="Times New Roman" w:hAnsi="Times New Roman" w:cs="Times New Roman"/>
          <w:sz w:val="24"/>
          <w:szCs w:val="24"/>
        </w:rPr>
        <w:t>Contabilidad</w:t>
      </w:r>
      <w:r w:rsidR="004630D1" w:rsidRPr="00872F88">
        <w:rPr>
          <w:rFonts w:ascii="Times New Roman" w:hAnsi="Times New Roman" w:cs="Times New Roman"/>
          <w:sz w:val="24"/>
          <w:szCs w:val="24"/>
        </w:rPr>
        <w:t xml:space="preserve"> Gubernamental, al que hace referencia el artículo tercero transitorio, fracción IV de la Ley de Contabilidad</w:t>
      </w:r>
      <w:r w:rsidRPr="00872F88">
        <w:rPr>
          <w:rFonts w:ascii="Times New Roman" w:hAnsi="Times New Roman" w:cs="Times New Roman"/>
          <w:sz w:val="24"/>
          <w:szCs w:val="24"/>
        </w:rPr>
        <w:t xml:space="preserve"> Gubernamental</w:t>
      </w:r>
      <w:r w:rsidR="004630D1" w:rsidRPr="00872F88">
        <w:rPr>
          <w:rFonts w:ascii="Times New Roman" w:hAnsi="Times New Roman" w:cs="Times New Roman"/>
          <w:sz w:val="24"/>
          <w:szCs w:val="24"/>
        </w:rPr>
        <w:t xml:space="preserve">, entendiendo estos centros como cada una de las áreas </w:t>
      </w:r>
      <w:r w:rsidR="00927AB4" w:rsidRPr="00872F88">
        <w:rPr>
          <w:rFonts w:ascii="Times New Roman" w:hAnsi="Times New Roman" w:cs="Times New Roman"/>
          <w:sz w:val="24"/>
          <w:szCs w:val="24"/>
        </w:rPr>
        <w:t>administrativas</w:t>
      </w:r>
      <w:r w:rsidR="004630D1" w:rsidRPr="00872F88">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872F88">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872F88" w:rsidRDefault="00591D89" w:rsidP="00ED25CD">
      <w:pPr>
        <w:pStyle w:val="Prrafodelista"/>
        <w:spacing w:line="240" w:lineRule="auto"/>
        <w:ind w:left="0" w:firstLine="709"/>
        <w:jc w:val="both"/>
        <w:rPr>
          <w:rFonts w:ascii="Times New Roman" w:hAnsi="Times New Roman" w:cs="Times New Roman"/>
          <w:sz w:val="24"/>
          <w:szCs w:val="24"/>
        </w:rPr>
      </w:pPr>
    </w:p>
    <w:p w14:paraId="6B25B588" w14:textId="39AD5E2F" w:rsidR="00024274" w:rsidRPr="00872F88" w:rsidRDefault="00024274" w:rsidP="00ED25CD">
      <w:pPr>
        <w:pStyle w:val="Prrafodelista"/>
        <w:spacing w:line="240" w:lineRule="auto"/>
        <w:ind w:left="0" w:firstLine="709"/>
        <w:jc w:val="both"/>
        <w:rPr>
          <w:rFonts w:ascii="Times New Roman" w:hAnsi="Times New Roman" w:cs="Times New Roman"/>
          <w:sz w:val="24"/>
          <w:szCs w:val="24"/>
        </w:rPr>
      </w:pPr>
    </w:p>
    <w:p w14:paraId="6935D879" w14:textId="660E168A" w:rsidR="00591D89" w:rsidRPr="00872F88" w:rsidRDefault="00591D8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Postulados </w:t>
      </w:r>
      <w:r w:rsidR="008649FA" w:rsidRPr="00872F88">
        <w:rPr>
          <w:rFonts w:ascii="Times New Roman" w:hAnsi="Times New Roman" w:cs="Times New Roman"/>
          <w:sz w:val="24"/>
          <w:szCs w:val="24"/>
        </w:rPr>
        <w:t>básicos</w:t>
      </w:r>
      <w:r w:rsidRPr="00872F88">
        <w:rPr>
          <w:rFonts w:ascii="Times New Roman" w:hAnsi="Times New Roman" w:cs="Times New Roman"/>
          <w:sz w:val="24"/>
          <w:szCs w:val="24"/>
        </w:rPr>
        <w:t xml:space="preserve">. </w:t>
      </w:r>
    </w:p>
    <w:p w14:paraId="5A81FD78" w14:textId="773B5E02" w:rsidR="00591D89" w:rsidRPr="00872F88" w:rsidRDefault="00103BDA" w:rsidP="00ED25CD">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Los postulados básicos aplicables a la administración municipal;</w:t>
      </w:r>
    </w:p>
    <w:p w14:paraId="5ABC1AE8" w14:textId="13978010" w:rsidR="00591D89"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Sustancia económica.</w:t>
      </w:r>
    </w:p>
    <w:p w14:paraId="6374D18A" w14:textId="39A19E2C" w:rsidR="00103BDA" w:rsidRPr="00872F88" w:rsidRDefault="00103BDA"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872F88">
        <w:rPr>
          <w:rFonts w:ascii="Times New Roman" w:hAnsi="Times New Roman" w:cs="Times New Roman"/>
          <w:sz w:val="24"/>
          <w:szCs w:val="24"/>
        </w:rPr>
        <w:t>ACG.NET</w:t>
      </w:r>
    </w:p>
    <w:p w14:paraId="47289677" w14:textId="77777777" w:rsidR="008672B3" w:rsidRPr="00872F88" w:rsidRDefault="008672B3" w:rsidP="00ED25CD">
      <w:pPr>
        <w:pStyle w:val="Prrafodelista"/>
        <w:spacing w:line="240" w:lineRule="auto"/>
        <w:ind w:left="360" w:firstLine="709"/>
        <w:jc w:val="both"/>
        <w:rPr>
          <w:rFonts w:ascii="Times New Roman" w:hAnsi="Times New Roman" w:cs="Times New Roman"/>
          <w:sz w:val="24"/>
          <w:szCs w:val="24"/>
        </w:rPr>
      </w:pPr>
    </w:p>
    <w:p w14:paraId="2582664B" w14:textId="083DC41F" w:rsidR="00103BDA"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Entes públicos</w:t>
      </w:r>
    </w:p>
    <w:p w14:paraId="4097134D" w14:textId="7B41D9CE" w:rsidR="00103BDA"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Para los ayuntamientos de los municipios dependencias y organismos descentralizados.</w:t>
      </w:r>
    </w:p>
    <w:p w14:paraId="021E0055"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53FF7D77" w14:textId="2D8FD129"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Existencia permanente.</w:t>
      </w:r>
    </w:p>
    <w:p w14:paraId="0B7D2E1B" w14:textId="128869E5"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284DA20F" w14:textId="1EE48387"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Revelación suficiente</w:t>
      </w:r>
    </w:p>
    <w:p w14:paraId="121C44F4" w14:textId="609D0036"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3347681" w14:textId="6B1BB770" w:rsidR="00671986"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Importancia relativa.</w:t>
      </w:r>
    </w:p>
    <w:p w14:paraId="16533B47" w14:textId="4CD3CC48"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4E308E4" w14:textId="5B04D46F"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Registro e integración presupuestaria.</w:t>
      </w:r>
    </w:p>
    <w:p w14:paraId="22327B49" w14:textId="7803F113"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872F88">
        <w:rPr>
          <w:rFonts w:ascii="Times New Roman" w:hAnsi="Times New Roman" w:cs="Times New Roman"/>
          <w:sz w:val="24"/>
          <w:szCs w:val="24"/>
        </w:rPr>
        <w:t>económica</w:t>
      </w:r>
      <w:r w:rsidRPr="00872F88">
        <w:rPr>
          <w:rFonts w:ascii="Times New Roman" w:hAnsi="Times New Roman" w:cs="Times New Roman"/>
          <w:sz w:val="24"/>
          <w:szCs w:val="24"/>
        </w:rPr>
        <w:t xml:space="preserve"> que le corresponda. El registro presupuestario del ingreso y del egreso en los entes públicos se debe reflejar en la </w:t>
      </w:r>
      <w:r w:rsidR="008649FA" w:rsidRPr="00872F88">
        <w:rPr>
          <w:rFonts w:ascii="Times New Roman" w:hAnsi="Times New Roman" w:cs="Times New Roman"/>
          <w:sz w:val="24"/>
          <w:szCs w:val="24"/>
        </w:rPr>
        <w:t>contabilidad,</w:t>
      </w:r>
      <w:r w:rsidRPr="00872F88">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1F14CEBD" w14:textId="7187C475"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Consolidación de la información financiera</w:t>
      </w:r>
    </w:p>
    <w:p w14:paraId="74F6FAF0" w14:textId="01592D45" w:rsidR="006D0285"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872F88">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872F88">
        <w:rPr>
          <w:rFonts w:ascii="Times New Roman" w:hAnsi="Times New Roman" w:cs="Times New Roman"/>
          <w:sz w:val="24"/>
          <w:szCs w:val="24"/>
        </w:rPr>
        <w:t>aritméticamente</w:t>
      </w:r>
      <w:r w:rsidR="0018297C" w:rsidRPr="00872F88">
        <w:rPr>
          <w:rFonts w:ascii="Times New Roman" w:hAnsi="Times New Roman" w:cs="Times New Roman"/>
          <w:sz w:val="24"/>
          <w:szCs w:val="24"/>
        </w:rPr>
        <w:t xml:space="preserve"> la </w:t>
      </w:r>
      <w:r w:rsidR="00A8347A" w:rsidRPr="00872F88">
        <w:rPr>
          <w:rFonts w:ascii="Times New Roman" w:hAnsi="Times New Roman" w:cs="Times New Roman"/>
          <w:sz w:val="24"/>
          <w:szCs w:val="24"/>
        </w:rPr>
        <w:t>información</w:t>
      </w:r>
      <w:r w:rsidR="0018297C" w:rsidRPr="00872F88">
        <w:rPr>
          <w:rFonts w:ascii="Times New Roman" w:hAnsi="Times New Roman" w:cs="Times New Roman"/>
          <w:sz w:val="24"/>
          <w:szCs w:val="24"/>
        </w:rPr>
        <w:t xml:space="preserve"> patrimonial que se genera de la contabilidad del ente público en los sistemas de registro, en este caso </w:t>
      </w:r>
      <w:r w:rsidR="002D336B" w:rsidRPr="00872F88">
        <w:rPr>
          <w:rFonts w:ascii="Times New Roman" w:hAnsi="Times New Roman" w:cs="Times New Roman"/>
          <w:sz w:val="24"/>
          <w:szCs w:val="24"/>
        </w:rPr>
        <w:t>SAACG.NET</w:t>
      </w:r>
      <w:r w:rsidR="0018297C" w:rsidRPr="00872F88">
        <w:rPr>
          <w:rFonts w:ascii="Times New Roman" w:hAnsi="Times New Roman" w:cs="Times New Roman"/>
          <w:sz w:val="24"/>
          <w:szCs w:val="24"/>
        </w:rPr>
        <w:t xml:space="preserve">, considerando los efectos de eliminación de aquellas operaciones que dupliquen su efecto. </w:t>
      </w:r>
    </w:p>
    <w:p w14:paraId="6143A6E1"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357AA3A1" w14:textId="19D5B45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p>
    <w:p w14:paraId="16CFB183" w14:textId="2F612278"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Devengo contable</w:t>
      </w:r>
    </w:p>
    <w:p w14:paraId="38D9B5C6" w14:textId="650B434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872F88">
        <w:rPr>
          <w:rFonts w:ascii="Times New Roman" w:hAnsi="Times New Roman" w:cs="Times New Roman"/>
          <w:sz w:val="24"/>
          <w:szCs w:val="24"/>
        </w:rPr>
        <w:t>jurídicamente</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derecho</w:t>
      </w:r>
      <w:r w:rsidRPr="00872F88">
        <w:rPr>
          <w:rFonts w:ascii="Times New Roman" w:hAnsi="Times New Roman" w:cs="Times New Roman"/>
          <w:sz w:val="24"/>
          <w:szCs w:val="24"/>
        </w:rPr>
        <w:t xml:space="preserve"> de cobro de impuestos, derechos, productos, aprovechamientos y otros </w:t>
      </w:r>
      <w:r w:rsidR="00A8347A" w:rsidRPr="00872F88">
        <w:rPr>
          <w:rFonts w:ascii="Times New Roman" w:hAnsi="Times New Roman" w:cs="Times New Roman"/>
          <w:sz w:val="24"/>
          <w:szCs w:val="24"/>
        </w:rPr>
        <w:t>ingresos</w:t>
      </w:r>
      <w:r w:rsidRPr="00872F88">
        <w:rPr>
          <w:rFonts w:ascii="Times New Roman" w:hAnsi="Times New Roman" w:cs="Times New Roman"/>
          <w:sz w:val="24"/>
          <w:szCs w:val="24"/>
        </w:rPr>
        <w:t xml:space="preserve"> registrados en la Ley del Ingresos del municipio de Calvillo; EL gasto devengado, es el momento contable que refleja el </w:t>
      </w:r>
      <w:r w:rsidR="00A8347A" w:rsidRPr="00872F88">
        <w:rPr>
          <w:rFonts w:ascii="Times New Roman" w:hAnsi="Times New Roman" w:cs="Times New Roman"/>
          <w:sz w:val="24"/>
          <w:szCs w:val="24"/>
        </w:rPr>
        <w:t>reconcomiendo</w:t>
      </w:r>
      <w:r w:rsidRPr="00872F88">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Default="0018297C" w:rsidP="00ED25CD">
      <w:pPr>
        <w:pStyle w:val="Prrafodelista"/>
        <w:spacing w:line="240" w:lineRule="auto"/>
        <w:ind w:left="360" w:firstLine="709"/>
        <w:jc w:val="both"/>
        <w:rPr>
          <w:rFonts w:ascii="Times New Roman" w:hAnsi="Times New Roman" w:cs="Times New Roman"/>
          <w:sz w:val="24"/>
          <w:szCs w:val="24"/>
        </w:rPr>
      </w:pPr>
    </w:p>
    <w:p w14:paraId="7B65E605"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7F82056F" w14:textId="45726ACE"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Valuación</w:t>
      </w:r>
    </w:p>
    <w:p w14:paraId="4C6EAF33" w14:textId="429ADCFB"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Todos los eventos que afecten económicamente al ente público deben ser cuantificadas en términos monetarios y se registran al costo </w:t>
      </w:r>
      <w:r w:rsidR="00A8347A" w:rsidRPr="00872F88">
        <w:rPr>
          <w:rFonts w:ascii="Times New Roman" w:hAnsi="Times New Roman" w:cs="Times New Roman"/>
          <w:sz w:val="24"/>
          <w:szCs w:val="24"/>
        </w:rPr>
        <w:t>históricos</w:t>
      </w:r>
      <w:r w:rsidRPr="00872F88">
        <w:rPr>
          <w:rFonts w:ascii="Times New Roman" w:hAnsi="Times New Roman" w:cs="Times New Roman"/>
          <w:sz w:val="24"/>
          <w:szCs w:val="24"/>
        </w:rPr>
        <w:t xml:space="preserve"> o valor </w:t>
      </w:r>
      <w:r w:rsidR="00A8347A" w:rsidRPr="00872F88">
        <w:rPr>
          <w:rFonts w:ascii="Times New Roman" w:hAnsi="Times New Roman" w:cs="Times New Roman"/>
          <w:sz w:val="24"/>
          <w:szCs w:val="24"/>
        </w:rPr>
        <w:t>económico</w:t>
      </w:r>
      <w:r w:rsidRPr="00872F88">
        <w:rPr>
          <w:rFonts w:ascii="Times New Roman" w:hAnsi="Times New Roman" w:cs="Times New Roman"/>
          <w:sz w:val="24"/>
          <w:szCs w:val="24"/>
        </w:rPr>
        <w:t xml:space="preserve"> </w:t>
      </w:r>
      <w:r w:rsidR="00F84F35"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objetivo </w:t>
      </w:r>
      <w:r w:rsidR="00A8347A" w:rsidRPr="00872F88">
        <w:rPr>
          <w:rFonts w:ascii="Times New Roman" w:hAnsi="Times New Roman" w:cs="Times New Roman"/>
          <w:sz w:val="24"/>
          <w:szCs w:val="24"/>
        </w:rPr>
        <w:t>registrándose</w:t>
      </w:r>
      <w:r w:rsidRPr="00872F88">
        <w:rPr>
          <w:rFonts w:ascii="Times New Roman" w:hAnsi="Times New Roman" w:cs="Times New Roman"/>
          <w:sz w:val="24"/>
          <w:szCs w:val="24"/>
        </w:rPr>
        <w:t xml:space="preserve"> en moneda nacional. </w:t>
      </w:r>
    </w:p>
    <w:p w14:paraId="30550868" w14:textId="11DB182C" w:rsidR="00B41C5E" w:rsidRPr="00872F88" w:rsidRDefault="00B41C5E" w:rsidP="00ED25CD">
      <w:pPr>
        <w:pStyle w:val="Prrafodelista"/>
        <w:spacing w:line="240" w:lineRule="auto"/>
        <w:ind w:left="360" w:firstLine="709"/>
        <w:jc w:val="both"/>
        <w:rPr>
          <w:rFonts w:ascii="Times New Roman" w:hAnsi="Times New Roman" w:cs="Times New Roman"/>
          <w:sz w:val="24"/>
          <w:szCs w:val="24"/>
        </w:rPr>
      </w:pPr>
    </w:p>
    <w:p w14:paraId="4A70567C" w14:textId="54E6D3A3"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Dualidad económica</w:t>
      </w:r>
    </w:p>
    <w:p w14:paraId="5F11BCB0" w14:textId="77777777" w:rsidR="00D04853"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público debe reconocer en la contabilidad, la representación de las transacciones u </w:t>
      </w:r>
      <w:r w:rsidR="00A8347A" w:rsidRPr="00872F88">
        <w:rPr>
          <w:rFonts w:ascii="Times New Roman" w:hAnsi="Times New Roman" w:cs="Times New Roman"/>
          <w:sz w:val="24"/>
          <w:szCs w:val="24"/>
        </w:rPr>
        <w:t>algún</w:t>
      </w:r>
      <w:r w:rsidRPr="00872F88">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0F363752"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6F4D5138" w14:textId="77777777" w:rsidR="00B41C5E"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Consistencia.</w:t>
      </w:r>
    </w:p>
    <w:p w14:paraId="52BE6AB9" w14:textId="672B7D59" w:rsidR="00722031" w:rsidRDefault="0018297C" w:rsidP="00B27994">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Ante la existencia de operaciones similares en un ente público debe corresponder un </w:t>
      </w:r>
      <w:r w:rsidR="00722031" w:rsidRPr="00872F88">
        <w:rPr>
          <w:rFonts w:ascii="Times New Roman" w:hAnsi="Times New Roman" w:cs="Times New Roman"/>
          <w:sz w:val="24"/>
          <w:szCs w:val="24"/>
        </w:rPr>
        <w:t>mismo tratamiento contabl</w:t>
      </w:r>
      <w:r w:rsidRPr="00872F88">
        <w:rPr>
          <w:rFonts w:ascii="Times New Roman" w:hAnsi="Times New Roman" w:cs="Times New Roman"/>
          <w:sz w:val="24"/>
          <w:szCs w:val="24"/>
        </w:rPr>
        <w:t xml:space="preserve">e, el cual debe permanecer a través del tiempo, en tanto no cambie la esencia económica de las operaciones. </w:t>
      </w:r>
    </w:p>
    <w:p w14:paraId="0A749DAC" w14:textId="77777777" w:rsidR="00B27994" w:rsidRDefault="00B27994" w:rsidP="00B27994">
      <w:pPr>
        <w:pStyle w:val="Prrafodelista"/>
        <w:spacing w:line="240" w:lineRule="auto"/>
        <w:ind w:left="360" w:firstLine="709"/>
        <w:jc w:val="both"/>
        <w:rPr>
          <w:rFonts w:ascii="Times New Roman" w:hAnsi="Times New Roman" w:cs="Times New Roman"/>
          <w:sz w:val="24"/>
          <w:szCs w:val="24"/>
        </w:rPr>
      </w:pPr>
    </w:p>
    <w:p w14:paraId="2DF4EEAD" w14:textId="77777777" w:rsidR="0000596B" w:rsidRPr="00B27994" w:rsidRDefault="0000596B" w:rsidP="00B27994">
      <w:pPr>
        <w:pStyle w:val="Prrafodelista"/>
        <w:spacing w:line="240" w:lineRule="auto"/>
        <w:ind w:left="360" w:firstLine="709"/>
        <w:jc w:val="both"/>
        <w:rPr>
          <w:rFonts w:ascii="Times New Roman" w:hAnsi="Times New Roman" w:cs="Times New Roman"/>
          <w:sz w:val="24"/>
          <w:szCs w:val="24"/>
        </w:rPr>
      </w:pPr>
    </w:p>
    <w:p w14:paraId="367DEA24" w14:textId="52883753" w:rsidR="0018297C" w:rsidRPr="00872F88" w:rsidRDefault="0018297C"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Normatividad Supletoria. </w:t>
      </w:r>
    </w:p>
    <w:p w14:paraId="68A3E40B" w14:textId="77777777" w:rsidR="00B41C5E" w:rsidRDefault="00722031"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En virtud</w:t>
      </w:r>
      <w:r w:rsidR="0018297C" w:rsidRPr="00872F88">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sidRPr="00872F88">
        <w:rPr>
          <w:rFonts w:ascii="Times New Roman" w:hAnsi="Times New Roman" w:cs="Times New Roman"/>
          <w:sz w:val="24"/>
          <w:szCs w:val="24"/>
        </w:rPr>
        <w:t xml:space="preserve"> de contabilidad gubernamental.</w:t>
      </w:r>
    </w:p>
    <w:p w14:paraId="28752AEE"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7578E6B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1A2FA160" w14:textId="4BF147D9" w:rsidR="0018297C" w:rsidRDefault="00B27994" w:rsidP="00ED25CD">
      <w:pPr>
        <w:pStyle w:val="Prrafodelista"/>
        <w:numPr>
          <w:ilvl w:val="0"/>
          <w:numId w:val="8"/>
        </w:numPr>
        <w:spacing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8297C" w:rsidRPr="00872F88">
        <w:rPr>
          <w:rFonts w:ascii="Times New Roman" w:hAnsi="Times New Roman" w:cs="Times New Roman"/>
          <w:sz w:val="24"/>
          <w:szCs w:val="24"/>
        </w:rPr>
        <w:t xml:space="preserve"> </w:t>
      </w:r>
      <w:r w:rsidR="00B575F2" w:rsidRPr="00872F88">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872F88">
        <w:rPr>
          <w:rFonts w:ascii="Times New Roman" w:hAnsi="Times New Roman" w:cs="Times New Roman"/>
          <w:sz w:val="24"/>
          <w:szCs w:val="24"/>
        </w:rPr>
        <w:t>reconocimiento</w:t>
      </w:r>
      <w:r w:rsidR="00B575F2" w:rsidRPr="00872F88">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31FCBC43" w14:textId="77777777" w:rsidR="0000596B" w:rsidRPr="0000596B" w:rsidRDefault="0000596B" w:rsidP="0000596B">
      <w:pPr>
        <w:spacing w:line="240" w:lineRule="auto"/>
        <w:ind w:left="-284"/>
        <w:jc w:val="both"/>
        <w:rPr>
          <w:rFonts w:ascii="Times New Roman" w:hAnsi="Times New Roman" w:cs="Times New Roman"/>
          <w:sz w:val="24"/>
          <w:szCs w:val="24"/>
        </w:rPr>
      </w:pPr>
    </w:p>
    <w:p w14:paraId="6984F5D0" w14:textId="2CD72D9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55FCCB7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21594398" w14:textId="78D39EB5" w:rsidR="006D0285"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Políticas</w:t>
      </w:r>
      <w:r w:rsidR="00B575F2" w:rsidRPr="00872F88">
        <w:rPr>
          <w:rFonts w:ascii="Times New Roman" w:hAnsi="Times New Roman" w:cs="Times New Roman"/>
          <w:b/>
          <w:sz w:val="24"/>
          <w:szCs w:val="24"/>
        </w:rPr>
        <w:t xml:space="preserve"> de Contabilidad Significativas. </w:t>
      </w:r>
    </w:p>
    <w:p w14:paraId="7C221AD9" w14:textId="6421A11D"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realiza la </w:t>
      </w:r>
      <w:r w:rsidR="00A8347A" w:rsidRPr="00872F88">
        <w:rPr>
          <w:rFonts w:ascii="Times New Roman" w:hAnsi="Times New Roman" w:cs="Times New Roman"/>
          <w:sz w:val="24"/>
          <w:szCs w:val="24"/>
        </w:rPr>
        <w:t>actualización</w:t>
      </w:r>
      <w:r w:rsidRPr="00872F88">
        <w:rPr>
          <w:rFonts w:ascii="Times New Roman" w:hAnsi="Times New Roman" w:cs="Times New Roman"/>
          <w:sz w:val="24"/>
          <w:szCs w:val="24"/>
        </w:rPr>
        <w:t xml:space="preserve"> de los activos, pasivos y hacienda pública.</w:t>
      </w:r>
    </w:p>
    <w:p w14:paraId="3E221472" w14:textId="3D30986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contempla la </w:t>
      </w:r>
      <w:r w:rsidR="00A8347A" w:rsidRPr="00872F88">
        <w:rPr>
          <w:rFonts w:ascii="Times New Roman" w:hAnsi="Times New Roman" w:cs="Times New Roman"/>
          <w:sz w:val="24"/>
          <w:szCs w:val="24"/>
        </w:rPr>
        <w:t>realización</w:t>
      </w:r>
      <w:r w:rsidRPr="00872F88">
        <w:rPr>
          <w:rFonts w:ascii="Times New Roman" w:hAnsi="Times New Roman" w:cs="Times New Roman"/>
          <w:sz w:val="24"/>
          <w:szCs w:val="24"/>
        </w:rPr>
        <w:t xml:space="preserve"> de operaciones que impliquen el pago en moneda extranjera</w:t>
      </w:r>
    </w:p>
    <w:p w14:paraId="0777EF64" w14:textId="78C3C77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tienen inversiones en acciones de </w:t>
      </w:r>
      <w:r w:rsidR="00A8347A" w:rsidRPr="00872F88">
        <w:rPr>
          <w:rFonts w:ascii="Times New Roman" w:hAnsi="Times New Roman" w:cs="Times New Roman"/>
          <w:sz w:val="24"/>
          <w:szCs w:val="24"/>
        </w:rPr>
        <w:t>compañías</w:t>
      </w:r>
      <w:r w:rsidRPr="00872F88">
        <w:rPr>
          <w:rFonts w:ascii="Times New Roman" w:hAnsi="Times New Roman" w:cs="Times New Roman"/>
          <w:sz w:val="24"/>
          <w:szCs w:val="24"/>
        </w:rPr>
        <w:t xml:space="preserve"> subsidiarias y asociadas</w:t>
      </w:r>
    </w:p>
    <w:p w14:paraId="4784A505" w14:textId="5E5E4EB3"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El ente público no vende ni transforma inventarios.</w:t>
      </w:r>
    </w:p>
    <w:p w14:paraId="751FC1E4" w14:textId="5F31E13E" w:rsidR="00B575F2"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Provisiones; no se tienen identificados conceptos o </w:t>
      </w:r>
      <w:r w:rsidR="00A8347A" w:rsidRPr="00872F88">
        <w:rPr>
          <w:rFonts w:ascii="Times New Roman" w:hAnsi="Times New Roman" w:cs="Times New Roman"/>
          <w:sz w:val="24"/>
          <w:szCs w:val="24"/>
        </w:rPr>
        <w:t>hechos</w:t>
      </w:r>
      <w:r w:rsidRPr="00872F88">
        <w:rPr>
          <w:rFonts w:ascii="Times New Roman" w:hAnsi="Times New Roman" w:cs="Times New Roman"/>
          <w:sz w:val="24"/>
          <w:szCs w:val="24"/>
        </w:rPr>
        <w:t xml:space="preserve"> respectos de los cuales sea necesario el registro de provisiones adicionales a las registradas. </w:t>
      </w:r>
    </w:p>
    <w:p w14:paraId="47CF1AF9" w14:textId="77777777" w:rsidR="0000596B" w:rsidRPr="0000596B" w:rsidRDefault="0000596B" w:rsidP="0000596B">
      <w:pPr>
        <w:spacing w:line="240" w:lineRule="auto"/>
        <w:jc w:val="both"/>
        <w:rPr>
          <w:rFonts w:ascii="Times New Roman" w:hAnsi="Times New Roman" w:cs="Times New Roman"/>
          <w:sz w:val="24"/>
          <w:szCs w:val="24"/>
        </w:rPr>
      </w:pPr>
    </w:p>
    <w:p w14:paraId="1BA596FD" w14:textId="77777777" w:rsidR="007B0984" w:rsidRPr="00872F88" w:rsidRDefault="007B0984" w:rsidP="000172E6">
      <w:pPr>
        <w:pStyle w:val="Prrafodelista"/>
        <w:spacing w:line="240" w:lineRule="auto"/>
        <w:ind w:left="0" w:firstLine="709"/>
        <w:jc w:val="both"/>
        <w:rPr>
          <w:rFonts w:ascii="Times New Roman" w:hAnsi="Times New Roman" w:cs="Times New Roman"/>
          <w:sz w:val="24"/>
          <w:szCs w:val="24"/>
        </w:rPr>
      </w:pPr>
    </w:p>
    <w:p w14:paraId="06B78B6E" w14:textId="77777777" w:rsidR="00B41C5E"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Posición</w:t>
      </w:r>
      <w:r w:rsidR="00B575F2" w:rsidRPr="00872F88">
        <w:rPr>
          <w:rFonts w:ascii="Times New Roman" w:hAnsi="Times New Roman" w:cs="Times New Roman"/>
          <w:b/>
          <w:sz w:val="24"/>
          <w:szCs w:val="24"/>
        </w:rPr>
        <w:t xml:space="preserve"> en moneda extranjera y </w:t>
      </w:r>
      <w:r w:rsidRPr="00872F88">
        <w:rPr>
          <w:rFonts w:ascii="Times New Roman" w:hAnsi="Times New Roman" w:cs="Times New Roman"/>
          <w:b/>
          <w:sz w:val="24"/>
          <w:szCs w:val="24"/>
        </w:rPr>
        <w:t>protección</w:t>
      </w:r>
      <w:r w:rsidR="00B575F2" w:rsidRPr="00872F88">
        <w:rPr>
          <w:rFonts w:ascii="Times New Roman" w:hAnsi="Times New Roman" w:cs="Times New Roman"/>
          <w:b/>
          <w:sz w:val="24"/>
          <w:szCs w:val="24"/>
        </w:rPr>
        <w:t xml:space="preserve"> por riesgo cambiario. </w:t>
      </w:r>
    </w:p>
    <w:p w14:paraId="2D485FAA" w14:textId="6C9762D6" w:rsidR="00B575F2" w:rsidRDefault="00B575F2"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No se realizan operaciones en moneda extranjera, por lo que no se tiene obligaciones o derechos de esta naturaleza.</w:t>
      </w:r>
    </w:p>
    <w:p w14:paraId="29C37ACF" w14:textId="77777777" w:rsidR="0000596B" w:rsidRPr="00872F88" w:rsidRDefault="0000596B" w:rsidP="000172E6">
      <w:pPr>
        <w:spacing w:line="240" w:lineRule="auto"/>
        <w:ind w:firstLine="709"/>
        <w:jc w:val="both"/>
        <w:rPr>
          <w:rFonts w:ascii="Times New Roman" w:hAnsi="Times New Roman" w:cs="Times New Roman"/>
          <w:b/>
          <w:sz w:val="24"/>
          <w:szCs w:val="24"/>
        </w:rPr>
      </w:pPr>
    </w:p>
    <w:p w14:paraId="0DDE739B" w14:textId="77777777" w:rsidR="00783699" w:rsidRPr="00872F88" w:rsidRDefault="00783699" w:rsidP="000172E6">
      <w:pPr>
        <w:pStyle w:val="Prrafodelista"/>
        <w:spacing w:line="240" w:lineRule="auto"/>
        <w:ind w:firstLine="709"/>
        <w:jc w:val="both"/>
        <w:rPr>
          <w:rFonts w:ascii="Times New Roman" w:hAnsi="Times New Roman" w:cs="Times New Roman"/>
          <w:b/>
          <w:sz w:val="24"/>
          <w:szCs w:val="24"/>
        </w:rPr>
      </w:pPr>
    </w:p>
    <w:p w14:paraId="10D29C3A" w14:textId="50740486" w:rsidR="00B575F2" w:rsidRPr="00872F88" w:rsidRDefault="00B575F2" w:rsidP="000172E6">
      <w:pPr>
        <w:pStyle w:val="Prrafodelista"/>
        <w:numPr>
          <w:ilvl w:val="0"/>
          <w:numId w:val="5"/>
        </w:numPr>
        <w:spacing w:line="240" w:lineRule="auto"/>
        <w:ind w:left="720"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Analítico del Activo. </w:t>
      </w:r>
    </w:p>
    <w:p w14:paraId="67D7B514" w14:textId="6BBE095C" w:rsidR="00B575F2" w:rsidRPr="00872F88" w:rsidRDefault="00B575F2" w:rsidP="000172E6">
      <w:pPr>
        <w:pStyle w:val="Prrafodelista"/>
        <w:numPr>
          <w:ilvl w:val="0"/>
          <w:numId w:val="11"/>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Vida útil o porcentajes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deterioro o amortización utilizados en los diferentes tipos de activos. </w:t>
      </w:r>
    </w:p>
    <w:p w14:paraId="539EBB90" w14:textId="1EB02DF1"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209818A7" w14:textId="069BE3D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Cambios en el porcentaje de </w:t>
      </w:r>
      <w:r w:rsidR="00A8347A" w:rsidRPr="000172E6">
        <w:rPr>
          <w:rFonts w:ascii="Times New Roman" w:hAnsi="Times New Roman" w:cs="Times New Roman"/>
          <w:sz w:val="24"/>
          <w:szCs w:val="24"/>
        </w:rPr>
        <w:t>depreciación</w:t>
      </w:r>
      <w:r w:rsidRPr="000172E6">
        <w:rPr>
          <w:rFonts w:ascii="Times New Roman" w:hAnsi="Times New Roman" w:cs="Times New Roman"/>
          <w:sz w:val="24"/>
          <w:szCs w:val="24"/>
        </w:rPr>
        <w:t xml:space="preserve"> o valor residual de los activos</w:t>
      </w:r>
    </w:p>
    <w:p w14:paraId="73194A7D" w14:textId="0C695C16"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4EB91C1F" w14:textId="1526299A" w:rsidR="002D23B9"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Importe de los gastos capitalizados en el ejercicio, tanto financieros, como de investigación y desarrollo. </w:t>
      </w:r>
    </w:p>
    <w:p w14:paraId="62BD7B9C" w14:textId="2E78A748" w:rsidR="002D23B9" w:rsidRPr="00872F88" w:rsidRDefault="002D23B9"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presente ejercicio no se capitalizaron gastos financieros.</w:t>
      </w:r>
    </w:p>
    <w:p w14:paraId="60EB6276" w14:textId="77777777" w:rsidR="002D23B9" w:rsidRPr="00872F88" w:rsidRDefault="002D23B9" w:rsidP="000172E6">
      <w:pPr>
        <w:pStyle w:val="Prrafodelista"/>
        <w:spacing w:line="240" w:lineRule="auto"/>
        <w:ind w:left="709" w:firstLine="709"/>
        <w:jc w:val="both"/>
        <w:rPr>
          <w:rFonts w:ascii="Times New Roman" w:hAnsi="Times New Roman" w:cs="Times New Roman"/>
          <w:sz w:val="24"/>
          <w:szCs w:val="24"/>
        </w:rPr>
      </w:pPr>
    </w:p>
    <w:p w14:paraId="24C64574" w14:textId="0F63AE0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Riesgos por tipo de cambio o tipo de </w:t>
      </w:r>
      <w:r w:rsidR="00A8347A" w:rsidRPr="000172E6">
        <w:rPr>
          <w:rFonts w:ascii="Times New Roman" w:hAnsi="Times New Roman" w:cs="Times New Roman"/>
          <w:sz w:val="24"/>
          <w:szCs w:val="24"/>
        </w:rPr>
        <w:t>interés</w:t>
      </w:r>
      <w:r w:rsidRPr="000172E6">
        <w:rPr>
          <w:rFonts w:ascii="Times New Roman" w:hAnsi="Times New Roman" w:cs="Times New Roman"/>
          <w:sz w:val="24"/>
          <w:szCs w:val="24"/>
        </w:rPr>
        <w:t xml:space="preserve"> de las inversiones financieras.</w:t>
      </w:r>
    </w:p>
    <w:p w14:paraId="118DF7AC" w14:textId="0462FCC8" w:rsidR="002D23B9" w:rsidRPr="00872F88" w:rsidRDefault="002D23B9" w:rsidP="000172E6">
      <w:pPr>
        <w:pStyle w:val="Prrafodelista"/>
        <w:spacing w:line="240" w:lineRule="auto"/>
        <w:ind w:left="1069"/>
        <w:jc w:val="both"/>
        <w:rPr>
          <w:rFonts w:ascii="Times New Roman" w:hAnsi="Times New Roman" w:cs="Times New Roman"/>
          <w:sz w:val="24"/>
          <w:szCs w:val="24"/>
        </w:rPr>
      </w:pPr>
      <w:r w:rsidRPr="00872F88">
        <w:rPr>
          <w:rFonts w:ascii="Times New Roman" w:hAnsi="Times New Roman" w:cs="Times New Roman"/>
          <w:sz w:val="24"/>
          <w:szCs w:val="24"/>
        </w:rPr>
        <w:t xml:space="preserve">No se cuenta con inversiones financieras de las cuales deriven riesgos por tipo de cambio y tasas de interés. </w:t>
      </w:r>
    </w:p>
    <w:p w14:paraId="22EBC65E" w14:textId="1E2B0B54" w:rsidR="002D23B9" w:rsidRPr="000172E6" w:rsidRDefault="002D23B9"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Valor activado en el ejercicio de los bienes construidos por la entidad.</w:t>
      </w:r>
    </w:p>
    <w:p w14:paraId="02CA6C2D" w14:textId="7263A0DA" w:rsidR="00B575F2" w:rsidRPr="00872F88" w:rsidRDefault="00B575F2" w:rsidP="000172E6">
      <w:pPr>
        <w:pStyle w:val="Prrafodelista"/>
        <w:spacing w:line="240" w:lineRule="auto"/>
        <w:ind w:left="709" w:firstLine="709"/>
        <w:jc w:val="both"/>
        <w:rPr>
          <w:rFonts w:ascii="Times New Roman" w:hAnsi="Times New Roman" w:cs="Times New Roman"/>
          <w:color w:val="FFFFFF" w:themeColor="background1"/>
          <w:sz w:val="10"/>
          <w:szCs w:val="10"/>
        </w:rPr>
      </w:pPr>
      <w:r w:rsidRPr="00872F88">
        <w:rPr>
          <w:rFonts w:ascii="Times New Roman" w:hAnsi="Times New Roman" w:cs="Times New Roman"/>
          <w:color w:val="FFFFFF" w:themeColor="background1"/>
          <w:sz w:val="10"/>
          <w:szCs w:val="10"/>
        </w:rPr>
        <w:t>Valor activado en el ejercicio de los bienes construidos por la entidad</w:t>
      </w:r>
      <w:r w:rsidR="00B728B0" w:rsidRPr="00872F88">
        <w:rPr>
          <w:rFonts w:ascii="Times New Roman" w:hAnsi="Times New Roman" w:cs="Times New Roman"/>
          <w:color w:val="FFFFFF" w:themeColor="background1"/>
          <w:sz w:val="10"/>
          <w:szCs w:val="10"/>
        </w:rPr>
        <w:t>.</w:t>
      </w:r>
    </w:p>
    <w:p w14:paraId="0BA47E35" w14:textId="153A436A"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Otras circunstancias de carácter significativo que a</w:t>
      </w:r>
      <w:r w:rsidR="00B41C5E" w:rsidRPr="000172E6">
        <w:rPr>
          <w:rFonts w:ascii="Times New Roman" w:hAnsi="Times New Roman" w:cs="Times New Roman"/>
          <w:sz w:val="24"/>
          <w:szCs w:val="24"/>
        </w:rPr>
        <w:t>fecten al activo, tales como bien</w:t>
      </w:r>
      <w:r w:rsidRPr="000172E6">
        <w:rPr>
          <w:rFonts w:ascii="Times New Roman" w:hAnsi="Times New Roman" w:cs="Times New Roman"/>
          <w:sz w:val="24"/>
          <w:szCs w:val="24"/>
        </w:rPr>
        <w:t xml:space="preserve">es en garantía señalados en embargos, </w:t>
      </w:r>
      <w:r w:rsidR="00A8347A" w:rsidRPr="000172E6">
        <w:rPr>
          <w:rFonts w:ascii="Times New Roman" w:hAnsi="Times New Roman" w:cs="Times New Roman"/>
          <w:sz w:val="24"/>
          <w:szCs w:val="24"/>
        </w:rPr>
        <w:t>litigios</w:t>
      </w:r>
      <w:r w:rsidR="00B728B0" w:rsidRPr="000172E6">
        <w:rPr>
          <w:rFonts w:ascii="Times New Roman" w:hAnsi="Times New Roman" w:cs="Times New Roman"/>
          <w:sz w:val="24"/>
          <w:szCs w:val="24"/>
        </w:rPr>
        <w:t xml:space="preserve">, </w:t>
      </w:r>
      <w:r w:rsidR="00A8347A" w:rsidRPr="000172E6">
        <w:rPr>
          <w:rFonts w:ascii="Times New Roman" w:hAnsi="Times New Roman" w:cs="Times New Roman"/>
          <w:sz w:val="24"/>
          <w:szCs w:val="24"/>
        </w:rPr>
        <w:t>títulos</w:t>
      </w:r>
      <w:r w:rsidR="00B728B0" w:rsidRPr="000172E6">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w:t>
      </w:r>
      <w:r w:rsidR="00A8347A" w:rsidRPr="00872F88">
        <w:rPr>
          <w:rFonts w:ascii="Times New Roman" w:hAnsi="Times New Roman" w:cs="Times New Roman"/>
          <w:sz w:val="24"/>
          <w:szCs w:val="24"/>
        </w:rPr>
        <w:t>únicas</w:t>
      </w:r>
      <w:r w:rsidRPr="00872F88">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872F88" w:rsidRDefault="00822A43" w:rsidP="000172E6">
      <w:pPr>
        <w:pStyle w:val="Prrafodelista"/>
        <w:spacing w:line="240" w:lineRule="auto"/>
        <w:ind w:left="0" w:firstLine="709"/>
        <w:jc w:val="both"/>
        <w:rPr>
          <w:rFonts w:ascii="Times New Roman" w:hAnsi="Times New Roman" w:cs="Times New Roman"/>
          <w:sz w:val="24"/>
          <w:szCs w:val="24"/>
        </w:rPr>
      </w:pPr>
    </w:p>
    <w:p w14:paraId="1BEE3887" w14:textId="6CD4F5A8" w:rsidR="00B728B0" w:rsidRPr="000172E6" w:rsidRDefault="00B728B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Desmantelamiento de Activos, procedimientos, </w:t>
      </w:r>
      <w:r w:rsidR="00A8347A" w:rsidRPr="000172E6">
        <w:rPr>
          <w:rFonts w:ascii="Times New Roman" w:hAnsi="Times New Roman" w:cs="Times New Roman"/>
          <w:sz w:val="24"/>
          <w:szCs w:val="24"/>
        </w:rPr>
        <w:t>ampliaciones</w:t>
      </w:r>
      <w:r w:rsidRPr="000172E6">
        <w:rPr>
          <w:rFonts w:ascii="Times New Roman" w:hAnsi="Times New Roman" w:cs="Times New Roman"/>
          <w:sz w:val="24"/>
          <w:szCs w:val="24"/>
        </w:rPr>
        <w:t xml:space="preserve">, efectos contables. </w:t>
      </w:r>
    </w:p>
    <w:p w14:paraId="019F212E" w14:textId="50C89470"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ha realizado desmantelamiento de activos. </w:t>
      </w:r>
    </w:p>
    <w:p w14:paraId="40E12AA3" w14:textId="7C69202B" w:rsidR="00A154D0" w:rsidRPr="000172E6" w:rsidRDefault="00A154D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Administración de Activos</w:t>
      </w:r>
    </w:p>
    <w:p w14:paraId="7239E68B" w14:textId="3EC027A6" w:rsidR="00B728B0" w:rsidRPr="00872F88" w:rsidRDefault="00A8347A" w:rsidP="000172E6">
      <w:pPr>
        <w:pStyle w:val="Prrafodelista"/>
        <w:numPr>
          <w:ilvl w:val="0"/>
          <w:numId w:val="42"/>
        </w:numPr>
        <w:spacing w:line="240" w:lineRule="auto"/>
        <w:ind w:left="0" w:firstLine="709"/>
        <w:jc w:val="both"/>
        <w:rPr>
          <w:rFonts w:ascii="Times New Roman" w:hAnsi="Times New Roman" w:cs="Times New Roman"/>
          <w:color w:val="FFFFFF" w:themeColor="background1"/>
          <w:sz w:val="16"/>
          <w:szCs w:val="16"/>
        </w:rPr>
      </w:pPr>
      <w:r w:rsidRPr="00872F88">
        <w:rPr>
          <w:rFonts w:ascii="Times New Roman" w:hAnsi="Times New Roman" w:cs="Times New Roman"/>
          <w:color w:val="FFFFFF" w:themeColor="background1"/>
          <w:sz w:val="16"/>
          <w:szCs w:val="16"/>
        </w:rPr>
        <w:t>Administración</w:t>
      </w:r>
      <w:r w:rsidR="00B728B0" w:rsidRPr="00872F88">
        <w:rPr>
          <w:rFonts w:ascii="Times New Roman" w:hAnsi="Times New Roman" w:cs="Times New Roman"/>
          <w:color w:val="FFFFFF" w:themeColor="background1"/>
          <w:sz w:val="16"/>
          <w:szCs w:val="16"/>
        </w:rPr>
        <w:t xml:space="preserve"> de activos, </w:t>
      </w:r>
      <w:r w:rsidRPr="00872F88">
        <w:rPr>
          <w:rFonts w:ascii="Times New Roman" w:hAnsi="Times New Roman" w:cs="Times New Roman"/>
          <w:color w:val="FFFFFF" w:themeColor="background1"/>
          <w:sz w:val="16"/>
          <w:szCs w:val="16"/>
        </w:rPr>
        <w:t>planeación</w:t>
      </w:r>
      <w:r w:rsidR="00B728B0" w:rsidRPr="00872F88">
        <w:rPr>
          <w:rFonts w:ascii="Times New Roman" w:hAnsi="Times New Roman" w:cs="Times New Roman"/>
          <w:color w:val="FFFFFF" w:themeColor="background1"/>
          <w:sz w:val="16"/>
          <w:szCs w:val="16"/>
        </w:rPr>
        <w:t xml:space="preserve"> de objetivo de que el ente los utilice de la manera </w:t>
      </w:r>
      <w:r w:rsidRPr="00872F88">
        <w:rPr>
          <w:rFonts w:ascii="Times New Roman" w:hAnsi="Times New Roman" w:cs="Times New Roman"/>
          <w:color w:val="FFFFFF" w:themeColor="background1"/>
          <w:sz w:val="16"/>
          <w:szCs w:val="16"/>
        </w:rPr>
        <w:t>más</w:t>
      </w:r>
      <w:r w:rsidR="00B728B0" w:rsidRPr="00872F88">
        <w:rPr>
          <w:rFonts w:ascii="Times New Roman" w:hAnsi="Times New Roman" w:cs="Times New Roman"/>
          <w:color w:val="FFFFFF" w:themeColor="background1"/>
          <w:sz w:val="16"/>
          <w:szCs w:val="16"/>
        </w:rPr>
        <w:t xml:space="preserve"> efectiva. </w:t>
      </w:r>
    </w:p>
    <w:p w14:paraId="1AF5B2BA" w14:textId="77777777" w:rsidR="00243925" w:rsidRPr="00872F88" w:rsidRDefault="00243925" w:rsidP="000172E6">
      <w:pPr>
        <w:pStyle w:val="Prrafodelista"/>
        <w:spacing w:line="240" w:lineRule="auto"/>
        <w:ind w:left="0" w:firstLine="709"/>
        <w:jc w:val="both"/>
        <w:rPr>
          <w:rFonts w:ascii="Times New Roman" w:hAnsi="Times New Roman" w:cs="Times New Roman"/>
          <w:sz w:val="24"/>
          <w:szCs w:val="24"/>
        </w:rPr>
      </w:pPr>
    </w:p>
    <w:p w14:paraId="7C484980" w14:textId="4CD526BD" w:rsidR="00496043" w:rsidRPr="00872F88" w:rsidRDefault="00B41C5E"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Fideicomisos Mandatos y </w:t>
      </w:r>
      <w:r w:rsidR="00D04853" w:rsidRPr="00872F88">
        <w:rPr>
          <w:rFonts w:ascii="Times New Roman" w:hAnsi="Times New Roman" w:cs="Times New Roman"/>
          <w:b/>
          <w:sz w:val="24"/>
          <w:szCs w:val="24"/>
        </w:rPr>
        <w:t>Análogos</w:t>
      </w:r>
      <w:r w:rsidR="00B728B0" w:rsidRPr="00872F88">
        <w:rPr>
          <w:rFonts w:ascii="Times New Roman" w:hAnsi="Times New Roman" w:cs="Times New Roman"/>
          <w:b/>
          <w:sz w:val="24"/>
          <w:szCs w:val="24"/>
        </w:rPr>
        <w:t xml:space="preserve">. </w:t>
      </w:r>
    </w:p>
    <w:p w14:paraId="406D5C61" w14:textId="2C53A3BE"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La entidad no cuenta con fideicomisos, mandatos y análogos.</w:t>
      </w:r>
    </w:p>
    <w:p w14:paraId="1FBD7D34" w14:textId="5EEE0263" w:rsidR="00B41C5E" w:rsidRPr="00872F88" w:rsidRDefault="00B41C5E" w:rsidP="00ED25CD">
      <w:pPr>
        <w:pStyle w:val="Prrafodelista"/>
        <w:spacing w:line="240" w:lineRule="auto"/>
        <w:ind w:left="0" w:firstLine="709"/>
        <w:jc w:val="both"/>
        <w:rPr>
          <w:rFonts w:ascii="Times New Roman" w:hAnsi="Times New Roman" w:cs="Times New Roman"/>
          <w:sz w:val="24"/>
          <w:szCs w:val="24"/>
        </w:rPr>
      </w:pPr>
    </w:p>
    <w:p w14:paraId="6BDE8A3F" w14:textId="77777777" w:rsidR="000B390D" w:rsidRPr="00872F88" w:rsidRDefault="000B390D" w:rsidP="00ED25CD">
      <w:pPr>
        <w:pStyle w:val="Prrafodelista"/>
        <w:spacing w:line="240" w:lineRule="auto"/>
        <w:ind w:left="0" w:firstLine="709"/>
        <w:jc w:val="both"/>
        <w:rPr>
          <w:rFonts w:ascii="Times New Roman" w:hAnsi="Times New Roman" w:cs="Times New Roman"/>
          <w:sz w:val="24"/>
          <w:szCs w:val="24"/>
        </w:rPr>
      </w:pPr>
    </w:p>
    <w:p w14:paraId="4865076C" w14:textId="725FD77F" w:rsidR="00822A43" w:rsidRPr="00872F88" w:rsidRDefault="00822A43" w:rsidP="00ED25CD">
      <w:pPr>
        <w:pStyle w:val="Prrafodelista"/>
        <w:spacing w:line="240" w:lineRule="auto"/>
        <w:ind w:left="0" w:firstLine="709"/>
        <w:jc w:val="both"/>
        <w:rPr>
          <w:rFonts w:ascii="Times New Roman" w:hAnsi="Times New Roman" w:cs="Times New Roman"/>
          <w:sz w:val="24"/>
          <w:szCs w:val="24"/>
        </w:rPr>
      </w:pPr>
    </w:p>
    <w:p w14:paraId="09E60952" w14:textId="50FCAAA9" w:rsidR="00B728B0"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de recaudación. </w:t>
      </w:r>
      <w:r w:rsidR="00B728B0" w:rsidRPr="00872F88">
        <w:rPr>
          <w:rFonts w:ascii="Times New Roman" w:hAnsi="Times New Roman" w:cs="Times New Roman"/>
          <w:b/>
          <w:sz w:val="24"/>
          <w:szCs w:val="24"/>
        </w:rPr>
        <w:t xml:space="preserve"> </w:t>
      </w:r>
    </w:p>
    <w:p w14:paraId="1898183B" w14:textId="4F6D9D91" w:rsidR="004723CD" w:rsidRPr="00872F88" w:rsidRDefault="00A8347A" w:rsidP="00ED25CD">
      <w:pPr>
        <w:pStyle w:val="Prrafodelista"/>
        <w:numPr>
          <w:ilvl w:val="0"/>
          <w:numId w:val="12"/>
        </w:num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Análisis</w:t>
      </w:r>
      <w:r w:rsidR="00B728B0" w:rsidRPr="00872F88">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25083368" w14:textId="0AB6BA81" w:rsidR="00863401" w:rsidRPr="00872F88" w:rsidRDefault="009563A2"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697B58E1" w14:textId="60C853E5" w:rsidR="000B390D" w:rsidRPr="00872F88" w:rsidRDefault="00CE2F9F" w:rsidP="004A25AC">
      <w:pPr>
        <w:spacing w:line="240" w:lineRule="auto"/>
        <w:jc w:val="both"/>
        <w:rPr>
          <w:rFonts w:ascii="Times New Roman" w:hAnsi="Times New Roman" w:cs="Times New Roman"/>
          <w:b/>
          <w:sz w:val="24"/>
          <w:szCs w:val="24"/>
        </w:rPr>
      </w:pPr>
      <w:r w:rsidRPr="00872F88">
        <w:rPr>
          <w:rFonts w:ascii="Times New Roman" w:hAnsi="Times New Roman" w:cs="Times New Roman"/>
          <w:noProof/>
          <w:lang w:eastAsia="es-MX"/>
        </w:rPr>
        <w:drawing>
          <wp:anchor distT="0" distB="0" distL="114300" distR="114300" simplePos="0" relativeHeight="251735040" behindDoc="0" locked="0" layoutInCell="1" allowOverlap="1" wp14:anchorId="63A44EEB" wp14:editId="7FBC31E1">
            <wp:simplePos x="0" y="0"/>
            <wp:positionH relativeFrom="margin">
              <wp:align>left</wp:align>
            </wp:positionH>
            <wp:positionV relativeFrom="paragraph">
              <wp:posOffset>33655</wp:posOffset>
            </wp:positionV>
            <wp:extent cx="1118870" cy="1066800"/>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887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5469">
        <w:rPr>
          <w:rFonts w:ascii="Times New Roman" w:hAnsi="Times New Roman" w:cs="Times New Roman"/>
          <w:b/>
          <w:noProof/>
          <w:sz w:val="24"/>
          <w:szCs w:val="24"/>
          <w:lang w:eastAsia="es-MX"/>
        </w:rPr>
        <w:drawing>
          <wp:inline distT="0" distB="0" distL="0" distR="0" wp14:anchorId="15E95E9C" wp14:editId="3D0E0FFE">
            <wp:extent cx="5981700" cy="5391150"/>
            <wp:effectExtent l="0" t="0" r="0" b="0"/>
            <wp:docPr id="446" name="Imagen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1700" cy="5391150"/>
                    </a:xfrm>
                    <a:prstGeom prst="rect">
                      <a:avLst/>
                    </a:prstGeom>
                    <a:noFill/>
                    <a:ln>
                      <a:noFill/>
                    </a:ln>
                  </pic:spPr>
                </pic:pic>
              </a:graphicData>
            </a:graphic>
          </wp:inline>
        </w:drawing>
      </w:r>
    </w:p>
    <w:p w14:paraId="7F506304" w14:textId="49F382A5" w:rsidR="00B3119C" w:rsidRDefault="00B3119C" w:rsidP="004A25AC">
      <w:pPr>
        <w:spacing w:line="240" w:lineRule="auto"/>
        <w:jc w:val="both"/>
        <w:rPr>
          <w:rFonts w:ascii="Times New Roman" w:hAnsi="Times New Roman" w:cs="Times New Roman"/>
          <w:b/>
          <w:sz w:val="24"/>
          <w:szCs w:val="24"/>
        </w:rPr>
      </w:pPr>
    </w:p>
    <w:p w14:paraId="686E0E6A" w14:textId="77777777" w:rsidR="001C5469" w:rsidRDefault="001C5469" w:rsidP="004A25AC">
      <w:pPr>
        <w:spacing w:line="240" w:lineRule="auto"/>
        <w:jc w:val="both"/>
        <w:rPr>
          <w:rFonts w:ascii="Times New Roman" w:hAnsi="Times New Roman" w:cs="Times New Roman"/>
          <w:b/>
          <w:sz w:val="24"/>
          <w:szCs w:val="24"/>
        </w:rPr>
      </w:pPr>
    </w:p>
    <w:p w14:paraId="612BDD23" w14:textId="77777777" w:rsidR="001C5469" w:rsidRDefault="001C5469" w:rsidP="004A25AC">
      <w:pPr>
        <w:spacing w:line="240" w:lineRule="auto"/>
        <w:jc w:val="both"/>
        <w:rPr>
          <w:rFonts w:ascii="Times New Roman" w:hAnsi="Times New Roman" w:cs="Times New Roman"/>
          <w:b/>
          <w:sz w:val="24"/>
          <w:szCs w:val="24"/>
        </w:rPr>
      </w:pPr>
    </w:p>
    <w:p w14:paraId="6ACF5F61" w14:textId="77777777" w:rsidR="001C5469" w:rsidRDefault="001C5469" w:rsidP="004A25AC">
      <w:pPr>
        <w:spacing w:line="240" w:lineRule="auto"/>
        <w:jc w:val="both"/>
        <w:rPr>
          <w:rFonts w:ascii="Times New Roman" w:hAnsi="Times New Roman" w:cs="Times New Roman"/>
          <w:b/>
          <w:sz w:val="24"/>
          <w:szCs w:val="24"/>
        </w:rPr>
      </w:pPr>
    </w:p>
    <w:p w14:paraId="308AFA02" w14:textId="77777777" w:rsidR="001C5469" w:rsidRDefault="001C5469" w:rsidP="004A25AC">
      <w:pPr>
        <w:spacing w:line="240" w:lineRule="auto"/>
        <w:jc w:val="both"/>
        <w:rPr>
          <w:rFonts w:ascii="Times New Roman" w:hAnsi="Times New Roman" w:cs="Times New Roman"/>
          <w:b/>
          <w:sz w:val="24"/>
          <w:szCs w:val="24"/>
        </w:rPr>
      </w:pPr>
    </w:p>
    <w:p w14:paraId="5EA5FC9C" w14:textId="77777777" w:rsidR="001C5469" w:rsidRDefault="001C5469" w:rsidP="004A25AC">
      <w:pPr>
        <w:spacing w:line="240" w:lineRule="auto"/>
        <w:jc w:val="both"/>
        <w:rPr>
          <w:rFonts w:ascii="Times New Roman" w:hAnsi="Times New Roman" w:cs="Times New Roman"/>
          <w:b/>
          <w:sz w:val="24"/>
          <w:szCs w:val="24"/>
        </w:rPr>
      </w:pPr>
    </w:p>
    <w:p w14:paraId="20D8DD5E" w14:textId="77777777" w:rsidR="001C5469" w:rsidRDefault="001C5469" w:rsidP="004A25AC">
      <w:pPr>
        <w:spacing w:line="240" w:lineRule="auto"/>
        <w:jc w:val="both"/>
        <w:rPr>
          <w:rFonts w:ascii="Times New Roman" w:hAnsi="Times New Roman" w:cs="Times New Roman"/>
          <w:b/>
          <w:sz w:val="24"/>
          <w:szCs w:val="24"/>
        </w:rPr>
      </w:pPr>
    </w:p>
    <w:p w14:paraId="3AB119D1" w14:textId="77777777" w:rsidR="001C5469" w:rsidRDefault="001C5469" w:rsidP="004A25AC">
      <w:pPr>
        <w:spacing w:line="240" w:lineRule="auto"/>
        <w:jc w:val="both"/>
        <w:rPr>
          <w:rFonts w:ascii="Times New Roman" w:hAnsi="Times New Roman" w:cs="Times New Roman"/>
          <w:b/>
          <w:sz w:val="24"/>
          <w:szCs w:val="24"/>
        </w:rPr>
      </w:pPr>
    </w:p>
    <w:p w14:paraId="2C10CA26" w14:textId="77777777" w:rsidR="001C5469" w:rsidRDefault="001C5469" w:rsidP="004A25AC">
      <w:pPr>
        <w:spacing w:line="240" w:lineRule="auto"/>
        <w:jc w:val="both"/>
        <w:rPr>
          <w:rFonts w:ascii="Times New Roman" w:hAnsi="Times New Roman" w:cs="Times New Roman"/>
          <w:b/>
          <w:sz w:val="24"/>
          <w:szCs w:val="24"/>
        </w:rPr>
      </w:pPr>
    </w:p>
    <w:p w14:paraId="1B27E8B3" w14:textId="77777777" w:rsidR="001C5469" w:rsidRPr="00872F88" w:rsidRDefault="001C5469" w:rsidP="004A25AC">
      <w:pPr>
        <w:spacing w:line="240" w:lineRule="auto"/>
        <w:jc w:val="both"/>
        <w:rPr>
          <w:rFonts w:ascii="Times New Roman" w:hAnsi="Times New Roman" w:cs="Times New Roman"/>
          <w:b/>
          <w:sz w:val="24"/>
          <w:szCs w:val="24"/>
        </w:rPr>
      </w:pPr>
    </w:p>
    <w:p w14:paraId="69736FBA" w14:textId="010F87AD" w:rsidR="00B728B0" w:rsidRPr="00872F88" w:rsidRDefault="00B41C5E" w:rsidP="00A154D0">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sobre la Deuda y el Reporte Analítico de la Deuda</w:t>
      </w:r>
    </w:p>
    <w:p w14:paraId="16020AD7" w14:textId="4D1D1084" w:rsidR="00197994" w:rsidRPr="00872F88" w:rsidRDefault="003C6963" w:rsidP="00427755">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mc:AlternateContent>
          <mc:Choice Requires="wps">
            <w:drawing>
              <wp:anchor distT="0" distB="0" distL="114300" distR="114300" simplePos="0" relativeHeight="251709440" behindDoc="0" locked="0" layoutInCell="1" allowOverlap="1" wp14:anchorId="52BAB815" wp14:editId="3DB893FD">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FD315"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535DA719" w14:textId="5720A314" w:rsidR="00221073" w:rsidRPr="00872F88" w:rsidRDefault="00B25479" w:rsidP="003C6963">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w:drawing>
          <wp:anchor distT="0" distB="0" distL="114300" distR="114300" simplePos="0" relativeHeight="251732992" behindDoc="0" locked="0" layoutInCell="1" allowOverlap="1" wp14:anchorId="3D6FB28A" wp14:editId="7F724D59">
            <wp:simplePos x="0" y="0"/>
            <wp:positionH relativeFrom="column">
              <wp:posOffset>405765</wp:posOffset>
            </wp:positionH>
            <wp:positionV relativeFrom="paragraph">
              <wp:posOffset>10160</wp:posOffset>
            </wp:positionV>
            <wp:extent cx="1219200" cy="9620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96B">
        <w:rPr>
          <w:rFonts w:ascii="Times New Roman" w:hAnsi="Times New Roman" w:cs="Times New Roman"/>
          <w:b/>
          <w:noProof/>
          <w:sz w:val="24"/>
          <w:szCs w:val="24"/>
          <w:lang w:eastAsia="es-MX"/>
        </w:rPr>
        <w:drawing>
          <wp:inline distT="0" distB="0" distL="0" distR="0" wp14:anchorId="63A307FC" wp14:editId="7F47319C">
            <wp:extent cx="6048375" cy="4429125"/>
            <wp:effectExtent l="0" t="0" r="9525" b="9525"/>
            <wp:docPr id="447" name="Imagen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8375" cy="4429125"/>
                    </a:xfrm>
                    <a:prstGeom prst="rect">
                      <a:avLst/>
                    </a:prstGeom>
                    <a:noFill/>
                    <a:ln>
                      <a:noFill/>
                    </a:ln>
                  </pic:spPr>
                </pic:pic>
              </a:graphicData>
            </a:graphic>
          </wp:inline>
        </w:drawing>
      </w:r>
    </w:p>
    <w:p w14:paraId="029CB58B" w14:textId="50ED5735" w:rsidR="005E1E76" w:rsidRPr="00872F88" w:rsidRDefault="005E1E76" w:rsidP="00427755">
      <w:pPr>
        <w:pStyle w:val="Prrafodelista"/>
        <w:spacing w:line="240" w:lineRule="auto"/>
        <w:jc w:val="both"/>
        <w:rPr>
          <w:rFonts w:ascii="Times New Roman" w:hAnsi="Times New Roman" w:cs="Times New Roman"/>
          <w:noProof/>
        </w:rPr>
      </w:pPr>
    </w:p>
    <w:p w14:paraId="5F5624BD" w14:textId="77777777" w:rsidR="005E1E76" w:rsidRPr="00872F88" w:rsidRDefault="005E1E76" w:rsidP="00427755">
      <w:pPr>
        <w:pStyle w:val="Prrafodelista"/>
        <w:spacing w:line="240" w:lineRule="auto"/>
        <w:jc w:val="both"/>
        <w:rPr>
          <w:rFonts w:ascii="Times New Roman" w:hAnsi="Times New Roman" w:cs="Times New Roman"/>
          <w:noProof/>
        </w:rPr>
      </w:pPr>
    </w:p>
    <w:p w14:paraId="1FD704AA" w14:textId="6649BE0A" w:rsidR="00B41C5E"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Calificaciones otorgadas </w:t>
      </w:r>
    </w:p>
    <w:p w14:paraId="6AA153AF" w14:textId="707B2B86" w:rsidR="00F862AF" w:rsidRPr="00872F88" w:rsidRDefault="00F862AF" w:rsidP="00427755">
      <w:pPr>
        <w:spacing w:line="240" w:lineRule="auto"/>
        <w:ind w:left="708"/>
        <w:jc w:val="both"/>
        <w:rPr>
          <w:rFonts w:ascii="Times New Roman" w:hAnsi="Times New Roman" w:cs="Times New Roman"/>
          <w:sz w:val="24"/>
          <w:szCs w:val="24"/>
        </w:rPr>
      </w:pPr>
      <w:r w:rsidRPr="00872F88">
        <w:rPr>
          <w:rFonts w:ascii="Times New Roman" w:hAnsi="Times New Roman" w:cs="Times New Roman"/>
          <w:sz w:val="24"/>
          <w:szCs w:val="24"/>
        </w:rPr>
        <w:t xml:space="preserve">Para el ejercicio fiscal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4D1BF6" w:rsidRPr="00872F88">
        <w:rPr>
          <w:rFonts w:ascii="Times New Roman" w:hAnsi="Times New Roman" w:cs="Times New Roman"/>
          <w:sz w:val="24"/>
          <w:szCs w:val="24"/>
        </w:rPr>
        <w:t>1</w:t>
      </w:r>
      <w:r w:rsidRPr="00872F88">
        <w:rPr>
          <w:rFonts w:ascii="Times New Roman" w:hAnsi="Times New Roman" w:cs="Times New Roman"/>
          <w:sz w:val="24"/>
          <w:szCs w:val="24"/>
        </w:rPr>
        <w:t xml:space="preserve"> no existe calificaciones otorgadas por instituciones autorizadas. </w:t>
      </w:r>
    </w:p>
    <w:p w14:paraId="1965F237" w14:textId="1701C86D" w:rsidR="00FC313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Proceso de Mejora</w:t>
      </w:r>
    </w:p>
    <w:p w14:paraId="55860130" w14:textId="102ADC2B" w:rsidR="00F862AF" w:rsidRPr="00872F88" w:rsidRDefault="00863401"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han implementado procesos de mejora en el ejercicio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E841F8" w:rsidRPr="00872F88">
        <w:rPr>
          <w:rFonts w:ascii="Times New Roman" w:hAnsi="Times New Roman" w:cs="Times New Roman"/>
          <w:sz w:val="24"/>
          <w:szCs w:val="24"/>
        </w:rPr>
        <w:t>1</w:t>
      </w:r>
      <w:r w:rsidR="00C03497" w:rsidRPr="00872F88">
        <w:rPr>
          <w:rFonts w:ascii="Times New Roman" w:hAnsi="Times New Roman" w:cs="Times New Roman"/>
          <w:sz w:val="24"/>
          <w:szCs w:val="24"/>
        </w:rPr>
        <w:t>.</w:t>
      </w:r>
    </w:p>
    <w:p w14:paraId="1013B095"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por Segmentos</w:t>
      </w:r>
    </w:p>
    <w:p w14:paraId="3FE3D2BB" w14:textId="4C48FCB1" w:rsidR="00F862AF" w:rsidRPr="00872F88" w:rsidRDefault="00F862AF"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considera necesario segmentar la </w:t>
      </w:r>
      <w:r w:rsidR="00A8347A" w:rsidRPr="00872F88">
        <w:rPr>
          <w:rFonts w:ascii="Times New Roman" w:hAnsi="Times New Roman" w:cs="Times New Roman"/>
          <w:sz w:val="24"/>
          <w:szCs w:val="24"/>
        </w:rPr>
        <w:t>información</w:t>
      </w:r>
      <w:r w:rsidRPr="00872F88">
        <w:rPr>
          <w:rFonts w:ascii="Times New Roman" w:hAnsi="Times New Roman" w:cs="Times New Roman"/>
          <w:sz w:val="24"/>
          <w:szCs w:val="24"/>
        </w:rPr>
        <w:t xml:space="preserve"> de los entes </w:t>
      </w:r>
      <w:r w:rsidR="00A8347A" w:rsidRPr="00872F88">
        <w:rPr>
          <w:rFonts w:ascii="Times New Roman" w:hAnsi="Times New Roman" w:cs="Times New Roman"/>
          <w:sz w:val="24"/>
          <w:szCs w:val="24"/>
        </w:rPr>
        <w:t>públicos</w:t>
      </w:r>
      <w:r w:rsidRPr="00872F88">
        <w:rPr>
          <w:rFonts w:ascii="Times New Roman" w:hAnsi="Times New Roman" w:cs="Times New Roman"/>
          <w:sz w:val="24"/>
          <w:szCs w:val="24"/>
        </w:rPr>
        <w:t>.</w:t>
      </w:r>
    </w:p>
    <w:p w14:paraId="2712FEF3"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Eventos posteriores al cierre</w:t>
      </w:r>
    </w:p>
    <w:p w14:paraId="40CF9CD2" w14:textId="645F2EE7" w:rsidR="00863401" w:rsidRPr="00872F88" w:rsidRDefault="007A388D"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existen eventos posteriores al cierre </w:t>
      </w:r>
    </w:p>
    <w:p w14:paraId="32974775" w14:textId="6E50CC57" w:rsidR="007A388D" w:rsidRPr="00872F88" w:rsidRDefault="007A388D" w:rsidP="00427755">
      <w:pPr>
        <w:pStyle w:val="Prrafodelista"/>
        <w:spacing w:line="240" w:lineRule="auto"/>
        <w:jc w:val="both"/>
        <w:rPr>
          <w:rFonts w:ascii="Times New Roman" w:hAnsi="Times New Roman" w:cs="Times New Roman"/>
          <w:sz w:val="24"/>
          <w:szCs w:val="24"/>
        </w:rPr>
      </w:pPr>
    </w:p>
    <w:p w14:paraId="4CEAD4EF" w14:textId="2D29871D" w:rsidR="00B41C5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Partes relacionadas</w:t>
      </w:r>
    </w:p>
    <w:p w14:paraId="1703C44E" w14:textId="13679237" w:rsidR="00A154D0" w:rsidRDefault="00B41C5E" w:rsidP="000172E6">
      <w:pPr>
        <w:pStyle w:val="Prrafodelista"/>
        <w:spacing w:line="240" w:lineRule="auto"/>
        <w:ind w:left="502"/>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F862AF" w:rsidRPr="00872F88">
        <w:rPr>
          <w:rFonts w:ascii="Times New Roman" w:hAnsi="Times New Roman" w:cs="Times New Roman"/>
          <w:sz w:val="24"/>
          <w:szCs w:val="24"/>
        </w:rPr>
        <w:t>No existen operaciones con partes relacionadas.</w:t>
      </w:r>
    </w:p>
    <w:p w14:paraId="0761135D" w14:textId="77777777" w:rsidR="000172E6" w:rsidRPr="000172E6" w:rsidRDefault="000172E6" w:rsidP="000172E6">
      <w:pPr>
        <w:pStyle w:val="Prrafodelista"/>
        <w:spacing w:line="240" w:lineRule="auto"/>
        <w:ind w:left="502"/>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Responsabilidad Sobre la Presentación Razonable de la Información Contable</w:t>
      </w:r>
    </w:p>
    <w:p w14:paraId="32307FEC" w14:textId="77777777" w:rsidR="000172E6" w:rsidRDefault="000172E6" w:rsidP="00427755">
      <w:pPr>
        <w:pStyle w:val="Prrafodelista"/>
        <w:spacing w:line="240" w:lineRule="auto"/>
        <w:jc w:val="both"/>
        <w:rPr>
          <w:rFonts w:ascii="Times New Roman" w:hAnsi="Times New Roman" w:cs="Times New Roman"/>
          <w:b/>
          <w:sz w:val="24"/>
          <w:szCs w:val="24"/>
        </w:rPr>
      </w:pPr>
    </w:p>
    <w:p w14:paraId="09A84FDD" w14:textId="77777777" w:rsidR="000172E6" w:rsidRDefault="000172E6" w:rsidP="00427755">
      <w:pPr>
        <w:pStyle w:val="Prrafodelista"/>
        <w:spacing w:line="240" w:lineRule="auto"/>
        <w:jc w:val="both"/>
        <w:rPr>
          <w:rFonts w:ascii="Times New Roman" w:hAnsi="Times New Roman" w:cs="Times New Roman"/>
          <w:b/>
          <w:sz w:val="24"/>
          <w:szCs w:val="24"/>
        </w:rPr>
      </w:pPr>
    </w:p>
    <w:p w14:paraId="433669F6" w14:textId="62B790EF" w:rsidR="00671986" w:rsidRPr="00872F88" w:rsidRDefault="00B41C5E"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B728B0" w:rsidRPr="00872F88">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Pr="00872F88" w:rsidRDefault="008734ED" w:rsidP="00427755">
      <w:pPr>
        <w:pStyle w:val="Prrafodelista"/>
        <w:spacing w:line="240" w:lineRule="auto"/>
        <w:ind w:left="0" w:right="-93"/>
        <w:jc w:val="both"/>
        <w:rPr>
          <w:rFonts w:ascii="Times New Roman" w:hAnsi="Times New Roman" w:cs="Times New Roman"/>
          <w:sz w:val="24"/>
          <w:szCs w:val="24"/>
        </w:rPr>
      </w:pPr>
    </w:p>
    <w:p w14:paraId="02752443" w14:textId="62FCD51C" w:rsidR="004400E8" w:rsidRPr="00872F8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18888AEA" w14:textId="4E8CB8E4"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079DCF69" w14:textId="4C2A94AF"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7D0C6958" w14:textId="77777777"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F0732C" w:rsidRPr="00872F88" w14:paraId="35620161" w14:textId="77777777" w:rsidTr="00062BFC">
        <w:trPr>
          <w:trHeight w:val="300"/>
        </w:trPr>
        <w:tc>
          <w:tcPr>
            <w:tcW w:w="6565" w:type="dxa"/>
            <w:gridSpan w:val="2"/>
            <w:tcBorders>
              <w:top w:val="single" w:sz="4" w:space="0" w:color="auto"/>
              <w:left w:val="nil"/>
              <w:bottom w:val="nil"/>
              <w:right w:val="nil"/>
            </w:tcBorders>
            <w:shd w:val="clear" w:color="000000" w:fill="FFFFFF"/>
            <w:noWrap/>
            <w:hideMark/>
          </w:tcPr>
          <w:p w14:paraId="2527C3C0" w14:textId="7698EB1A" w:rsidR="00F0732C" w:rsidRPr="00872F88" w:rsidRDefault="009F004F" w:rsidP="00F0732C">
            <w:pPr>
              <w:spacing w:after="0" w:line="240" w:lineRule="auto"/>
              <w:ind w:right="-93"/>
              <w:jc w:val="center"/>
              <w:rPr>
                <w:rFonts w:ascii="Times New Roman" w:hAnsi="Times New Roman" w:cs="Times New Roman"/>
                <w:sz w:val="24"/>
                <w:szCs w:val="24"/>
              </w:rPr>
            </w:pPr>
            <w:r w:rsidRPr="00872F88">
              <w:rPr>
                <w:rFonts w:ascii="Times New Roman" w:eastAsia="Times New Roman" w:hAnsi="Times New Roman" w:cs="Times New Roman"/>
                <w:lang w:val="es-ES" w:eastAsia="es-ES"/>
              </w:rPr>
              <w:t xml:space="preserve">MTRO. </w:t>
            </w:r>
            <w:r w:rsidR="00A154D0" w:rsidRPr="00872F88">
              <w:rPr>
                <w:rFonts w:ascii="Times New Roman" w:eastAsia="Times New Roman" w:hAnsi="Times New Roman" w:cs="Times New Roman"/>
                <w:lang w:val="es-ES" w:eastAsia="es-ES"/>
              </w:rPr>
              <w:t>Adán</w:t>
            </w:r>
            <w:r w:rsidRPr="00872F88">
              <w:rPr>
                <w:rFonts w:ascii="Times New Roman" w:eastAsia="Times New Roman" w:hAnsi="Times New Roman" w:cs="Times New Roman"/>
                <w:lang w:val="es-ES" w:eastAsia="es-ES"/>
              </w:rPr>
              <w:t xml:space="preserve"> Valdivia </w:t>
            </w:r>
            <w:r w:rsidR="00A154D0" w:rsidRPr="00872F88">
              <w:rPr>
                <w:rFonts w:ascii="Times New Roman" w:eastAsia="Times New Roman" w:hAnsi="Times New Roman" w:cs="Times New Roman"/>
                <w:lang w:val="es-ES" w:eastAsia="es-ES"/>
              </w:rPr>
              <w:t>López</w:t>
            </w:r>
          </w:p>
        </w:tc>
        <w:tc>
          <w:tcPr>
            <w:tcW w:w="2200" w:type="dxa"/>
            <w:tcBorders>
              <w:top w:val="nil"/>
              <w:left w:val="nil"/>
              <w:bottom w:val="nil"/>
              <w:right w:val="nil"/>
            </w:tcBorders>
            <w:shd w:val="clear" w:color="000000" w:fill="FFFFFF"/>
            <w:noWrap/>
            <w:vAlign w:val="bottom"/>
            <w:hideMark/>
          </w:tcPr>
          <w:p w14:paraId="018D5985" w14:textId="219A5634" w:rsidR="00F0732C" w:rsidRPr="00872F8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F0732C" w:rsidRPr="00872F88" w:rsidRDefault="00F0732C" w:rsidP="00F0732C">
            <w:pPr>
              <w:spacing w:after="0" w:line="240" w:lineRule="auto"/>
              <w:ind w:right="-93"/>
              <w:jc w:val="center"/>
              <w:rPr>
                <w:rFonts w:ascii="Times New Roman" w:hAnsi="Times New Roman" w:cs="Times New Roman"/>
                <w:sz w:val="24"/>
                <w:szCs w:val="24"/>
              </w:rPr>
            </w:pPr>
          </w:p>
        </w:tc>
      </w:tr>
      <w:tr w:rsidR="00F0732C" w:rsidRPr="00872F88" w14:paraId="40C52A49" w14:textId="77777777" w:rsidTr="004400E8">
        <w:trPr>
          <w:trHeight w:val="300"/>
        </w:trPr>
        <w:tc>
          <w:tcPr>
            <w:tcW w:w="6565" w:type="dxa"/>
            <w:gridSpan w:val="2"/>
            <w:tcBorders>
              <w:top w:val="nil"/>
              <w:left w:val="nil"/>
              <w:bottom w:val="nil"/>
              <w:right w:val="nil"/>
            </w:tcBorders>
            <w:shd w:val="clear" w:color="000000" w:fill="FFFFFF"/>
            <w:hideMark/>
          </w:tcPr>
          <w:p w14:paraId="0BDBB1EB" w14:textId="704F722F" w:rsidR="00F0732C" w:rsidRPr="00E55BC1" w:rsidRDefault="00576CD6" w:rsidP="00F0732C">
            <w:pPr>
              <w:spacing w:after="0" w:line="240" w:lineRule="auto"/>
              <w:ind w:right="-93"/>
              <w:jc w:val="center"/>
              <w:rPr>
                <w:rFonts w:ascii="Times New Roman" w:hAnsi="Times New Roman" w:cs="Times New Roman"/>
                <w:sz w:val="24"/>
                <w:szCs w:val="24"/>
                <w:lang w:val="es-ES"/>
              </w:rPr>
            </w:pPr>
            <w:r w:rsidRPr="00E55BC1">
              <w:rPr>
                <w:rFonts w:ascii="Times New Roman" w:eastAsia="Times New Roman" w:hAnsi="Times New Roman" w:cs="Times New Roman"/>
                <w:sz w:val="24"/>
                <w:szCs w:val="24"/>
                <w:lang w:val="es-ES" w:eastAsia="es-ES"/>
              </w:rPr>
              <w:t xml:space="preserve">PRESIDENTE MUNICIPAL </w:t>
            </w:r>
          </w:p>
        </w:tc>
        <w:tc>
          <w:tcPr>
            <w:tcW w:w="2200" w:type="dxa"/>
            <w:tcBorders>
              <w:top w:val="nil"/>
              <w:left w:val="nil"/>
              <w:bottom w:val="nil"/>
              <w:right w:val="nil"/>
            </w:tcBorders>
            <w:shd w:val="clear" w:color="000000" w:fill="FFFFFF"/>
            <w:noWrap/>
            <w:hideMark/>
          </w:tcPr>
          <w:p w14:paraId="06454962" w14:textId="7D4A8D05" w:rsidR="00F0732C" w:rsidRPr="00872F8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F0732C" w:rsidRPr="00872F88" w:rsidRDefault="00F0732C" w:rsidP="00F0732C">
            <w:pPr>
              <w:spacing w:after="0" w:line="240" w:lineRule="auto"/>
              <w:ind w:right="-93"/>
              <w:jc w:val="center"/>
              <w:rPr>
                <w:rFonts w:ascii="Times New Roman" w:hAnsi="Times New Roman" w:cs="Times New Roman"/>
                <w:sz w:val="24"/>
                <w:szCs w:val="24"/>
              </w:rPr>
            </w:pPr>
          </w:p>
        </w:tc>
      </w:tr>
      <w:tr w:rsidR="004400E8" w:rsidRPr="00872F88" w14:paraId="1C5E5D10" w14:textId="77777777" w:rsidTr="004400E8">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Pr="00872F88" w:rsidRDefault="004400E8" w:rsidP="008105E2">
            <w:pPr>
              <w:spacing w:after="0" w:line="240" w:lineRule="auto"/>
              <w:ind w:right="-93"/>
              <w:jc w:val="center"/>
              <w:rPr>
                <w:rFonts w:ascii="Times New Roman" w:hAnsi="Times New Roman" w:cs="Times New Roman"/>
                <w:sz w:val="24"/>
                <w:szCs w:val="24"/>
              </w:rPr>
            </w:pPr>
          </w:p>
          <w:p w14:paraId="0CBB3C16" w14:textId="05FCE1A7" w:rsidR="004400E8" w:rsidRPr="00872F88" w:rsidRDefault="004400E8" w:rsidP="008105E2">
            <w:pPr>
              <w:spacing w:after="0" w:line="240" w:lineRule="auto"/>
              <w:ind w:right="-93"/>
              <w:jc w:val="center"/>
              <w:rPr>
                <w:rFonts w:ascii="Times New Roman" w:hAnsi="Times New Roman" w:cs="Times New Roman"/>
                <w:sz w:val="24"/>
                <w:szCs w:val="24"/>
              </w:rPr>
            </w:pPr>
          </w:p>
          <w:p w14:paraId="516965FC" w14:textId="074A61C7" w:rsidR="004400E8" w:rsidRPr="00872F88" w:rsidRDefault="004400E8" w:rsidP="008105E2">
            <w:pPr>
              <w:spacing w:after="0" w:line="240" w:lineRule="auto"/>
              <w:ind w:right="-93"/>
              <w:jc w:val="center"/>
              <w:rPr>
                <w:rFonts w:ascii="Times New Roman" w:hAnsi="Times New Roman" w:cs="Times New Roman"/>
                <w:sz w:val="24"/>
                <w:szCs w:val="24"/>
              </w:rPr>
            </w:pPr>
          </w:p>
          <w:p w14:paraId="1737B0F7" w14:textId="77777777" w:rsidR="004400E8" w:rsidRPr="00872F88" w:rsidRDefault="004400E8" w:rsidP="00F0732C">
            <w:pPr>
              <w:spacing w:after="0" w:line="240" w:lineRule="auto"/>
              <w:ind w:right="-93"/>
              <w:rPr>
                <w:rFonts w:ascii="Times New Roman" w:hAnsi="Times New Roman" w:cs="Times New Roman"/>
                <w:sz w:val="24"/>
                <w:szCs w:val="24"/>
              </w:rPr>
            </w:pPr>
          </w:p>
          <w:p w14:paraId="1251E35A" w14:textId="77777777" w:rsidR="004400E8" w:rsidRPr="00872F88" w:rsidRDefault="004400E8" w:rsidP="008105E2">
            <w:pPr>
              <w:spacing w:after="0" w:line="240" w:lineRule="auto"/>
              <w:ind w:right="-93"/>
              <w:jc w:val="center"/>
              <w:rPr>
                <w:rFonts w:ascii="Times New Roman" w:hAnsi="Times New Roman" w:cs="Times New Roman"/>
                <w:sz w:val="24"/>
                <w:szCs w:val="24"/>
              </w:rPr>
            </w:pPr>
          </w:p>
          <w:p w14:paraId="66F41233" w14:textId="5185BA88" w:rsidR="004400E8" w:rsidRPr="00872F8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3C6B2D02"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76AA7094"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03ADC938" w14:textId="14CF5658" w:rsidR="004400E8" w:rsidRPr="00872F88" w:rsidRDefault="004400E8" w:rsidP="008105E2">
            <w:pPr>
              <w:spacing w:after="0" w:line="240" w:lineRule="auto"/>
              <w:ind w:right="-93"/>
              <w:jc w:val="center"/>
              <w:rPr>
                <w:rFonts w:ascii="Times New Roman" w:hAnsi="Times New Roman" w:cs="Times New Roman"/>
                <w:sz w:val="24"/>
                <w:szCs w:val="24"/>
              </w:rPr>
            </w:pPr>
          </w:p>
        </w:tc>
      </w:tr>
      <w:tr w:rsidR="004400E8" w:rsidRPr="00872F88" w14:paraId="4CC5C6A2" w14:textId="77777777" w:rsidTr="004400E8">
        <w:trPr>
          <w:trHeight w:val="300"/>
        </w:trPr>
        <w:tc>
          <w:tcPr>
            <w:tcW w:w="6565" w:type="dxa"/>
            <w:gridSpan w:val="2"/>
            <w:tcBorders>
              <w:top w:val="single" w:sz="4" w:space="0" w:color="auto"/>
              <w:left w:val="nil"/>
              <w:bottom w:val="nil"/>
              <w:right w:val="nil"/>
            </w:tcBorders>
            <w:shd w:val="clear" w:color="auto" w:fill="auto"/>
            <w:noWrap/>
            <w:vAlign w:val="bottom"/>
            <w:hideMark/>
          </w:tcPr>
          <w:p w14:paraId="6B24E55C" w14:textId="45F1B551" w:rsidR="004400E8" w:rsidRPr="00872F88" w:rsidRDefault="003B16E2"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Lic. Ma Inosencia Ramos de Lara</w:t>
            </w:r>
          </w:p>
        </w:tc>
        <w:tc>
          <w:tcPr>
            <w:tcW w:w="2200" w:type="dxa"/>
            <w:tcBorders>
              <w:top w:val="nil"/>
              <w:left w:val="nil"/>
              <w:bottom w:val="nil"/>
              <w:right w:val="nil"/>
            </w:tcBorders>
            <w:shd w:val="clear" w:color="auto" w:fill="auto"/>
            <w:noWrap/>
            <w:vAlign w:val="bottom"/>
            <w:hideMark/>
          </w:tcPr>
          <w:p w14:paraId="017FDD42"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872F88" w:rsidRDefault="004400E8" w:rsidP="008105E2">
            <w:pPr>
              <w:spacing w:after="0" w:line="240" w:lineRule="auto"/>
              <w:ind w:right="-93"/>
              <w:jc w:val="center"/>
              <w:rPr>
                <w:rFonts w:ascii="Times New Roman" w:hAnsi="Times New Roman" w:cs="Times New Roman"/>
                <w:sz w:val="24"/>
                <w:szCs w:val="24"/>
              </w:rPr>
            </w:pPr>
          </w:p>
        </w:tc>
      </w:tr>
      <w:tr w:rsidR="004400E8" w:rsidRPr="00872F88" w14:paraId="461578CA" w14:textId="77777777" w:rsidTr="004400E8">
        <w:trPr>
          <w:trHeight w:val="300"/>
        </w:trPr>
        <w:tc>
          <w:tcPr>
            <w:tcW w:w="6565" w:type="dxa"/>
            <w:gridSpan w:val="2"/>
            <w:tcBorders>
              <w:top w:val="nil"/>
              <w:left w:val="nil"/>
              <w:bottom w:val="nil"/>
              <w:right w:val="nil"/>
            </w:tcBorders>
            <w:shd w:val="clear" w:color="auto" w:fill="auto"/>
            <w:vAlign w:val="bottom"/>
            <w:hideMark/>
          </w:tcPr>
          <w:p w14:paraId="5A620F10" w14:textId="679F05E5" w:rsidR="004400E8" w:rsidRPr="00872F88" w:rsidRDefault="004400E8" w:rsidP="00E55BC1">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SINDIC</w:t>
            </w:r>
            <w:r w:rsidR="00E55BC1">
              <w:rPr>
                <w:rFonts w:ascii="Times New Roman" w:hAnsi="Times New Roman" w:cs="Times New Roman"/>
                <w:sz w:val="24"/>
                <w:szCs w:val="24"/>
              </w:rPr>
              <w:t>O</w:t>
            </w:r>
            <w:r w:rsidRPr="00872F88">
              <w:rPr>
                <w:rFonts w:ascii="Times New Roman" w:hAnsi="Times New Roman" w:cs="Times New Roman"/>
                <w:sz w:val="24"/>
                <w:szCs w:val="24"/>
              </w:rPr>
              <w:t xml:space="preserve"> MUNICIPAL</w:t>
            </w:r>
          </w:p>
        </w:tc>
        <w:tc>
          <w:tcPr>
            <w:tcW w:w="2200" w:type="dxa"/>
            <w:tcBorders>
              <w:top w:val="nil"/>
              <w:left w:val="nil"/>
              <w:bottom w:val="nil"/>
              <w:right w:val="nil"/>
            </w:tcBorders>
            <w:shd w:val="clear" w:color="auto" w:fill="auto"/>
            <w:vAlign w:val="bottom"/>
            <w:hideMark/>
          </w:tcPr>
          <w:p w14:paraId="7EE8CD53"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872F88" w:rsidRDefault="004400E8" w:rsidP="008105E2">
            <w:pPr>
              <w:spacing w:after="0" w:line="240" w:lineRule="auto"/>
              <w:ind w:right="-93"/>
              <w:jc w:val="center"/>
              <w:rPr>
                <w:rFonts w:ascii="Times New Roman" w:hAnsi="Times New Roman" w:cs="Times New Roman"/>
                <w:sz w:val="24"/>
                <w:szCs w:val="24"/>
              </w:rPr>
            </w:pPr>
          </w:p>
        </w:tc>
      </w:tr>
      <w:tr w:rsidR="004400E8" w:rsidRPr="00872F88" w14:paraId="73F2A81D" w14:textId="77777777" w:rsidTr="004400E8">
        <w:trPr>
          <w:trHeight w:val="300"/>
        </w:trPr>
        <w:tc>
          <w:tcPr>
            <w:tcW w:w="6400" w:type="dxa"/>
            <w:tcBorders>
              <w:top w:val="nil"/>
              <w:left w:val="nil"/>
              <w:bottom w:val="nil"/>
              <w:right w:val="nil"/>
            </w:tcBorders>
            <w:shd w:val="clear" w:color="auto" w:fill="auto"/>
            <w:vAlign w:val="bottom"/>
            <w:hideMark/>
          </w:tcPr>
          <w:p w14:paraId="40C7AD2F"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474BA8B5"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3C941048" w14:textId="77777777" w:rsidR="004400E8" w:rsidRPr="00872F8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872F88" w:rsidRDefault="004400E8" w:rsidP="008105E2">
            <w:pPr>
              <w:spacing w:after="0" w:line="240" w:lineRule="auto"/>
              <w:ind w:right="-93"/>
              <w:jc w:val="center"/>
              <w:rPr>
                <w:rFonts w:ascii="Times New Roman" w:hAnsi="Times New Roman" w:cs="Times New Roman"/>
                <w:sz w:val="24"/>
                <w:szCs w:val="24"/>
              </w:rPr>
            </w:pPr>
          </w:p>
        </w:tc>
      </w:tr>
    </w:tbl>
    <w:p w14:paraId="47848BFF" w14:textId="3F284863" w:rsidR="00D65B78" w:rsidRPr="00872F88" w:rsidRDefault="00D65B78" w:rsidP="008105E2">
      <w:pPr>
        <w:pStyle w:val="Prrafodelista"/>
        <w:spacing w:line="240" w:lineRule="auto"/>
        <w:ind w:left="0" w:right="-93"/>
        <w:jc w:val="center"/>
        <w:rPr>
          <w:rFonts w:ascii="Times New Roman" w:hAnsi="Times New Roman" w:cs="Times New Roman"/>
          <w:sz w:val="24"/>
          <w:szCs w:val="24"/>
        </w:rPr>
      </w:pPr>
    </w:p>
    <w:p w14:paraId="076DCE84" w14:textId="0069B5C0"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726E2DA3" w14:textId="07D9AA79" w:rsidR="003B16E2" w:rsidRPr="00872F88" w:rsidRDefault="003B16E2" w:rsidP="008105E2">
      <w:pPr>
        <w:pStyle w:val="Prrafodelista"/>
        <w:spacing w:line="240" w:lineRule="auto"/>
        <w:ind w:left="0" w:right="-93"/>
        <w:jc w:val="center"/>
        <w:rPr>
          <w:rFonts w:ascii="Times New Roman" w:hAnsi="Times New Roman" w:cs="Times New Roman"/>
          <w:sz w:val="24"/>
          <w:szCs w:val="24"/>
        </w:rPr>
      </w:pPr>
    </w:p>
    <w:p w14:paraId="381D3CC8" w14:textId="77777777"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4400E8" w:rsidRPr="00872F88" w14:paraId="64E1FCE0" w14:textId="77777777" w:rsidTr="004400E8">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4400E8" w:rsidRPr="00872F88" w:rsidRDefault="004400E8"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L.A.E. José Antonio Carbajal Alonso</w:t>
            </w:r>
          </w:p>
        </w:tc>
      </w:tr>
      <w:tr w:rsidR="004400E8" w:rsidRPr="00872F88" w14:paraId="6F4ECAA6" w14:textId="77777777" w:rsidTr="004400E8">
        <w:trPr>
          <w:trHeight w:val="836"/>
        </w:trPr>
        <w:tc>
          <w:tcPr>
            <w:tcW w:w="6817" w:type="dxa"/>
            <w:tcBorders>
              <w:top w:val="nil"/>
              <w:left w:val="nil"/>
              <w:bottom w:val="nil"/>
              <w:right w:val="nil"/>
            </w:tcBorders>
            <w:shd w:val="clear" w:color="000000" w:fill="FFFFFF"/>
            <w:hideMark/>
          </w:tcPr>
          <w:p w14:paraId="4CAEF737" w14:textId="77777777" w:rsidR="004400E8" w:rsidRPr="00872F88" w:rsidRDefault="004400E8"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SECRETARIO de FINANZAS y ADMINISTRACIÓN</w:t>
            </w:r>
          </w:p>
        </w:tc>
      </w:tr>
    </w:tbl>
    <w:p w14:paraId="61FCC92C" w14:textId="3CC1420F"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37488327" w14:textId="73DC33F3"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4400E8" w:rsidRPr="00872F88" w14:paraId="48975A39" w14:textId="77777777" w:rsidTr="004400E8">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872F88" w:rsidRDefault="003C6963"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 xml:space="preserve">Ma. Consuelo </w:t>
            </w:r>
            <w:r w:rsidR="00804DB3" w:rsidRPr="00872F88">
              <w:rPr>
                <w:rFonts w:ascii="Times New Roman" w:hAnsi="Times New Roman" w:cs="Times New Roman"/>
                <w:sz w:val="24"/>
                <w:szCs w:val="24"/>
              </w:rPr>
              <w:t>Muñoz Hernández</w:t>
            </w:r>
          </w:p>
        </w:tc>
      </w:tr>
      <w:tr w:rsidR="004400E8" w:rsidRPr="00872F88" w14:paraId="018264F9" w14:textId="77777777" w:rsidTr="004400E8">
        <w:trPr>
          <w:trHeight w:val="300"/>
        </w:trPr>
        <w:tc>
          <w:tcPr>
            <w:tcW w:w="7020" w:type="dxa"/>
            <w:tcBorders>
              <w:top w:val="nil"/>
              <w:left w:val="nil"/>
              <w:bottom w:val="nil"/>
              <w:right w:val="nil"/>
            </w:tcBorders>
            <w:shd w:val="clear" w:color="auto" w:fill="auto"/>
            <w:vAlign w:val="bottom"/>
            <w:hideMark/>
          </w:tcPr>
          <w:p w14:paraId="716D19C4" w14:textId="77777777" w:rsidR="004400E8" w:rsidRPr="00872F88" w:rsidRDefault="004400E8" w:rsidP="008105E2">
            <w:pPr>
              <w:spacing w:after="0" w:line="240" w:lineRule="auto"/>
              <w:ind w:right="-93"/>
              <w:jc w:val="center"/>
              <w:rPr>
                <w:rFonts w:ascii="Times New Roman" w:hAnsi="Times New Roman" w:cs="Times New Roman"/>
                <w:sz w:val="24"/>
                <w:szCs w:val="24"/>
              </w:rPr>
            </w:pPr>
            <w:r w:rsidRPr="00872F88">
              <w:rPr>
                <w:rFonts w:ascii="Times New Roman" w:hAnsi="Times New Roman" w:cs="Times New Roman"/>
                <w:sz w:val="24"/>
                <w:szCs w:val="24"/>
              </w:rPr>
              <w:t>COMISIÓN de ADMINISTRACIÓN y HACIENDA PÚBLICA</w:t>
            </w:r>
          </w:p>
        </w:tc>
      </w:tr>
      <w:bookmarkEnd w:id="3"/>
    </w:tbl>
    <w:p w14:paraId="458BA0D0" w14:textId="77777777" w:rsidR="004400E8" w:rsidRPr="00872F88" w:rsidRDefault="004400E8" w:rsidP="008105E2">
      <w:pPr>
        <w:pStyle w:val="Prrafodelista"/>
        <w:spacing w:line="240" w:lineRule="auto"/>
        <w:ind w:left="1416" w:hanging="336"/>
        <w:jc w:val="center"/>
        <w:rPr>
          <w:rFonts w:ascii="Times New Roman" w:hAnsi="Times New Roman" w:cs="Times New Roman"/>
          <w:b/>
          <w:sz w:val="24"/>
          <w:szCs w:val="24"/>
        </w:rPr>
      </w:pPr>
    </w:p>
    <w:sectPr w:rsidR="004400E8" w:rsidRPr="00872F88" w:rsidSect="004735B3">
      <w:headerReference w:type="default" r:id="rId19"/>
      <w:footerReference w:type="default" r:id="rId20"/>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1132D" w14:textId="77777777" w:rsidR="00AC4554" w:rsidRDefault="00AC4554" w:rsidP="00092574">
      <w:pPr>
        <w:spacing w:after="0" w:line="240" w:lineRule="auto"/>
      </w:pPr>
      <w:r>
        <w:separator/>
      </w:r>
    </w:p>
  </w:endnote>
  <w:endnote w:type="continuationSeparator" w:id="0">
    <w:p w14:paraId="627FC186" w14:textId="77777777" w:rsidR="00AC4554" w:rsidRDefault="00AC4554"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DB746" w14:textId="44C1A274" w:rsidR="003B07C5" w:rsidRDefault="003B07C5">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B8540" w14:textId="77777777" w:rsidR="00AC4554" w:rsidRDefault="00AC4554" w:rsidP="00092574">
      <w:pPr>
        <w:spacing w:after="0" w:line="240" w:lineRule="auto"/>
      </w:pPr>
      <w:r>
        <w:separator/>
      </w:r>
    </w:p>
  </w:footnote>
  <w:footnote w:type="continuationSeparator" w:id="0">
    <w:p w14:paraId="18FADC26" w14:textId="77777777" w:rsidR="00AC4554" w:rsidRDefault="00AC4554" w:rsidP="00092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3B07C5" w:rsidRPr="00053C4F" w:rsidRDefault="003B07C5">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00FD14A6" w:rsidRPr="00FD14A6">
          <w:rPr>
            <w:rFonts w:ascii="Times New Roman" w:hAnsi="Times New Roman" w:cs="Times New Roman"/>
            <w:noProof/>
            <w:lang w:val="es-ES"/>
          </w:rPr>
          <w:t>2</w:t>
        </w:r>
        <w:r w:rsidRPr="00053C4F">
          <w:rPr>
            <w:rFonts w:ascii="Times New Roman" w:hAnsi="Times New Roman" w:cs="Times New Roman"/>
          </w:rPr>
          <w:fldChar w:fldCharType="end"/>
        </w:r>
      </w:p>
    </w:sdtContent>
  </w:sdt>
  <w:p w14:paraId="0FFE2797" w14:textId="77777777" w:rsidR="003B07C5" w:rsidRDefault="003B07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DFA27AF"/>
    <w:multiLevelType w:val="hybridMultilevel"/>
    <w:tmpl w:val="39FE2514"/>
    <w:lvl w:ilvl="0" w:tplc="9D461878">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6">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5745297"/>
    <w:multiLevelType w:val="hybridMultilevel"/>
    <w:tmpl w:val="C51AF77C"/>
    <w:lvl w:ilvl="0" w:tplc="08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D1E5BEF"/>
    <w:multiLevelType w:val="hybridMultilevel"/>
    <w:tmpl w:val="E5A21B00"/>
    <w:lvl w:ilvl="0" w:tplc="08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3EBD0945"/>
    <w:multiLevelType w:val="hybridMultilevel"/>
    <w:tmpl w:val="A6E4EA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448B4C14"/>
    <w:multiLevelType w:val="hybridMultilevel"/>
    <w:tmpl w:val="896437DC"/>
    <w:lvl w:ilvl="0" w:tplc="9EE08F64">
      <w:start w:val="1"/>
      <w:numFmt w:val="upperLetter"/>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9">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nsid w:val="733B7707"/>
    <w:multiLevelType w:val="hybridMultilevel"/>
    <w:tmpl w:val="3AD0CCB6"/>
    <w:lvl w:ilvl="0" w:tplc="080A0017">
      <w:start w:val="1"/>
      <w:numFmt w:val="lowerLetter"/>
      <w:lvlText w:val="%1)"/>
      <w:lvlJc w:val="left"/>
      <w:pPr>
        <w:ind w:left="2498" w:hanging="360"/>
      </w:pPr>
    </w:lvl>
    <w:lvl w:ilvl="1" w:tplc="080A0019" w:tentative="1">
      <w:start w:val="1"/>
      <w:numFmt w:val="lowerLetter"/>
      <w:lvlText w:val="%2."/>
      <w:lvlJc w:val="left"/>
      <w:pPr>
        <w:ind w:left="3218" w:hanging="360"/>
      </w:pPr>
    </w:lvl>
    <w:lvl w:ilvl="2" w:tplc="080A001B" w:tentative="1">
      <w:start w:val="1"/>
      <w:numFmt w:val="lowerRoman"/>
      <w:lvlText w:val="%3."/>
      <w:lvlJc w:val="right"/>
      <w:pPr>
        <w:ind w:left="3938" w:hanging="180"/>
      </w:pPr>
    </w:lvl>
    <w:lvl w:ilvl="3" w:tplc="080A000F" w:tentative="1">
      <w:start w:val="1"/>
      <w:numFmt w:val="decimal"/>
      <w:lvlText w:val="%4."/>
      <w:lvlJc w:val="left"/>
      <w:pPr>
        <w:ind w:left="4658" w:hanging="360"/>
      </w:pPr>
    </w:lvl>
    <w:lvl w:ilvl="4" w:tplc="080A0019" w:tentative="1">
      <w:start w:val="1"/>
      <w:numFmt w:val="lowerLetter"/>
      <w:lvlText w:val="%5."/>
      <w:lvlJc w:val="left"/>
      <w:pPr>
        <w:ind w:left="5378" w:hanging="360"/>
      </w:pPr>
    </w:lvl>
    <w:lvl w:ilvl="5" w:tplc="080A001B" w:tentative="1">
      <w:start w:val="1"/>
      <w:numFmt w:val="lowerRoman"/>
      <w:lvlText w:val="%6."/>
      <w:lvlJc w:val="right"/>
      <w:pPr>
        <w:ind w:left="6098" w:hanging="180"/>
      </w:pPr>
    </w:lvl>
    <w:lvl w:ilvl="6" w:tplc="080A000F" w:tentative="1">
      <w:start w:val="1"/>
      <w:numFmt w:val="decimal"/>
      <w:lvlText w:val="%7."/>
      <w:lvlJc w:val="left"/>
      <w:pPr>
        <w:ind w:left="6818" w:hanging="360"/>
      </w:pPr>
    </w:lvl>
    <w:lvl w:ilvl="7" w:tplc="080A0019" w:tentative="1">
      <w:start w:val="1"/>
      <w:numFmt w:val="lowerLetter"/>
      <w:lvlText w:val="%8."/>
      <w:lvlJc w:val="left"/>
      <w:pPr>
        <w:ind w:left="7538" w:hanging="360"/>
      </w:pPr>
    </w:lvl>
    <w:lvl w:ilvl="8" w:tplc="080A001B" w:tentative="1">
      <w:start w:val="1"/>
      <w:numFmt w:val="lowerRoman"/>
      <w:lvlText w:val="%9."/>
      <w:lvlJc w:val="right"/>
      <w:pPr>
        <w:ind w:left="8258" w:hanging="180"/>
      </w:pPr>
    </w:lvl>
  </w:abstractNum>
  <w:abstractNum w:abstractNumId="38">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1">
    <w:nsid w:val="7E154EDF"/>
    <w:multiLevelType w:val="hybridMultilevel"/>
    <w:tmpl w:val="F7F04D1A"/>
    <w:lvl w:ilvl="0" w:tplc="D18EF23E">
      <w:start w:val="4"/>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5"/>
  </w:num>
  <w:num w:numId="2">
    <w:abstractNumId w:val="39"/>
  </w:num>
  <w:num w:numId="3">
    <w:abstractNumId w:val="7"/>
  </w:num>
  <w:num w:numId="4">
    <w:abstractNumId w:val="3"/>
  </w:num>
  <w:num w:numId="5">
    <w:abstractNumId w:val="26"/>
  </w:num>
  <w:num w:numId="6">
    <w:abstractNumId w:val="5"/>
  </w:num>
  <w:num w:numId="7">
    <w:abstractNumId w:val="30"/>
  </w:num>
  <w:num w:numId="8">
    <w:abstractNumId w:val="40"/>
  </w:num>
  <w:num w:numId="9">
    <w:abstractNumId w:val="19"/>
  </w:num>
  <w:num w:numId="10">
    <w:abstractNumId w:val="33"/>
  </w:num>
  <w:num w:numId="11">
    <w:abstractNumId w:val="23"/>
  </w:num>
  <w:num w:numId="12">
    <w:abstractNumId w:val="18"/>
  </w:num>
  <w:num w:numId="13">
    <w:abstractNumId w:val="27"/>
  </w:num>
  <w:num w:numId="14">
    <w:abstractNumId w:val="32"/>
  </w:num>
  <w:num w:numId="15">
    <w:abstractNumId w:val="1"/>
  </w:num>
  <w:num w:numId="16">
    <w:abstractNumId w:val="15"/>
  </w:num>
  <w:num w:numId="17">
    <w:abstractNumId w:val="17"/>
  </w:num>
  <w:num w:numId="18">
    <w:abstractNumId w:val="42"/>
  </w:num>
  <w:num w:numId="19">
    <w:abstractNumId w:val="20"/>
  </w:num>
  <w:num w:numId="20">
    <w:abstractNumId w:val="21"/>
  </w:num>
  <w:num w:numId="21">
    <w:abstractNumId w:val="38"/>
  </w:num>
  <w:num w:numId="22">
    <w:abstractNumId w:val="11"/>
  </w:num>
  <w:num w:numId="23">
    <w:abstractNumId w:val="31"/>
  </w:num>
  <w:num w:numId="24">
    <w:abstractNumId w:val="25"/>
  </w:num>
  <w:num w:numId="25">
    <w:abstractNumId w:val="36"/>
  </w:num>
  <w:num w:numId="26">
    <w:abstractNumId w:val="22"/>
  </w:num>
  <w:num w:numId="27">
    <w:abstractNumId w:val="29"/>
  </w:num>
  <w:num w:numId="28">
    <w:abstractNumId w:val="10"/>
  </w:num>
  <w:num w:numId="29">
    <w:abstractNumId w:val="6"/>
  </w:num>
  <w:num w:numId="30">
    <w:abstractNumId w:val="16"/>
  </w:num>
  <w:num w:numId="31">
    <w:abstractNumId w:val="4"/>
  </w:num>
  <w:num w:numId="32">
    <w:abstractNumId w:val="9"/>
  </w:num>
  <w:num w:numId="33">
    <w:abstractNumId w:val="13"/>
  </w:num>
  <w:num w:numId="34">
    <w:abstractNumId w:val="0"/>
  </w:num>
  <w:num w:numId="35">
    <w:abstractNumId w:val="8"/>
  </w:num>
  <w:num w:numId="36">
    <w:abstractNumId w:val="14"/>
  </w:num>
  <w:num w:numId="37">
    <w:abstractNumId w:val="34"/>
  </w:num>
  <w:num w:numId="38">
    <w:abstractNumId w:val="2"/>
  </w:num>
  <w:num w:numId="39">
    <w:abstractNumId w:val="24"/>
  </w:num>
  <w:num w:numId="40">
    <w:abstractNumId w:val="12"/>
  </w:num>
  <w:num w:numId="41">
    <w:abstractNumId w:val="28"/>
  </w:num>
  <w:num w:numId="42">
    <w:abstractNumId w:val="4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6B"/>
    <w:rsid w:val="00000D0C"/>
    <w:rsid w:val="000027AF"/>
    <w:rsid w:val="00003667"/>
    <w:rsid w:val="00003C76"/>
    <w:rsid w:val="000047D0"/>
    <w:rsid w:val="00004D42"/>
    <w:rsid w:val="0000596B"/>
    <w:rsid w:val="00010694"/>
    <w:rsid w:val="00010BF3"/>
    <w:rsid w:val="00010E80"/>
    <w:rsid w:val="000113D3"/>
    <w:rsid w:val="00011F0F"/>
    <w:rsid w:val="000136C9"/>
    <w:rsid w:val="000144A4"/>
    <w:rsid w:val="000145E5"/>
    <w:rsid w:val="0001608B"/>
    <w:rsid w:val="000172E6"/>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69B"/>
    <w:rsid w:val="00060EA0"/>
    <w:rsid w:val="0006156C"/>
    <w:rsid w:val="000615AC"/>
    <w:rsid w:val="00062BFC"/>
    <w:rsid w:val="00062C43"/>
    <w:rsid w:val="00065080"/>
    <w:rsid w:val="000657E2"/>
    <w:rsid w:val="00074EEC"/>
    <w:rsid w:val="00077466"/>
    <w:rsid w:val="00077E3B"/>
    <w:rsid w:val="000809E5"/>
    <w:rsid w:val="0008163C"/>
    <w:rsid w:val="000819A8"/>
    <w:rsid w:val="0008267A"/>
    <w:rsid w:val="00083133"/>
    <w:rsid w:val="000838D8"/>
    <w:rsid w:val="000859C2"/>
    <w:rsid w:val="000859E2"/>
    <w:rsid w:val="000867F6"/>
    <w:rsid w:val="00086F0C"/>
    <w:rsid w:val="00092574"/>
    <w:rsid w:val="00092E0D"/>
    <w:rsid w:val="00094013"/>
    <w:rsid w:val="00095937"/>
    <w:rsid w:val="00096E5F"/>
    <w:rsid w:val="00097667"/>
    <w:rsid w:val="000A2280"/>
    <w:rsid w:val="000A3109"/>
    <w:rsid w:val="000A332B"/>
    <w:rsid w:val="000A5E91"/>
    <w:rsid w:val="000A668F"/>
    <w:rsid w:val="000A6CC5"/>
    <w:rsid w:val="000A6CED"/>
    <w:rsid w:val="000A751B"/>
    <w:rsid w:val="000B070B"/>
    <w:rsid w:val="000B0C10"/>
    <w:rsid w:val="000B390D"/>
    <w:rsid w:val="000B6858"/>
    <w:rsid w:val="000C0AE8"/>
    <w:rsid w:val="000C1C0D"/>
    <w:rsid w:val="000C3715"/>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17345"/>
    <w:rsid w:val="001226EB"/>
    <w:rsid w:val="00123860"/>
    <w:rsid w:val="00123B87"/>
    <w:rsid w:val="0012466E"/>
    <w:rsid w:val="00124E20"/>
    <w:rsid w:val="00134C6A"/>
    <w:rsid w:val="00137618"/>
    <w:rsid w:val="00137EE9"/>
    <w:rsid w:val="001411E6"/>
    <w:rsid w:val="001414F0"/>
    <w:rsid w:val="00144C10"/>
    <w:rsid w:val="0014636D"/>
    <w:rsid w:val="001463AF"/>
    <w:rsid w:val="0014658F"/>
    <w:rsid w:val="00150905"/>
    <w:rsid w:val="001513C2"/>
    <w:rsid w:val="001567B8"/>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85FE1"/>
    <w:rsid w:val="00192112"/>
    <w:rsid w:val="0019353E"/>
    <w:rsid w:val="00193D12"/>
    <w:rsid w:val="00193D23"/>
    <w:rsid w:val="0019690C"/>
    <w:rsid w:val="0019765B"/>
    <w:rsid w:val="00197994"/>
    <w:rsid w:val="001A102F"/>
    <w:rsid w:val="001A1217"/>
    <w:rsid w:val="001A45D1"/>
    <w:rsid w:val="001A46BC"/>
    <w:rsid w:val="001A5589"/>
    <w:rsid w:val="001A68F8"/>
    <w:rsid w:val="001A796B"/>
    <w:rsid w:val="001A7CB9"/>
    <w:rsid w:val="001B0F96"/>
    <w:rsid w:val="001C1FBD"/>
    <w:rsid w:val="001C3709"/>
    <w:rsid w:val="001C4B38"/>
    <w:rsid w:val="001C5469"/>
    <w:rsid w:val="001C606E"/>
    <w:rsid w:val="001D0C46"/>
    <w:rsid w:val="001D1BDD"/>
    <w:rsid w:val="001D225B"/>
    <w:rsid w:val="001D2617"/>
    <w:rsid w:val="001D49D3"/>
    <w:rsid w:val="001D50ED"/>
    <w:rsid w:val="001D6CEE"/>
    <w:rsid w:val="001E07ED"/>
    <w:rsid w:val="001E2728"/>
    <w:rsid w:val="001E4B62"/>
    <w:rsid w:val="001E522B"/>
    <w:rsid w:val="001E6460"/>
    <w:rsid w:val="001E734F"/>
    <w:rsid w:val="001E766B"/>
    <w:rsid w:val="001E7BE1"/>
    <w:rsid w:val="001F0C22"/>
    <w:rsid w:val="001F1465"/>
    <w:rsid w:val="001F2DB9"/>
    <w:rsid w:val="001F3B2B"/>
    <w:rsid w:val="001F3E02"/>
    <w:rsid w:val="001F5118"/>
    <w:rsid w:val="001F5681"/>
    <w:rsid w:val="001F5B0A"/>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3F"/>
    <w:rsid w:val="002353D5"/>
    <w:rsid w:val="00236D19"/>
    <w:rsid w:val="002371F4"/>
    <w:rsid w:val="002424B8"/>
    <w:rsid w:val="00243925"/>
    <w:rsid w:val="00244B78"/>
    <w:rsid w:val="00244E71"/>
    <w:rsid w:val="002454DB"/>
    <w:rsid w:val="0024570B"/>
    <w:rsid w:val="002457E6"/>
    <w:rsid w:val="00245BE4"/>
    <w:rsid w:val="00245C45"/>
    <w:rsid w:val="002461B1"/>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4AB7"/>
    <w:rsid w:val="00274CD0"/>
    <w:rsid w:val="00281E0B"/>
    <w:rsid w:val="00281F60"/>
    <w:rsid w:val="00282051"/>
    <w:rsid w:val="0028332E"/>
    <w:rsid w:val="00284BCB"/>
    <w:rsid w:val="00285838"/>
    <w:rsid w:val="00285BEF"/>
    <w:rsid w:val="00285DEB"/>
    <w:rsid w:val="00290D8D"/>
    <w:rsid w:val="00291426"/>
    <w:rsid w:val="0029276E"/>
    <w:rsid w:val="00292DE2"/>
    <w:rsid w:val="002951D2"/>
    <w:rsid w:val="0029738D"/>
    <w:rsid w:val="002A335A"/>
    <w:rsid w:val="002A3FFD"/>
    <w:rsid w:val="002A6477"/>
    <w:rsid w:val="002B0762"/>
    <w:rsid w:val="002B0FF3"/>
    <w:rsid w:val="002B2398"/>
    <w:rsid w:val="002B3F70"/>
    <w:rsid w:val="002B6004"/>
    <w:rsid w:val="002B679F"/>
    <w:rsid w:val="002B6F6D"/>
    <w:rsid w:val="002B7279"/>
    <w:rsid w:val="002B73BB"/>
    <w:rsid w:val="002C01FF"/>
    <w:rsid w:val="002C0D1A"/>
    <w:rsid w:val="002C10A9"/>
    <w:rsid w:val="002C223F"/>
    <w:rsid w:val="002C2E76"/>
    <w:rsid w:val="002C305E"/>
    <w:rsid w:val="002C4A22"/>
    <w:rsid w:val="002C523E"/>
    <w:rsid w:val="002C5504"/>
    <w:rsid w:val="002C6459"/>
    <w:rsid w:val="002C64D9"/>
    <w:rsid w:val="002D0186"/>
    <w:rsid w:val="002D0E51"/>
    <w:rsid w:val="002D22F2"/>
    <w:rsid w:val="002D2330"/>
    <w:rsid w:val="002D23B9"/>
    <w:rsid w:val="002D336B"/>
    <w:rsid w:val="002D43D0"/>
    <w:rsid w:val="002D46E0"/>
    <w:rsid w:val="002D63EE"/>
    <w:rsid w:val="002E015E"/>
    <w:rsid w:val="002E0D11"/>
    <w:rsid w:val="002E52D6"/>
    <w:rsid w:val="002E557C"/>
    <w:rsid w:val="002E572F"/>
    <w:rsid w:val="002E609D"/>
    <w:rsid w:val="002E7585"/>
    <w:rsid w:val="002F3308"/>
    <w:rsid w:val="002F513E"/>
    <w:rsid w:val="003001AA"/>
    <w:rsid w:val="00302DDA"/>
    <w:rsid w:val="003053C7"/>
    <w:rsid w:val="00305C65"/>
    <w:rsid w:val="00306108"/>
    <w:rsid w:val="00307AC3"/>
    <w:rsid w:val="003104C9"/>
    <w:rsid w:val="003105F5"/>
    <w:rsid w:val="0031096A"/>
    <w:rsid w:val="003129B0"/>
    <w:rsid w:val="00314D22"/>
    <w:rsid w:val="00315B31"/>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377"/>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5E3"/>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A4F65"/>
    <w:rsid w:val="003A7A00"/>
    <w:rsid w:val="003B05B6"/>
    <w:rsid w:val="003B07C5"/>
    <w:rsid w:val="003B1028"/>
    <w:rsid w:val="003B1670"/>
    <w:rsid w:val="003B16E2"/>
    <w:rsid w:val="003B17D6"/>
    <w:rsid w:val="003B207B"/>
    <w:rsid w:val="003B2135"/>
    <w:rsid w:val="003B3008"/>
    <w:rsid w:val="003C0E7E"/>
    <w:rsid w:val="003C14CA"/>
    <w:rsid w:val="003C33DB"/>
    <w:rsid w:val="003C340D"/>
    <w:rsid w:val="003C35C5"/>
    <w:rsid w:val="003C639A"/>
    <w:rsid w:val="003C64C1"/>
    <w:rsid w:val="003C6963"/>
    <w:rsid w:val="003D0A4E"/>
    <w:rsid w:val="003D41D3"/>
    <w:rsid w:val="003D532E"/>
    <w:rsid w:val="003D56F1"/>
    <w:rsid w:val="003D6196"/>
    <w:rsid w:val="003D65DB"/>
    <w:rsid w:val="003E05AA"/>
    <w:rsid w:val="003E628B"/>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49AD"/>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3FF8"/>
    <w:rsid w:val="0048614C"/>
    <w:rsid w:val="004875CB"/>
    <w:rsid w:val="004947E6"/>
    <w:rsid w:val="00495954"/>
    <w:rsid w:val="00496043"/>
    <w:rsid w:val="004A1BFC"/>
    <w:rsid w:val="004A25AC"/>
    <w:rsid w:val="004A4053"/>
    <w:rsid w:val="004A4258"/>
    <w:rsid w:val="004A53F8"/>
    <w:rsid w:val="004A7CF2"/>
    <w:rsid w:val="004B0244"/>
    <w:rsid w:val="004B03F3"/>
    <w:rsid w:val="004B04FE"/>
    <w:rsid w:val="004B15AB"/>
    <w:rsid w:val="004B1EC4"/>
    <w:rsid w:val="004B2689"/>
    <w:rsid w:val="004B46E4"/>
    <w:rsid w:val="004B5D20"/>
    <w:rsid w:val="004B7839"/>
    <w:rsid w:val="004B7FDF"/>
    <w:rsid w:val="004C130B"/>
    <w:rsid w:val="004C165F"/>
    <w:rsid w:val="004C220F"/>
    <w:rsid w:val="004C29A3"/>
    <w:rsid w:val="004C374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74C3"/>
    <w:rsid w:val="004E342C"/>
    <w:rsid w:val="004F173C"/>
    <w:rsid w:val="004F2778"/>
    <w:rsid w:val="004F2944"/>
    <w:rsid w:val="004F38C6"/>
    <w:rsid w:val="004F3DC4"/>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1991"/>
    <w:rsid w:val="00542D4C"/>
    <w:rsid w:val="00542DCB"/>
    <w:rsid w:val="00543C17"/>
    <w:rsid w:val="00544BA8"/>
    <w:rsid w:val="0054661A"/>
    <w:rsid w:val="005476F5"/>
    <w:rsid w:val="00547F0F"/>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5CD"/>
    <w:rsid w:val="00583A4D"/>
    <w:rsid w:val="005853F9"/>
    <w:rsid w:val="005919B1"/>
    <w:rsid w:val="00591D89"/>
    <w:rsid w:val="00594515"/>
    <w:rsid w:val="00595A80"/>
    <w:rsid w:val="005979BE"/>
    <w:rsid w:val="005A1B36"/>
    <w:rsid w:val="005A25AC"/>
    <w:rsid w:val="005A2E23"/>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FB"/>
    <w:rsid w:val="005C2BF0"/>
    <w:rsid w:val="005C2CD3"/>
    <w:rsid w:val="005C3341"/>
    <w:rsid w:val="005C3BB7"/>
    <w:rsid w:val="005C4B11"/>
    <w:rsid w:val="005C548C"/>
    <w:rsid w:val="005C5723"/>
    <w:rsid w:val="005C5B35"/>
    <w:rsid w:val="005C6192"/>
    <w:rsid w:val="005D08F8"/>
    <w:rsid w:val="005D5ABD"/>
    <w:rsid w:val="005E0080"/>
    <w:rsid w:val="005E0156"/>
    <w:rsid w:val="005E1E76"/>
    <w:rsid w:val="005E5C97"/>
    <w:rsid w:val="005F005A"/>
    <w:rsid w:val="005F03F9"/>
    <w:rsid w:val="005F35B3"/>
    <w:rsid w:val="005F5077"/>
    <w:rsid w:val="005F57CC"/>
    <w:rsid w:val="005F5E70"/>
    <w:rsid w:val="005F5FC3"/>
    <w:rsid w:val="005F767B"/>
    <w:rsid w:val="0060047D"/>
    <w:rsid w:val="00600DE8"/>
    <w:rsid w:val="006021C5"/>
    <w:rsid w:val="00605839"/>
    <w:rsid w:val="00606001"/>
    <w:rsid w:val="006074C3"/>
    <w:rsid w:val="00611488"/>
    <w:rsid w:val="00613B51"/>
    <w:rsid w:val="006159E1"/>
    <w:rsid w:val="0061682F"/>
    <w:rsid w:val="0061692B"/>
    <w:rsid w:val="006235CC"/>
    <w:rsid w:val="0062389F"/>
    <w:rsid w:val="00624DB8"/>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58A1"/>
    <w:rsid w:val="00647560"/>
    <w:rsid w:val="00647B9C"/>
    <w:rsid w:val="00650048"/>
    <w:rsid w:val="00651D72"/>
    <w:rsid w:val="006522AD"/>
    <w:rsid w:val="006529ED"/>
    <w:rsid w:val="0065361D"/>
    <w:rsid w:val="006606C8"/>
    <w:rsid w:val="006611BD"/>
    <w:rsid w:val="00666062"/>
    <w:rsid w:val="00666492"/>
    <w:rsid w:val="00670D42"/>
    <w:rsid w:val="00671986"/>
    <w:rsid w:val="0067410A"/>
    <w:rsid w:val="00674CE8"/>
    <w:rsid w:val="0067512F"/>
    <w:rsid w:val="006801A0"/>
    <w:rsid w:val="006829B9"/>
    <w:rsid w:val="00683503"/>
    <w:rsid w:val="0068655C"/>
    <w:rsid w:val="0068695B"/>
    <w:rsid w:val="006871E3"/>
    <w:rsid w:val="006928F6"/>
    <w:rsid w:val="00692AD9"/>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11FF"/>
    <w:rsid w:val="006B3333"/>
    <w:rsid w:val="006B53E0"/>
    <w:rsid w:val="006B5F89"/>
    <w:rsid w:val="006B71D3"/>
    <w:rsid w:val="006C0729"/>
    <w:rsid w:val="006C1032"/>
    <w:rsid w:val="006C1B91"/>
    <w:rsid w:val="006C3EEA"/>
    <w:rsid w:val="006C5792"/>
    <w:rsid w:val="006C6656"/>
    <w:rsid w:val="006D0285"/>
    <w:rsid w:val="006D02A4"/>
    <w:rsid w:val="006D3860"/>
    <w:rsid w:val="006D3AAE"/>
    <w:rsid w:val="006D3E61"/>
    <w:rsid w:val="006D740B"/>
    <w:rsid w:val="006D7B64"/>
    <w:rsid w:val="006E360A"/>
    <w:rsid w:val="006E41F1"/>
    <w:rsid w:val="006E4B37"/>
    <w:rsid w:val="006E537F"/>
    <w:rsid w:val="006E5E50"/>
    <w:rsid w:val="006F02D6"/>
    <w:rsid w:val="006F335E"/>
    <w:rsid w:val="006F3701"/>
    <w:rsid w:val="006F3BCF"/>
    <w:rsid w:val="006F4431"/>
    <w:rsid w:val="006F4628"/>
    <w:rsid w:val="006F4E62"/>
    <w:rsid w:val="006F7DAC"/>
    <w:rsid w:val="00700862"/>
    <w:rsid w:val="00705226"/>
    <w:rsid w:val="0070683B"/>
    <w:rsid w:val="00706CE6"/>
    <w:rsid w:val="007074C7"/>
    <w:rsid w:val="00711041"/>
    <w:rsid w:val="007127DA"/>
    <w:rsid w:val="00715929"/>
    <w:rsid w:val="007162A3"/>
    <w:rsid w:val="00716DC8"/>
    <w:rsid w:val="007173E6"/>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322B"/>
    <w:rsid w:val="007340F8"/>
    <w:rsid w:val="0073520E"/>
    <w:rsid w:val="007357B2"/>
    <w:rsid w:val="007367B4"/>
    <w:rsid w:val="00737BEE"/>
    <w:rsid w:val="00741356"/>
    <w:rsid w:val="00743575"/>
    <w:rsid w:val="00744AC0"/>
    <w:rsid w:val="00744C27"/>
    <w:rsid w:val="00746444"/>
    <w:rsid w:val="007475A7"/>
    <w:rsid w:val="007475F7"/>
    <w:rsid w:val="00747A29"/>
    <w:rsid w:val="00750A33"/>
    <w:rsid w:val="0075104C"/>
    <w:rsid w:val="0075469D"/>
    <w:rsid w:val="00755ABA"/>
    <w:rsid w:val="00756CDE"/>
    <w:rsid w:val="0075765B"/>
    <w:rsid w:val="007579CA"/>
    <w:rsid w:val="00757FCC"/>
    <w:rsid w:val="00762716"/>
    <w:rsid w:val="00765524"/>
    <w:rsid w:val="00767947"/>
    <w:rsid w:val="00772346"/>
    <w:rsid w:val="00781177"/>
    <w:rsid w:val="007814BE"/>
    <w:rsid w:val="00782951"/>
    <w:rsid w:val="00782D06"/>
    <w:rsid w:val="00783699"/>
    <w:rsid w:val="00784C0F"/>
    <w:rsid w:val="0078641F"/>
    <w:rsid w:val="00786533"/>
    <w:rsid w:val="0078663B"/>
    <w:rsid w:val="00786BAC"/>
    <w:rsid w:val="0079008B"/>
    <w:rsid w:val="00790747"/>
    <w:rsid w:val="00790750"/>
    <w:rsid w:val="00790AE8"/>
    <w:rsid w:val="00790DA1"/>
    <w:rsid w:val="007914AA"/>
    <w:rsid w:val="007950D9"/>
    <w:rsid w:val="007A0321"/>
    <w:rsid w:val="007A36A2"/>
    <w:rsid w:val="007A388D"/>
    <w:rsid w:val="007A5E37"/>
    <w:rsid w:val="007B0984"/>
    <w:rsid w:val="007B513D"/>
    <w:rsid w:val="007B55AB"/>
    <w:rsid w:val="007B611D"/>
    <w:rsid w:val="007C3C24"/>
    <w:rsid w:val="007C74A0"/>
    <w:rsid w:val="007D00B0"/>
    <w:rsid w:val="007D0B81"/>
    <w:rsid w:val="007D1C99"/>
    <w:rsid w:val="007D314E"/>
    <w:rsid w:val="007D4A39"/>
    <w:rsid w:val="007D5C59"/>
    <w:rsid w:val="007E00AC"/>
    <w:rsid w:val="007E1C06"/>
    <w:rsid w:val="007E30FB"/>
    <w:rsid w:val="007E3719"/>
    <w:rsid w:val="007E4FAE"/>
    <w:rsid w:val="007E4FEB"/>
    <w:rsid w:val="007E5847"/>
    <w:rsid w:val="007E6373"/>
    <w:rsid w:val="007E677F"/>
    <w:rsid w:val="007F133B"/>
    <w:rsid w:val="007F1894"/>
    <w:rsid w:val="007F1EE8"/>
    <w:rsid w:val="007F2237"/>
    <w:rsid w:val="007F2672"/>
    <w:rsid w:val="007F27AD"/>
    <w:rsid w:val="007F4D3F"/>
    <w:rsid w:val="00800B84"/>
    <w:rsid w:val="00801929"/>
    <w:rsid w:val="00801A01"/>
    <w:rsid w:val="008022CB"/>
    <w:rsid w:val="008027F6"/>
    <w:rsid w:val="00804DB3"/>
    <w:rsid w:val="00806186"/>
    <w:rsid w:val="008077B1"/>
    <w:rsid w:val="00807992"/>
    <w:rsid w:val="008105E2"/>
    <w:rsid w:val="008125A1"/>
    <w:rsid w:val="00813126"/>
    <w:rsid w:val="008134F0"/>
    <w:rsid w:val="00813ACC"/>
    <w:rsid w:val="00813CD7"/>
    <w:rsid w:val="008151F1"/>
    <w:rsid w:val="00821216"/>
    <w:rsid w:val="008212CA"/>
    <w:rsid w:val="00822A43"/>
    <w:rsid w:val="00826DDB"/>
    <w:rsid w:val="0082735D"/>
    <w:rsid w:val="00827EA6"/>
    <w:rsid w:val="008326D8"/>
    <w:rsid w:val="00833C88"/>
    <w:rsid w:val="00833E9A"/>
    <w:rsid w:val="00835398"/>
    <w:rsid w:val="0083678C"/>
    <w:rsid w:val="008405B5"/>
    <w:rsid w:val="00840D83"/>
    <w:rsid w:val="008427E4"/>
    <w:rsid w:val="00843082"/>
    <w:rsid w:val="00843D66"/>
    <w:rsid w:val="00844879"/>
    <w:rsid w:val="008458A2"/>
    <w:rsid w:val="00846DE3"/>
    <w:rsid w:val="00847539"/>
    <w:rsid w:val="0085013D"/>
    <w:rsid w:val="00850AD5"/>
    <w:rsid w:val="0085153A"/>
    <w:rsid w:val="00851EC5"/>
    <w:rsid w:val="00851FA2"/>
    <w:rsid w:val="008558A2"/>
    <w:rsid w:val="008565DB"/>
    <w:rsid w:val="00860513"/>
    <w:rsid w:val="008622E2"/>
    <w:rsid w:val="00862A77"/>
    <w:rsid w:val="00863401"/>
    <w:rsid w:val="008645C9"/>
    <w:rsid w:val="008649FA"/>
    <w:rsid w:val="00864F5B"/>
    <w:rsid w:val="00867248"/>
    <w:rsid w:val="008672B3"/>
    <w:rsid w:val="00867355"/>
    <w:rsid w:val="00867A4E"/>
    <w:rsid w:val="00871776"/>
    <w:rsid w:val="00872279"/>
    <w:rsid w:val="00872A6B"/>
    <w:rsid w:val="00872E92"/>
    <w:rsid w:val="00872F88"/>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978FF"/>
    <w:rsid w:val="008A181D"/>
    <w:rsid w:val="008A5470"/>
    <w:rsid w:val="008A5F7F"/>
    <w:rsid w:val="008A6C94"/>
    <w:rsid w:val="008A6D33"/>
    <w:rsid w:val="008B0569"/>
    <w:rsid w:val="008B59FC"/>
    <w:rsid w:val="008C0C2B"/>
    <w:rsid w:val="008C3B58"/>
    <w:rsid w:val="008C5A6C"/>
    <w:rsid w:val="008C7527"/>
    <w:rsid w:val="008C79CE"/>
    <w:rsid w:val="008D0462"/>
    <w:rsid w:val="008D17C3"/>
    <w:rsid w:val="008D279D"/>
    <w:rsid w:val="008D2881"/>
    <w:rsid w:val="008D34B6"/>
    <w:rsid w:val="008D68CD"/>
    <w:rsid w:val="008E223D"/>
    <w:rsid w:val="008E301B"/>
    <w:rsid w:val="008E3048"/>
    <w:rsid w:val="008E6478"/>
    <w:rsid w:val="008F0CBE"/>
    <w:rsid w:val="008F0F2F"/>
    <w:rsid w:val="008F19C4"/>
    <w:rsid w:val="008F3872"/>
    <w:rsid w:val="008F3A53"/>
    <w:rsid w:val="008F3E3F"/>
    <w:rsid w:val="008F5FFD"/>
    <w:rsid w:val="008F7123"/>
    <w:rsid w:val="008F758D"/>
    <w:rsid w:val="0090236A"/>
    <w:rsid w:val="00902879"/>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3E81"/>
    <w:rsid w:val="009449E3"/>
    <w:rsid w:val="009452F9"/>
    <w:rsid w:val="00952EA1"/>
    <w:rsid w:val="00954CD6"/>
    <w:rsid w:val="009563A2"/>
    <w:rsid w:val="009564FB"/>
    <w:rsid w:val="00956E63"/>
    <w:rsid w:val="0096075F"/>
    <w:rsid w:val="00962044"/>
    <w:rsid w:val="009679D5"/>
    <w:rsid w:val="0097083A"/>
    <w:rsid w:val="009723D2"/>
    <w:rsid w:val="0097352C"/>
    <w:rsid w:val="009748EF"/>
    <w:rsid w:val="0097570A"/>
    <w:rsid w:val="009757BA"/>
    <w:rsid w:val="0097693B"/>
    <w:rsid w:val="00976A00"/>
    <w:rsid w:val="00977448"/>
    <w:rsid w:val="009776E5"/>
    <w:rsid w:val="00977B34"/>
    <w:rsid w:val="0098156E"/>
    <w:rsid w:val="00983B08"/>
    <w:rsid w:val="009843A3"/>
    <w:rsid w:val="00984EC4"/>
    <w:rsid w:val="009908AE"/>
    <w:rsid w:val="00991AA3"/>
    <w:rsid w:val="00991CB8"/>
    <w:rsid w:val="009A0284"/>
    <w:rsid w:val="009A18B6"/>
    <w:rsid w:val="009A3403"/>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AD5"/>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04F"/>
    <w:rsid w:val="009F0EC1"/>
    <w:rsid w:val="009F1F72"/>
    <w:rsid w:val="009F4873"/>
    <w:rsid w:val="009F6E3A"/>
    <w:rsid w:val="00A002E1"/>
    <w:rsid w:val="00A01444"/>
    <w:rsid w:val="00A04A24"/>
    <w:rsid w:val="00A05B0C"/>
    <w:rsid w:val="00A06924"/>
    <w:rsid w:val="00A0777B"/>
    <w:rsid w:val="00A11841"/>
    <w:rsid w:val="00A14EBD"/>
    <w:rsid w:val="00A154D0"/>
    <w:rsid w:val="00A21183"/>
    <w:rsid w:val="00A227DD"/>
    <w:rsid w:val="00A228CF"/>
    <w:rsid w:val="00A23018"/>
    <w:rsid w:val="00A26017"/>
    <w:rsid w:val="00A30A34"/>
    <w:rsid w:val="00A3185F"/>
    <w:rsid w:val="00A31ACE"/>
    <w:rsid w:val="00A3337E"/>
    <w:rsid w:val="00A349BB"/>
    <w:rsid w:val="00A353CD"/>
    <w:rsid w:val="00A36780"/>
    <w:rsid w:val="00A42913"/>
    <w:rsid w:val="00A44541"/>
    <w:rsid w:val="00A4556E"/>
    <w:rsid w:val="00A458CB"/>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3A40"/>
    <w:rsid w:val="00A950C2"/>
    <w:rsid w:val="00A958EE"/>
    <w:rsid w:val="00A95AE7"/>
    <w:rsid w:val="00A9685E"/>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575"/>
    <w:rsid w:val="00AB3D3B"/>
    <w:rsid w:val="00AB4016"/>
    <w:rsid w:val="00AB71EF"/>
    <w:rsid w:val="00AC29B4"/>
    <w:rsid w:val="00AC2B87"/>
    <w:rsid w:val="00AC4554"/>
    <w:rsid w:val="00AC49A0"/>
    <w:rsid w:val="00AC5BD3"/>
    <w:rsid w:val="00AD7E6D"/>
    <w:rsid w:val="00AE0637"/>
    <w:rsid w:val="00AE114D"/>
    <w:rsid w:val="00AE4642"/>
    <w:rsid w:val="00AE7E50"/>
    <w:rsid w:val="00AF1CA8"/>
    <w:rsid w:val="00AF2959"/>
    <w:rsid w:val="00AF3114"/>
    <w:rsid w:val="00AF3EE3"/>
    <w:rsid w:val="00AF4347"/>
    <w:rsid w:val="00AF5008"/>
    <w:rsid w:val="00AF5996"/>
    <w:rsid w:val="00AF5D17"/>
    <w:rsid w:val="00B0041F"/>
    <w:rsid w:val="00B0568B"/>
    <w:rsid w:val="00B06AB2"/>
    <w:rsid w:val="00B11047"/>
    <w:rsid w:val="00B1415C"/>
    <w:rsid w:val="00B1531A"/>
    <w:rsid w:val="00B166C5"/>
    <w:rsid w:val="00B174FC"/>
    <w:rsid w:val="00B17EBD"/>
    <w:rsid w:val="00B25479"/>
    <w:rsid w:val="00B26F6E"/>
    <w:rsid w:val="00B27994"/>
    <w:rsid w:val="00B27D63"/>
    <w:rsid w:val="00B308A1"/>
    <w:rsid w:val="00B30E91"/>
    <w:rsid w:val="00B3119C"/>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014B"/>
    <w:rsid w:val="00BA1DB7"/>
    <w:rsid w:val="00BA2B43"/>
    <w:rsid w:val="00BA3544"/>
    <w:rsid w:val="00BA4921"/>
    <w:rsid w:val="00BA5027"/>
    <w:rsid w:val="00BA6014"/>
    <w:rsid w:val="00BA6AF3"/>
    <w:rsid w:val="00BB0060"/>
    <w:rsid w:val="00BB24BC"/>
    <w:rsid w:val="00BB3F9F"/>
    <w:rsid w:val="00BB557D"/>
    <w:rsid w:val="00BC0234"/>
    <w:rsid w:val="00BC060C"/>
    <w:rsid w:val="00BC1B98"/>
    <w:rsid w:val="00BC3B81"/>
    <w:rsid w:val="00BC4BBC"/>
    <w:rsid w:val="00BC5A40"/>
    <w:rsid w:val="00BC6CC4"/>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2486"/>
    <w:rsid w:val="00C146D6"/>
    <w:rsid w:val="00C14F3F"/>
    <w:rsid w:val="00C14FAB"/>
    <w:rsid w:val="00C176DE"/>
    <w:rsid w:val="00C21F24"/>
    <w:rsid w:val="00C22765"/>
    <w:rsid w:val="00C25F6E"/>
    <w:rsid w:val="00C31D57"/>
    <w:rsid w:val="00C32486"/>
    <w:rsid w:val="00C3252F"/>
    <w:rsid w:val="00C32E65"/>
    <w:rsid w:val="00C36496"/>
    <w:rsid w:val="00C402A0"/>
    <w:rsid w:val="00C42D17"/>
    <w:rsid w:val="00C4351C"/>
    <w:rsid w:val="00C455A2"/>
    <w:rsid w:val="00C468A0"/>
    <w:rsid w:val="00C47140"/>
    <w:rsid w:val="00C4723E"/>
    <w:rsid w:val="00C50798"/>
    <w:rsid w:val="00C538C5"/>
    <w:rsid w:val="00C53BDB"/>
    <w:rsid w:val="00C53BE9"/>
    <w:rsid w:val="00C5431C"/>
    <w:rsid w:val="00C569FD"/>
    <w:rsid w:val="00C57D6D"/>
    <w:rsid w:val="00C6043D"/>
    <w:rsid w:val="00C626BB"/>
    <w:rsid w:val="00C62ADA"/>
    <w:rsid w:val="00C633D4"/>
    <w:rsid w:val="00C66188"/>
    <w:rsid w:val="00C663F6"/>
    <w:rsid w:val="00C67A73"/>
    <w:rsid w:val="00C71ACD"/>
    <w:rsid w:val="00C77ED1"/>
    <w:rsid w:val="00C807AF"/>
    <w:rsid w:val="00C81076"/>
    <w:rsid w:val="00C81A75"/>
    <w:rsid w:val="00C81CD6"/>
    <w:rsid w:val="00C82E6A"/>
    <w:rsid w:val="00C8493A"/>
    <w:rsid w:val="00C87350"/>
    <w:rsid w:val="00C90382"/>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1B01"/>
    <w:rsid w:val="00CC44FB"/>
    <w:rsid w:val="00CC7E33"/>
    <w:rsid w:val="00CD1474"/>
    <w:rsid w:val="00CD57DB"/>
    <w:rsid w:val="00CD5CA0"/>
    <w:rsid w:val="00CE2114"/>
    <w:rsid w:val="00CE2F9F"/>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4A8"/>
    <w:rsid w:val="00D07689"/>
    <w:rsid w:val="00D101D5"/>
    <w:rsid w:val="00D11813"/>
    <w:rsid w:val="00D11C85"/>
    <w:rsid w:val="00D12BBE"/>
    <w:rsid w:val="00D1508A"/>
    <w:rsid w:val="00D16C9B"/>
    <w:rsid w:val="00D17D56"/>
    <w:rsid w:val="00D20786"/>
    <w:rsid w:val="00D22B84"/>
    <w:rsid w:val="00D2446E"/>
    <w:rsid w:val="00D24474"/>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449"/>
    <w:rsid w:val="00D76E85"/>
    <w:rsid w:val="00D77432"/>
    <w:rsid w:val="00D80EEE"/>
    <w:rsid w:val="00D80F9D"/>
    <w:rsid w:val="00D815A1"/>
    <w:rsid w:val="00D81B2F"/>
    <w:rsid w:val="00D820E8"/>
    <w:rsid w:val="00D840BD"/>
    <w:rsid w:val="00D85F2F"/>
    <w:rsid w:val="00D879C4"/>
    <w:rsid w:val="00D87EE9"/>
    <w:rsid w:val="00D90EAA"/>
    <w:rsid w:val="00D92217"/>
    <w:rsid w:val="00D9476A"/>
    <w:rsid w:val="00D94A67"/>
    <w:rsid w:val="00D951C1"/>
    <w:rsid w:val="00D95BB7"/>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D79B3"/>
    <w:rsid w:val="00DE3309"/>
    <w:rsid w:val="00DE385D"/>
    <w:rsid w:val="00DE4ABE"/>
    <w:rsid w:val="00DE4FED"/>
    <w:rsid w:val="00DE52C5"/>
    <w:rsid w:val="00DE5D18"/>
    <w:rsid w:val="00DE6516"/>
    <w:rsid w:val="00DE750A"/>
    <w:rsid w:val="00DE7741"/>
    <w:rsid w:val="00DF68FD"/>
    <w:rsid w:val="00DF6B26"/>
    <w:rsid w:val="00DF6BE9"/>
    <w:rsid w:val="00DF71E9"/>
    <w:rsid w:val="00E00912"/>
    <w:rsid w:val="00E0159F"/>
    <w:rsid w:val="00E02814"/>
    <w:rsid w:val="00E0325A"/>
    <w:rsid w:val="00E03CC3"/>
    <w:rsid w:val="00E04F5E"/>
    <w:rsid w:val="00E07AFF"/>
    <w:rsid w:val="00E11133"/>
    <w:rsid w:val="00E15BCD"/>
    <w:rsid w:val="00E166CA"/>
    <w:rsid w:val="00E22AB0"/>
    <w:rsid w:val="00E25715"/>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46E2F"/>
    <w:rsid w:val="00E515E9"/>
    <w:rsid w:val="00E53147"/>
    <w:rsid w:val="00E55BC1"/>
    <w:rsid w:val="00E5611D"/>
    <w:rsid w:val="00E56213"/>
    <w:rsid w:val="00E57162"/>
    <w:rsid w:val="00E63F7F"/>
    <w:rsid w:val="00E65838"/>
    <w:rsid w:val="00E66746"/>
    <w:rsid w:val="00E66776"/>
    <w:rsid w:val="00E670B5"/>
    <w:rsid w:val="00E6768C"/>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2E8"/>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D25CD"/>
    <w:rsid w:val="00EE029A"/>
    <w:rsid w:val="00EE0A1C"/>
    <w:rsid w:val="00EE0F64"/>
    <w:rsid w:val="00EE1650"/>
    <w:rsid w:val="00EE17AD"/>
    <w:rsid w:val="00EE1A69"/>
    <w:rsid w:val="00EE3128"/>
    <w:rsid w:val="00EE3658"/>
    <w:rsid w:val="00EE3F95"/>
    <w:rsid w:val="00EE426B"/>
    <w:rsid w:val="00EE56DC"/>
    <w:rsid w:val="00EE69BD"/>
    <w:rsid w:val="00EE76C2"/>
    <w:rsid w:val="00EE7EF2"/>
    <w:rsid w:val="00EF1751"/>
    <w:rsid w:val="00EF1EF8"/>
    <w:rsid w:val="00EF236C"/>
    <w:rsid w:val="00EF28A9"/>
    <w:rsid w:val="00EF4B31"/>
    <w:rsid w:val="00EF61E9"/>
    <w:rsid w:val="00EF649D"/>
    <w:rsid w:val="00EF7828"/>
    <w:rsid w:val="00F019E8"/>
    <w:rsid w:val="00F02704"/>
    <w:rsid w:val="00F06657"/>
    <w:rsid w:val="00F06809"/>
    <w:rsid w:val="00F0732C"/>
    <w:rsid w:val="00F12C09"/>
    <w:rsid w:val="00F1631C"/>
    <w:rsid w:val="00F16364"/>
    <w:rsid w:val="00F20D5D"/>
    <w:rsid w:val="00F23EE5"/>
    <w:rsid w:val="00F2584C"/>
    <w:rsid w:val="00F25ABA"/>
    <w:rsid w:val="00F311DF"/>
    <w:rsid w:val="00F34613"/>
    <w:rsid w:val="00F34991"/>
    <w:rsid w:val="00F35785"/>
    <w:rsid w:val="00F378F7"/>
    <w:rsid w:val="00F40F74"/>
    <w:rsid w:val="00F40F96"/>
    <w:rsid w:val="00F451F2"/>
    <w:rsid w:val="00F4656D"/>
    <w:rsid w:val="00F46721"/>
    <w:rsid w:val="00F47AD9"/>
    <w:rsid w:val="00F54479"/>
    <w:rsid w:val="00F601E3"/>
    <w:rsid w:val="00F602C1"/>
    <w:rsid w:val="00F616F6"/>
    <w:rsid w:val="00F61D42"/>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099"/>
    <w:rsid w:val="00F77BF0"/>
    <w:rsid w:val="00F77EF1"/>
    <w:rsid w:val="00F77F63"/>
    <w:rsid w:val="00F80440"/>
    <w:rsid w:val="00F82694"/>
    <w:rsid w:val="00F8372C"/>
    <w:rsid w:val="00F84F35"/>
    <w:rsid w:val="00F862AF"/>
    <w:rsid w:val="00F862B0"/>
    <w:rsid w:val="00F87E45"/>
    <w:rsid w:val="00F9093C"/>
    <w:rsid w:val="00F90FBB"/>
    <w:rsid w:val="00F91EA7"/>
    <w:rsid w:val="00F92B6C"/>
    <w:rsid w:val="00F92F54"/>
    <w:rsid w:val="00F95026"/>
    <w:rsid w:val="00F95B22"/>
    <w:rsid w:val="00F9781A"/>
    <w:rsid w:val="00FA00FD"/>
    <w:rsid w:val="00FA13BF"/>
    <w:rsid w:val="00FA1422"/>
    <w:rsid w:val="00FA1671"/>
    <w:rsid w:val="00FA2CA2"/>
    <w:rsid w:val="00FA4125"/>
    <w:rsid w:val="00FA4CB5"/>
    <w:rsid w:val="00FA5C65"/>
    <w:rsid w:val="00FA6EFE"/>
    <w:rsid w:val="00FA704D"/>
    <w:rsid w:val="00FB1BCE"/>
    <w:rsid w:val="00FB2628"/>
    <w:rsid w:val="00FB43A0"/>
    <w:rsid w:val="00FB6584"/>
    <w:rsid w:val="00FB748C"/>
    <w:rsid w:val="00FB74D9"/>
    <w:rsid w:val="00FC0757"/>
    <w:rsid w:val="00FC0BD4"/>
    <w:rsid w:val="00FC313E"/>
    <w:rsid w:val="00FC42B2"/>
    <w:rsid w:val="00FC697A"/>
    <w:rsid w:val="00FC70DB"/>
    <w:rsid w:val="00FC7713"/>
    <w:rsid w:val="00FC7D5C"/>
    <w:rsid w:val="00FD0AFF"/>
    <w:rsid w:val="00FD0DA3"/>
    <w:rsid w:val="00FD14A6"/>
    <w:rsid w:val="00FD3FA7"/>
    <w:rsid w:val="00FD4B13"/>
    <w:rsid w:val="00FD5B1D"/>
    <w:rsid w:val="00FD63AD"/>
    <w:rsid w:val="00FD6439"/>
    <w:rsid w:val="00FD6DFE"/>
    <w:rsid w:val="00FD743A"/>
    <w:rsid w:val="00FD7464"/>
    <w:rsid w:val="00FE0801"/>
    <w:rsid w:val="00FE7EDA"/>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4865018">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0541067">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55397136">
      <w:bodyDiv w:val="1"/>
      <w:marLeft w:val="0"/>
      <w:marRight w:val="0"/>
      <w:marTop w:val="0"/>
      <w:marBottom w:val="0"/>
      <w:divBdr>
        <w:top w:val="none" w:sz="0" w:space="0" w:color="auto"/>
        <w:left w:val="none" w:sz="0" w:space="0" w:color="auto"/>
        <w:bottom w:val="none" w:sz="0" w:space="0" w:color="auto"/>
        <w:right w:val="none" w:sz="0" w:space="0" w:color="auto"/>
      </w:divBdr>
    </w:div>
    <w:div w:id="57245122">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112319">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57235802">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7833164">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08942130">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421162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5792812">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1081413">
      <w:bodyDiv w:val="1"/>
      <w:marLeft w:val="0"/>
      <w:marRight w:val="0"/>
      <w:marTop w:val="0"/>
      <w:marBottom w:val="0"/>
      <w:divBdr>
        <w:top w:val="none" w:sz="0" w:space="0" w:color="auto"/>
        <w:left w:val="none" w:sz="0" w:space="0" w:color="auto"/>
        <w:bottom w:val="none" w:sz="0" w:space="0" w:color="auto"/>
        <w:right w:val="none" w:sz="0" w:space="0" w:color="auto"/>
      </w:divBdr>
    </w:div>
    <w:div w:id="372538303">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81001273">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6942158">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527984">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7880092">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1666720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3571719">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78598165">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3574036">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63634951">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0772317">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5434202">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29435557">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89015584">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16267270">
      <w:bodyDiv w:val="1"/>
      <w:marLeft w:val="0"/>
      <w:marRight w:val="0"/>
      <w:marTop w:val="0"/>
      <w:marBottom w:val="0"/>
      <w:divBdr>
        <w:top w:val="none" w:sz="0" w:space="0" w:color="auto"/>
        <w:left w:val="none" w:sz="0" w:space="0" w:color="auto"/>
        <w:bottom w:val="none" w:sz="0" w:space="0" w:color="auto"/>
        <w:right w:val="none" w:sz="0" w:space="0" w:color="auto"/>
      </w:divBdr>
    </w:div>
    <w:div w:id="1019048120">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5257203">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63158811">
      <w:bodyDiv w:val="1"/>
      <w:marLeft w:val="0"/>
      <w:marRight w:val="0"/>
      <w:marTop w:val="0"/>
      <w:marBottom w:val="0"/>
      <w:divBdr>
        <w:top w:val="none" w:sz="0" w:space="0" w:color="auto"/>
        <w:left w:val="none" w:sz="0" w:space="0" w:color="auto"/>
        <w:bottom w:val="none" w:sz="0" w:space="0" w:color="auto"/>
        <w:right w:val="none" w:sz="0" w:space="0" w:color="auto"/>
      </w:divBdr>
    </w:div>
    <w:div w:id="1169250170">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7527414">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88832090">
      <w:bodyDiv w:val="1"/>
      <w:marLeft w:val="0"/>
      <w:marRight w:val="0"/>
      <w:marTop w:val="0"/>
      <w:marBottom w:val="0"/>
      <w:divBdr>
        <w:top w:val="none" w:sz="0" w:space="0" w:color="auto"/>
        <w:left w:val="none" w:sz="0" w:space="0" w:color="auto"/>
        <w:bottom w:val="none" w:sz="0" w:space="0" w:color="auto"/>
        <w:right w:val="none" w:sz="0" w:space="0" w:color="auto"/>
      </w:divBdr>
    </w:div>
    <w:div w:id="1193037679">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0316085">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45605985">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4289012">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3851604">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3753745">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2071275">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6067146">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169858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5292512">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5935448">
      <w:bodyDiv w:val="1"/>
      <w:marLeft w:val="0"/>
      <w:marRight w:val="0"/>
      <w:marTop w:val="0"/>
      <w:marBottom w:val="0"/>
      <w:divBdr>
        <w:top w:val="none" w:sz="0" w:space="0" w:color="auto"/>
        <w:left w:val="none" w:sz="0" w:space="0" w:color="auto"/>
        <w:bottom w:val="none" w:sz="0" w:space="0" w:color="auto"/>
        <w:right w:val="none" w:sz="0" w:space="0" w:color="auto"/>
      </w:divBdr>
    </w:div>
    <w:div w:id="1597013708">
      <w:bodyDiv w:val="1"/>
      <w:marLeft w:val="0"/>
      <w:marRight w:val="0"/>
      <w:marTop w:val="0"/>
      <w:marBottom w:val="0"/>
      <w:divBdr>
        <w:top w:val="none" w:sz="0" w:space="0" w:color="auto"/>
        <w:left w:val="none" w:sz="0" w:space="0" w:color="auto"/>
        <w:bottom w:val="none" w:sz="0" w:space="0" w:color="auto"/>
        <w:right w:val="none" w:sz="0" w:space="0" w:color="auto"/>
      </w:divBdr>
    </w:div>
    <w:div w:id="1597862697">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4769628">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0880773">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7094904">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7117556">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1990993">
      <w:bodyDiv w:val="1"/>
      <w:marLeft w:val="0"/>
      <w:marRight w:val="0"/>
      <w:marTop w:val="0"/>
      <w:marBottom w:val="0"/>
      <w:divBdr>
        <w:top w:val="none" w:sz="0" w:space="0" w:color="auto"/>
        <w:left w:val="none" w:sz="0" w:space="0" w:color="auto"/>
        <w:bottom w:val="none" w:sz="0" w:space="0" w:color="auto"/>
        <w:right w:val="none" w:sz="0" w:space="0" w:color="auto"/>
      </w:divBdr>
    </w:div>
    <w:div w:id="1892037787">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2437590">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6078274">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031904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2561265">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0965104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3262317">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E95F1-AEBD-400F-921F-D5EDEA9A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5900</Words>
  <Characters>32454</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fininzas jesica</cp:lastModifiedBy>
  <cp:revision>2</cp:revision>
  <cp:lastPrinted>2021-04-20T14:42:00Z</cp:lastPrinted>
  <dcterms:created xsi:type="dcterms:W3CDTF">2021-09-17T19:09:00Z</dcterms:created>
  <dcterms:modified xsi:type="dcterms:W3CDTF">2021-09-17T19:09:00Z</dcterms:modified>
</cp:coreProperties>
</file>